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754A1" w:rsidRDefault="008F6D25">
      <w:pPr>
        <w:snapToGrid w:val="0"/>
        <w:jc w:val="center"/>
        <w:rPr>
          <w:sz w:val="48"/>
        </w:rPr>
      </w:pPr>
      <w:r w:rsidRPr="008F6D25">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7" type="#_x0000_t136" style="position:absolute;left:0;text-align:left;margin-left:36.6pt;margin-top:154.45pt;width:98.4pt;height:29.85pt;z-index:251643904" fillcolor="#953735" stroked="f">
            <v:fill color2="#f99"/>
            <v:textpath style="font-family:&quot;华文新魏&quot;;font-weight:bold" trim="t" fitpath="t" string="2018&#10;"/>
          </v:shape>
        </w:pict>
      </w:r>
      <w:r w:rsidRPr="008F6D25">
        <w:pict>
          <v:rect id="矩形 4" o:spid="_x0000_s1026" style="position:absolute;left:0;text-align:left;margin-left:-88.8pt;margin-top:-71.35pt;width:600.25pt;height:843.75pt;z-index:-251664384;v-text-anchor:middle" o:gfxdata="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sXlq3QAAAA8BAAAP&#10;AAAAAAAAAAEAIAAAACIAAABkcnMvZG93bnJldi54bWxQSwECFAAUAAAACACHTuJA2DzVfxMCAACj&#10;BAAADgAAAAAAAAABACAAAAAsAQAAZHJzL2Uyb0RvYy54bWxQSwUGAAAAAAYABgBZAQAAsQUAAAAA&#10;" fillcolor="#f6f9fc" stroked="f" strokeweight="2pt">
            <v:fill color2="#cad9eb" rotate="t" colors="0 #f6f9fc;48497f #b0c6e1;54395f #b0c6e1;1 #cad9eb" focus="100%" type="gradient">
              <o:fill v:ext="view" type="gradientUnscaled"/>
            </v:fill>
          </v:rect>
        </w:pict>
      </w:r>
      <w:r w:rsidRPr="008F6D25">
        <w:pict>
          <v:shape id="_x0000_s1029" type="#_x0000_t136" style="position:absolute;left:0;text-align:left;margin-left:36.2pt;margin-top:210.75pt;width:324pt;height:62pt;z-index:251644928" fillcolor="black" stroked="f" strokeweight="1.5pt">
            <v:textpath style="font-family:&quot;华文隶书&quot;" trim="t" fitpath="t" string="营口市中等专业学校&#10;质量年度报告            "/>
          </v:shape>
        </w:pict>
      </w:r>
      <w:r w:rsidRPr="008F6D25">
        <w:pict>
          <v:rect id="矩形 6" o:spid="_x0000_s1042" style="position:absolute;left:0;text-align:left;margin-left:-87.6pt;margin-top:196.6pt;width:119.95pt;height:87.75pt;z-index:251650048;v-text-anchor:middle" o:gfxdata="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1S/B4dsAAAALAQAADwAAAAAAAAABACAAAAAiAAAAZHJzL2Rvd25yZXYueG1sUEsBAhQA&#10;FAAAAAgAh07iQNAOrtHvAQAA3wMAAA4AAAAAAAAAAQAgAAAAKgEAAGRycy9lMm9Eb2MueG1sUEsF&#10;BgAAAAAGAAYAWQEAAIsFAAAAAA==&#10;" fillcolor="#17375e" strokecolor="#10243f" strokeweight="2pt">
            <v:stroke joinstyle="round"/>
          </v:rect>
        </w:pict>
      </w:r>
      <w:r w:rsidRPr="008F6D25">
        <w:pict>
          <v:line id="直线 7" o:spid="_x0000_s1041" style="position:absolute;left:0;text-align:left;flip:y;z-index:251648000" from="-87.95pt,285.85pt" to="502.8pt,286.6pt" o:gfxdata="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FlRmDNoAAAANAQAADwAAAAAA&#10;AAABACAAAAAiAAAAZHJzL2Rvd25yZXYueG1sUEsBAhQAFAAAAAgAh07iQO3c+QbYAQAAmwMAAA4A&#10;AAAAAAAAAQAgAAAAKQEAAGRycy9lMm9Eb2MueG1sUEsFBgAAAAAGAAYAWQEAAHMFAAAAAA==&#10;" strokecolor="#4a7ebb" strokeweight="1.75pt"/>
        </w:pict>
      </w:r>
      <w:r w:rsidRPr="008F6D25">
        <w:pict>
          <v:rect id="矩形 8" o:spid="_x0000_s1040" style="position:absolute;left:0;text-align:left;margin-left:15.1pt;margin-top:348.85pt;width:17.25pt;height:15pt;z-index:251651072;v-text-anchor:middle" o:gfxdata="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HR7SR/YAAAACQEAAA8AAAAAAAAAAQAgAAAAIgAAAGRycy9kb3ducmV2LnhtbFBLAQIUABQA&#10;AAAIAIdO4kBMoDjY8AEAAN0DAAAOAAAAAAAAAAEAIAAAACcBAABkcnMvZTJvRG9jLnhtbFBLBQYA&#10;AAAABgAGAFkBAACJBQAAAAA=&#10;" fillcolor="#17375e" strokecolor="#385d8a" strokeweight="2pt">
            <v:stroke joinstyle="round"/>
          </v:rect>
        </w:pict>
      </w:r>
      <w:r w:rsidRPr="008F6D25">
        <w:pict>
          <v:shape id="_x0000_s1033" type="#_x0000_t136" style="position:absolute;left:0;text-align:left;margin-left:37.65pt;margin-top:348.2pt;width:251.55pt;height:18.75pt;z-index:251646976" fillcolor="black" stroked="f" strokeweight="1.5pt">
            <v:textpath style="font-family:&quot;华文新魏&quot;" trim="t" fitpath="t" string="编著      营口市中等专业学校质量报告编写组"/>
          </v:shape>
        </w:pict>
      </w:r>
      <w:r w:rsidRPr="008F6D25">
        <w:pict>
          <v:shape id="_x0000_s1034" type="#_x0000_t136" style="position:absolute;left:0;text-align:left;margin-left:40.65pt;margin-top:292.7pt;width:405.55pt;height:9.5pt;z-index:251645952" fillcolor="black" stroked="f" strokeweight="1.5pt">
            <v:textpath style="font-family:&quot;Arial Unicode MS&quot;;font-size:8pt" trim="t" fitpath="t" string="2018 YINGKOUSHI ZHONGDENG ZHUANYE XUEXIAO ZHILIANG NIANDU BAOGAO"/>
          </v:shape>
        </w:pict>
      </w:r>
      <w:r w:rsidRPr="008F6D25">
        <w:pict>
          <v:line id="直线 11" o:spid="_x0000_s1039" style="position:absolute;left:0;text-align:left;z-index:251649024" from="32.5pt,-32.75pt" to="34.55pt,715.2pt" o:gfxdata="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AQ7LyW2QAAAAoBAAAPAAAAAAAAAAEA&#10;IAAAACIAAABkcnMvZG93bnJldi54bWxQSwECFAAUAAAACACHTuJAITFSOdUBAACTAwAADgAAAAAA&#10;AAABACAAAAAoAQAAZHJzL2Uyb0RvYy54bWxQSwUGAAAAAAYABgBZAQAAbwUAAAAA&#10;" strokecolor="#4a7ebb" strokeweight="1.75pt"/>
        </w:pict>
      </w:r>
    </w:p>
    <w:p w:rsidR="00C754A1" w:rsidRDefault="00C754A1">
      <w:pPr>
        <w:snapToGrid w:val="0"/>
        <w:jc w:val="center"/>
        <w:rPr>
          <w:rFonts w:ascii="仿宋" w:eastAsia="仿宋" w:hAnsi="仿宋" w:cs="仿宋"/>
          <w:b/>
          <w:bCs/>
          <w:sz w:val="48"/>
          <w:szCs w:val="48"/>
        </w:rPr>
        <w:sectPr w:rsidR="00C754A1">
          <w:headerReference w:type="default" r:id="rId8"/>
          <w:footerReference w:type="default" r:id="rId9"/>
          <w:pgSz w:w="11906" w:h="16838"/>
          <w:pgMar w:top="1440" w:right="1800" w:bottom="1440" w:left="1800" w:header="851" w:footer="992" w:gutter="0"/>
          <w:pgNumType w:start="1"/>
          <w:cols w:space="425"/>
          <w:docGrid w:type="lines" w:linePitch="312"/>
        </w:sectPr>
      </w:pPr>
    </w:p>
    <w:p w:rsidR="00C754A1" w:rsidRDefault="00690F05">
      <w:pPr>
        <w:snapToGrid w:val="0"/>
        <w:jc w:val="center"/>
        <w:rPr>
          <w:rFonts w:ascii="仿宋" w:eastAsia="仿宋" w:hAnsi="仿宋"/>
          <w:b/>
          <w:bCs/>
          <w:sz w:val="32"/>
          <w:szCs w:val="32"/>
        </w:rPr>
      </w:pPr>
      <w:r>
        <w:rPr>
          <w:rFonts w:ascii="仿宋" w:eastAsia="仿宋" w:hAnsi="仿宋" w:cs="仿宋" w:hint="eastAsia"/>
          <w:b/>
          <w:bCs/>
          <w:sz w:val="32"/>
          <w:szCs w:val="32"/>
        </w:rPr>
        <w:lastRenderedPageBreak/>
        <w:t>目录</w:t>
      </w:r>
    </w:p>
    <w:p w:rsidR="00C754A1" w:rsidRDefault="00C754A1">
      <w:pPr>
        <w:snapToGrid w:val="0"/>
        <w:rPr>
          <w:rFonts w:ascii="仿宋" w:eastAsia="仿宋" w:hAnsi="仿宋"/>
          <w:b/>
          <w:bCs/>
          <w:sz w:val="28"/>
          <w:szCs w:val="28"/>
        </w:rPr>
      </w:pPr>
    </w:p>
    <w:p w:rsidR="00C754A1" w:rsidRDefault="00690F05">
      <w:pPr>
        <w:snapToGrid w:val="0"/>
        <w:jc w:val="distribute"/>
        <w:rPr>
          <w:rFonts w:ascii="仿宋" w:eastAsia="仿宋" w:hAnsi="仿宋"/>
          <w:sz w:val="24"/>
          <w:szCs w:val="24"/>
        </w:rPr>
      </w:pPr>
      <w:r>
        <w:rPr>
          <w:rFonts w:ascii="仿宋" w:eastAsia="仿宋" w:hAnsi="仿宋" w:cs="仿宋"/>
          <w:b/>
          <w:bCs/>
          <w:sz w:val="24"/>
          <w:szCs w:val="24"/>
        </w:rPr>
        <w:t>1.</w:t>
      </w:r>
      <w:r>
        <w:rPr>
          <w:rFonts w:ascii="仿宋" w:eastAsia="仿宋" w:hAnsi="仿宋" w:cs="仿宋" w:hint="eastAsia"/>
          <w:b/>
          <w:bCs/>
          <w:sz w:val="24"/>
          <w:szCs w:val="24"/>
        </w:rPr>
        <w:t>学校情况</w:t>
      </w:r>
      <w:r>
        <w:rPr>
          <w:rFonts w:ascii="仿宋" w:eastAsia="仿宋" w:hAnsi="仿宋" w:cs="仿宋" w:hint="eastAsia"/>
          <w:sz w:val="24"/>
          <w:szCs w:val="24"/>
        </w:rPr>
        <w:t>…………………………………………………………………</w:t>
      </w:r>
      <w:r>
        <w:rPr>
          <w:rFonts w:ascii="仿宋" w:eastAsia="仿宋" w:hAnsi="仿宋" w:cs="仿宋"/>
          <w:sz w:val="24"/>
          <w:szCs w:val="24"/>
        </w:rPr>
        <w:t>1</w:t>
      </w:r>
    </w:p>
    <w:p w:rsidR="00C754A1" w:rsidRDefault="00690F05">
      <w:pPr>
        <w:snapToGrid w:val="0"/>
        <w:jc w:val="distribute"/>
        <w:rPr>
          <w:rFonts w:ascii="仿宋" w:eastAsia="仿宋" w:hAnsi="仿宋"/>
          <w:sz w:val="24"/>
          <w:szCs w:val="24"/>
        </w:rPr>
      </w:pPr>
      <w:r>
        <w:rPr>
          <w:rFonts w:ascii="仿宋" w:eastAsia="仿宋" w:hAnsi="仿宋" w:cs="仿宋"/>
          <w:sz w:val="24"/>
          <w:szCs w:val="24"/>
        </w:rPr>
        <w:t>1.1</w:t>
      </w:r>
      <w:r>
        <w:rPr>
          <w:rFonts w:ascii="仿宋" w:eastAsia="仿宋" w:hAnsi="仿宋" w:cs="仿宋" w:hint="eastAsia"/>
          <w:sz w:val="24"/>
          <w:szCs w:val="24"/>
        </w:rPr>
        <w:t>学校概况…………………………………………………………………</w:t>
      </w:r>
      <w:r>
        <w:rPr>
          <w:rFonts w:ascii="仿宋" w:eastAsia="仿宋" w:hAnsi="仿宋" w:cs="仿宋"/>
          <w:sz w:val="24"/>
          <w:szCs w:val="24"/>
        </w:rPr>
        <w:t>1</w:t>
      </w:r>
    </w:p>
    <w:p w:rsidR="00C754A1" w:rsidRDefault="00690F05">
      <w:pPr>
        <w:snapToGrid w:val="0"/>
        <w:jc w:val="distribute"/>
        <w:rPr>
          <w:rFonts w:ascii="仿宋" w:eastAsia="仿宋" w:hAnsi="仿宋"/>
          <w:sz w:val="24"/>
          <w:szCs w:val="24"/>
        </w:rPr>
      </w:pPr>
      <w:r>
        <w:rPr>
          <w:rFonts w:ascii="仿宋" w:eastAsia="仿宋" w:hAnsi="仿宋" w:cs="仿宋"/>
          <w:sz w:val="24"/>
          <w:szCs w:val="24"/>
        </w:rPr>
        <w:t>1.2</w:t>
      </w:r>
      <w:r>
        <w:rPr>
          <w:rFonts w:ascii="仿宋" w:eastAsia="仿宋" w:hAnsi="仿宋" w:cs="仿宋" w:hint="eastAsia"/>
          <w:sz w:val="24"/>
          <w:szCs w:val="24"/>
        </w:rPr>
        <w:t>学生情况…………………………………………………………………</w:t>
      </w:r>
      <w:r>
        <w:rPr>
          <w:rFonts w:ascii="仿宋" w:eastAsia="仿宋" w:hAnsi="仿宋" w:cs="仿宋"/>
          <w:sz w:val="24"/>
          <w:szCs w:val="24"/>
        </w:rPr>
        <w:t>1</w:t>
      </w:r>
    </w:p>
    <w:p w:rsidR="00C754A1" w:rsidRDefault="00690F05">
      <w:pPr>
        <w:snapToGrid w:val="0"/>
        <w:jc w:val="distribute"/>
        <w:rPr>
          <w:rFonts w:ascii="仿宋" w:eastAsia="仿宋" w:hAnsi="仿宋"/>
          <w:sz w:val="24"/>
          <w:szCs w:val="24"/>
        </w:rPr>
      </w:pPr>
      <w:r>
        <w:rPr>
          <w:rFonts w:ascii="仿宋" w:eastAsia="仿宋" w:hAnsi="仿宋" w:cs="仿宋"/>
          <w:sz w:val="24"/>
          <w:szCs w:val="24"/>
        </w:rPr>
        <w:t>1.3</w:t>
      </w:r>
      <w:r>
        <w:rPr>
          <w:rFonts w:ascii="仿宋" w:eastAsia="仿宋" w:hAnsi="仿宋" w:cs="仿宋" w:hint="eastAsia"/>
          <w:sz w:val="24"/>
          <w:szCs w:val="24"/>
        </w:rPr>
        <w:t>教师队伍…………………………………………………………………3</w:t>
      </w:r>
    </w:p>
    <w:p w:rsidR="00C754A1" w:rsidRDefault="00690F05">
      <w:pPr>
        <w:snapToGrid w:val="0"/>
        <w:jc w:val="distribute"/>
        <w:rPr>
          <w:rFonts w:ascii="仿宋" w:eastAsia="仿宋" w:hAnsi="仿宋"/>
          <w:sz w:val="24"/>
          <w:szCs w:val="24"/>
        </w:rPr>
      </w:pPr>
      <w:r>
        <w:rPr>
          <w:rFonts w:ascii="仿宋" w:eastAsia="仿宋" w:hAnsi="仿宋" w:cs="仿宋"/>
          <w:sz w:val="24"/>
          <w:szCs w:val="24"/>
        </w:rPr>
        <w:t>1.4</w:t>
      </w:r>
      <w:r>
        <w:rPr>
          <w:rFonts w:ascii="仿宋" w:eastAsia="仿宋" w:hAnsi="仿宋" w:cs="仿宋" w:hint="eastAsia"/>
          <w:sz w:val="24"/>
          <w:szCs w:val="24"/>
        </w:rPr>
        <w:t>设施设备…………………………………………………………………</w:t>
      </w:r>
      <w:r>
        <w:rPr>
          <w:rFonts w:ascii="仿宋" w:eastAsia="仿宋" w:hAnsi="仿宋" w:cs="仿宋"/>
          <w:sz w:val="24"/>
          <w:szCs w:val="24"/>
        </w:rPr>
        <w:t>3</w:t>
      </w:r>
    </w:p>
    <w:p w:rsidR="00C754A1" w:rsidRDefault="00690F05">
      <w:pPr>
        <w:snapToGrid w:val="0"/>
        <w:jc w:val="distribute"/>
        <w:rPr>
          <w:rFonts w:ascii="仿宋" w:eastAsia="仿宋" w:hAnsi="仿宋"/>
          <w:b/>
          <w:bCs/>
          <w:sz w:val="24"/>
          <w:szCs w:val="24"/>
        </w:rPr>
      </w:pPr>
      <w:r>
        <w:rPr>
          <w:rFonts w:ascii="仿宋" w:eastAsia="仿宋" w:hAnsi="仿宋" w:cs="仿宋"/>
          <w:b/>
          <w:bCs/>
          <w:sz w:val="24"/>
          <w:szCs w:val="24"/>
        </w:rPr>
        <w:t>2.</w:t>
      </w:r>
      <w:r>
        <w:rPr>
          <w:rFonts w:ascii="仿宋" w:eastAsia="仿宋" w:hAnsi="仿宋" w:cs="仿宋" w:hint="eastAsia"/>
          <w:b/>
          <w:bCs/>
          <w:sz w:val="24"/>
          <w:szCs w:val="24"/>
        </w:rPr>
        <w:t>学生发展</w:t>
      </w:r>
      <w:r>
        <w:rPr>
          <w:rFonts w:ascii="仿宋" w:eastAsia="仿宋" w:hAnsi="仿宋" w:cs="仿宋" w:hint="eastAsia"/>
          <w:sz w:val="24"/>
          <w:szCs w:val="24"/>
        </w:rPr>
        <w:t>…………………………………………………………………</w:t>
      </w:r>
      <w:r>
        <w:rPr>
          <w:rFonts w:ascii="仿宋" w:eastAsia="仿宋" w:hAnsi="仿宋" w:cs="仿宋"/>
          <w:sz w:val="24"/>
          <w:szCs w:val="24"/>
        </w:rPr>
        <w:t>4</w:t>
      </w:r>
    </w:p>
    <w:p w:rsidR="00C754A1" w:rsidRDefault="00690F05">
      <w:pPr>
        <w:snapToGrid w:val="0"/>
        <w:jc w:val="distribute"/>
        <w:rPr>
          <w:rFonts w:ascii="仿宋" w:eastAsia="仿宋" w:hAnsi="仿宋"/>
          <w:sz w:val="24"/>
          <w:szCs w:val="24"/>
        </w:rPr>
      </w:pPr>
      <w:r>
        <w:rPr>
          <w:rFonts w:ascii="仿宋" w:eastAsia="仿宋" w:hAnsi="仿宋" w:cs="仿宋"/>
          <w:sz w:val="24"/>
          <w:szCs w:val="24"/>
        </w:rPr>
        <w:t>2.1</w:t>
      </w:r>
      <w:r>
        <w:rPr>
          <w:rFonts w:ascii="仿宋" w:eastAsia="仿宋" w:hAnsi="仿宋" w:cs="仿宋" w:hint="eastAsia"/>
          <w:sz w:val="24"/>
          <w:szCs w:val="24"/>
        </w:rPr>
        <w:t>学生素质 …………………………………………………………………</w:t>
      </w:r>
      <w:r>
        <w:rPr>
          <w:rFonts w:ascii="仿宋" w:eastAsia="仿宋" w:hAnsi="仿宋" w:cs="仿宋"/>
          <w:sz w:val="24"/>
          <w:szCs w:val="24"/>
        </w:rPr>
        <w:t>4</w:t>
      </w:r>
    </w:p>
    <w:p w:rsidR="00C754A1" w:rsidRDefault="00690F05">
      <w:pPr>
        <w:snapToGrid w:val="0"/>
        <w:jc w:val="distribute"/>
        <w:rPr>
          <w:rFonts w:ascii="仿宋" w:eastAsia="仿宋" w:hAnsi="仿宋"/>
          <w:sz w:val="24"/>
          <w:szCs w:val="24"/>
        </w:rPr>
      </w:pPr>
      <w:r>
        <w:rPr>
          <w:rFonts w:ascii="仿宋" w:eastAsia="仿宋" w:hAnsi="仿宋" w:cs="仿宋"/>
          <w:sz w:val="24"/>
          <w:szCs w:val="24"/>
        </w:rPr>
        <w:t>2.2</w:t>
      </w:r>
      <w:r>
        <w:rPr>
          <w:rFonts w:ascii="仿宋" w:eastAsia="仿宋" w:hAnsi="仿宋" w:cs="仿宋" w:hint="eastAsia"/>
          <w:sz w:val="24"/>
          <w:szCs w:val="24"/>
        </w:rPr>
        <w:t>在校体验…………………………………………………………………</w:t>
      </w:r>
      <w:r>
        <w:rPr>
          <w:rFonts w:ascii="仿宋" w:eastAsia="仿宋" w:hAnsi="仿宋" w:cs="仿宋"/>
          <w:sz w:val="24"/>
          <w:szCs w:val="24"/>
        </w:rPr>
        <w:t>5</w:t>
      </w:r>
    </w:p>
    <w:p w:rsidR="00C754A1" w:rsidRDefault="00690F05">
      <w:pPr>
        <w:snapToGrid w:val="0"/>
        <w:jc w:val="distribute"/>
        <w:rPr>
          <w:rFonts w:ascii="仿宋" w:eastAsia="仿宋" w:hAnsi="仿宋"/>
          <w:sz w:val="24"/>
          <w:szCs w:val="24"/>
        </w:rPr>
      </w:pPr>
      <w:r>
        <w:rPr>
          <w:rFonts w:ascii="仿宋" w:eastAsia="仿宋" w:hAnsi="仿宋" w:cs="仿宋"/>
          <w:sz w:val="24"/>
          <w:szCs w:val="24"/>
        </w:rPr>
        <w:t>2.3</w:t>
      </w:r>
      <w:r>
        <w:rPr>
          <w:rFonts w:ascii="仿宋" w:eastAsia="仿宋" w:hAnsi="仿宋" w:cs="仿宋" w:hint="eastAsia"/>
          <w:sz w:val="24"/>
          <w:szCs w:val="24"/>
        </w:rPr>
        <w:t>资助情况…………………………………………………………………</w:t>
      </w:r>
      <w:r>
        <w:rPr>
          <w:rFonts w:ascii="仿宋" w:eastAsia="仿宋" w:hAnsi="仿宋" w:cs="仿宋"/>
          <w:sz w:val="24"/>
          <w:szCs w:val="24"/>
        </w:rPr>
        <w:t>6</w:t>
      </w:r>
    </w:p>
    <w:p w:rsidR="00C754A1" w:rsidRDefault="00690F05">
      <w:pPr>
        <w:snapToGrid w:val="0"/>
        <w:jc w:val="distribute"/>
        <w:rPr>
          <w:rFonts w:ascii="仿宋" w:eastAsia="仿宋" w:hAnsi="仿宋" w:cs="仿宋"/>
          <w:sz w:val="24"/>
          <w:szCs w:val="24"/>
        </w:rPr>
      </w:pPr>
      <w:r>
        <w:rPr>
          <w:rFonts w:ascii="仿宋" w:eastAsia="仿宋" w:hAnsi="仿宋" w:cs="仿宋"/>
          <w:sz w:val="24"/>
          <w:szCs w:val="24"/>
        </w:rPr>
        <w:t>2.4</w:t>
      </w:r>
      <w:r>
        <w:rPr>
          <w:rFonts w:ascii="仿宋" w:eastAsia="仿宋" w:hAnsi="仿宋" w:cs="仿宋" w:hint="eastAsia"/>
          <w:sz w:val="24"/>
          <w:szCs w:val="24"/>
        </w:rPr>
        <w:t>就业质量…………………………………………………………………</w:t>
      </w:r>
      <w:r>
        <w:rPr>
          <w:rFonts w:ascii="仿宋" w:eastAsia="仿宋" w:hAnsi="仿宋" w:cs="仿宋"/>
          <w:sz w:val="24"/>
          <w:szCs w:val="24"/>
        </w:rPr>
        <w:t>7</w:t>
      </w:r>
    </w:p>
    <w:p w:rsidR="00C754A1" w:rsidRDefault="00690F05">
      <w:pPr>
        <w:snapToGrid w:val="0"/>
        <w:jc w:val="distribute"/>
        <w:rPr>
          <w:rFonts w:ascii="仿宋" w:eastAsia="仿宋" w:hAnsi="仿宋" w:cs="仿宋"/>
          <w:sz w:val="24"/>
          <w:szCs w:val="24"/>
        </w:rPr>
      </w:pPr>
      <w:r>
        <w:rPr>
          <w:rFonts w:ascii="仿宋" w:eastAsia="仿宋" w:hAnsi="仿宋" w:cs="仿宋"/>
          <w:sz w:val="24"/>
          <w:szCs w:val="24"/>
        </w:rPr>
        <w:t xml:space="preserve">2.5 </w:t>
      </w:r>
      <w:r>
        <w:rPr>
          <w:rFonts w:ascii="仿宋" w:eastAsia="仿宋" w:hAnsi="仿宋" w:cs="仿宋" w:hint="eastAsia"/>
          <w:sz w:val="24"/>
          <w:szCs w:val="24"/>
        </w:rPr>
        <w:t>职业发展…………………………………………………………………8</w:t>
      </w:r>
    </w:p>
    <w:p w:rsidR="00C754A1" w:rsidRDefault="00690F05">
      <w:pPr>
        <w:snapToGrid w:val="0"/>
        <w:jc w:val="distribute"/>
        <w:rPr>
          <w:rFonts w:ascii="仿宋" w:eastAsia="仿宋" w:hAnsi="仿宋"/>
          <w:sz w:val="24"/>
          <w:szCs w:val="24"/>
        </w:rPr>
      </w:pPr>
      <w:r>
        <w:rPr>
          <w:rFonts w:ascii="仿宋" w:eastAsia="仿宋" w:hAnsi="仿宋" w:cs="仿宋"/>
          <w:b/>
          <w:bCs/>
          <w:sz w:val="24"/>
          <w:szCs w:val="24"/>
        </w:rPr>
        <w:t>3.</w:t>
      </w:r>
      <w:r>
        <w:rPr>
          <w:rFonts w:ascii="仿宋" w:eastAsia="仿宋" w:hAnsi="仿宋" w:cs="仿宋" w:hint="eastAsia"/>
          <w:b/>
          <w:bCs/>
          <w:sz w:val="24"/>
          <w:szCs w:val="24"/>
        </w:rPr>
        <w:t>质量保障措施</w:t>
      </w:r>
      <w:r>
        <w:rPr>
          <w:rFonts w:ascii="仿宋" w:eastAsia="仿宋" w:hAnsi="仿宋" w:cs="仿宋" w:hint="eastAsia"/>
          <w:sz w:val="24"/>
          <w:szCs w:val="24"/>
        </w:rPr>
        <w:t>………………………………………………………………9</w:t>
      </w:r>
    </w:p>
    <w:p w:rsidR="00C754A1" w:rsidRDefault="00690F05">
      <w:pPr>
        <w:snapToGrid w:val="0"/>
        <w:jc w:val="distribute"/>
        <w:rPr>
          <w:rFonts w:ascii="仿宋" w:eastAsia="仿宋" w:hAnsi="仿宋"/>
          <w:sz w:val="24"/>
          <w:szCs w:val="24"/>
        </w:rPr>
      </w:pPr>
      <w:r>
        <w:rPr>
          <w:rFonts w:ascii="仿宋" w:eastAsia="仿宋" w:hAnsi="仿宋" w:cs="仿宋"/>
          <w:sz w:val="24"/>
          <w:szCs w:val="24"/>
        </w:rPr>
        <w:t>3.1</w:t>
      </w:r>
      <w:r>
        <w:rPr>
          <w:rFonts w:ascii="仿宋" w:eastAsia="仿宋" w:hAnsi="仿宋" w:cs="仿宋" w:hint="eastAsia"/>
          <w:sz w:val="24"/>
          <w:szCs w:val="24"/>
        </w:rPr>
        <w:t>专业动态调整………………………………………………………………9</w:t>
      </w:r>
    </w:p>
    <w:p w:rsidR="00C754A1" w:rsidRDefault="00690F05">
      <w:pPr>
        <w:snapToGrid w:val="0"/>
        <w:jc w:val="distribute"/>
        <w:rPr>
          <w:rFonts w:ascii="仿宋" w:eastAsia="仿宋" w:hAnsi="仿宋"/>
          <w:sz w:val="24"/>
          <w:szCs w:val="24"/>
        </w:rPr>
      </w:pPr>
      <w:r>
        <w:rPr>
          <w:rFonts w:ascii="仿宋" w:eastAsia="仿宋" w:hAnsi="仿宋" w:cs="仿宋"/>
          <w:sz w:val="24"/>
          <w:szCs w:val="24"/>
        </w:rPr>
        <w:t>3.2</w:t>
      </w:r>
      <w:r>
        <w:rPr>
          <w:rFonts w:ascii="仿宋" w:eastAsia="仿宋" w:hAnsi="仿宋" w:cs="仿宋" w:hint="eastAsia"/>
          <w:sz w:val="24"/>
          <w:szCs w:val="24"/>
        </w:rPr>
        <w:t>教育教学改革………………………………………………………………9</w:t>
      </w:r>
    </w:p>
    <w:p w:rsidR="00C754A1" w:rsidRDefault="00690F05">
      <w:pPr>
        <w:snapToGrid w:val="0"/>
        <w:jc w:val="distribute"/>
        <w:rPr>
          <w:rFonts w:ascii="仿宋" w:eastAsia="仿宋" w:hAnsi="仿宋"/>
          <w:sz w:val="24"/>
          <w:szCs w:val="24"/>
        </w:rPr>
      </w:pPr>
      <w:r>
        <w:rPr>
          <w:rFonts w:ascii="仿宋" w:eastAsia="仿宋" w:hAnsi="仿宋" w:cs="仿宋"/>
          <w:sz w:val="24"/>
          <w:szCs w:val="24"/>
        </w:rPr>
        <w:t xml:space="preserve">3.3 </w:t>
      </w:r>
      <w:r>
        <w:rPr>
          <w:rFonts w:ascii="仿宋" w:eastAsia="仿宋" w:hAnsi="仿宋" w:cs="仿宋" w:hint="eastAsia"/>
          <w:sz w:val="24"/>
          <w:szCs w:val="24"/>
        </w:rPr>
        <w:t>教师培养培训……………………………………………………………10</w:t>
      </w:r>
    </w:p>
    <w:p w:rsidR="00C754A1" w:rsidRDefault="00690F05">
      <w:pPr>
        <w:snapToGrid w:val="0"/>
        <w:jc w:val="distribute"/>
        <w:rPr>
          <w:rFonts w:ascii="仿宋" w:eastAsia="仿宋" w:hAnsi="仿宋"/>
          <w:sz w:val="24"/>
          <w:szCs w:val="24"/>
        </w:rPr>
      </w:pPr>
      <w:r>
        <w:rPr>
          <w:rFonts w:ascii="仿宋" w:eastAsia="仿宋" w:hAnsi="仿宋" w:cs="仿宋"/>
          <w:sz w:val="24"/>
          <w:szCs w:val="24"/>
        </w:rPr>
        <w:t>3.4</w:t>
      </w:r>
      <w:r>
        <w:rPr>
          <w:rFonts w:ascii="仿宋" w:eastAsia="仿宋" w:hAnsi="仿宋" w:cs="仿宋" w:hint="eastAsia"/>
          <w:sz w:val="24"/>
          <w:szCs w:val="24"/>
        </w:rPr>
        <w:t>规范管理情况………………………………………………………………14</w:t>
      </w:r>
    </w:p>
    <w:p w:rsidR="00C754A1" w:rsidRDefault="00690F05">
      <w:pPr>
        <w:snapToGrid w:val="0"/>
        <w:jc w:val="distribute"/>
        <w:rPr>
          <w:rFonts w:ascii="仿宋" w:eastAsia="仿宋" w:hAnsi="仿宋"/>
          <w:sz w:val="24"/>
          <w:szCs w:val="24"/>
        </w:rPr>
      </w:pPr>
      <w:r>
        <w:rPr>
          <w:rFonts w:ascii="仿宋" w:eastAsia="仿宋" w:hAnsi="仿宋" w:cs="仿宋"/>
          <w:sz w:val="24"/>
          <w:szCs w:val="24"/>
        </w:rPr>
        <w:t>3.5</w:t>
      </w:r>
      <w:r>
        <w:rPr>
          <w:rFonts w:ascii="仿宋" w:eastAsia="仿宋" w:hAnsi="仿宋" w:cs="仿宋" w:hint="eastAsia"/>
          <w:sz w:val="24"/>
          <w:szCs w:val="24"/>
        </w:rPr>
        <w:t>德育工作情况………………………………………………………………19</w:t>
      </w:r>
    </w:p>
    <w:p w:rsidR="00C754A1" w:rsidRDefault="00690F05">
      <w:pPr>
        <w:snapToGrid w:val="0"/>
        <w:jc w:val="distribute"/>
        <w:rPr>
          <w:rFonts w:ascii="仿宋" w:eastAsia="仿宋" w:hAnsi="仿宋"/>
          <w:sz w:val="24"/>
          <w:szCs w:val="24"/>
        </w:rPr>
      </w:pPr>
      <w:r>
        <w:rPr>
          <w:rFonts w:ascii="仿宋" w:eastAsia="仿宋" w:hAnsi="仿宋" w:cs="仿宋"/>
          <w:sz w:val="24"/>
          <w:szCs w:val="24"/>
        </w:rPr>
        <w:t>3.6</w:t>
      </w:r>
      <w:r>
        <w:rPr>
          <w:rFonts w:ascii="仿宋" w:eastAsia="仿宋" w:hAnsi="仿宋" w:cs="仿宋" w:hint="eastAsia"/>
          <w:sz w:val="24"/>
          <w:szCs w:val="24"/>
        </w:rPr>
        <w:t>党建情况……………………………………………………………………</w:t>
      </w:r>
      <w:r>
        <w:rPr>
          <w:rFonts w:ascii="仿宋" w:eastAsia="仿宋" w:hAnsi="仿宋" w:cs="仿宋"/>
          <w:sz w:val="24"/>
          <w:szCs w:val="24"/>
        </w:rPr>
        <w:t>2</w:t>
      </w:r>
      <w:r>
        <w:rPr>
          <w:rFonts w:ascii="仿宋" w:eastAsia="仿宋" w:hAnsi="仿宋" w:cs="仿宋" w:hint="eastAsia"/>
          <w:sz w:val="24"/>
          <w:szCs w:val="24"/>
        </w:rPr>
        <w:t>2</w:t>
      </w:r>
    </w:p>
    <w:p w:rsidR="00C754A1" w:rsidRDefault="00690F05">
      <w:pPr>
        <w:snapToGrid w:val="0"/>
        <w:jc w:val="distribute"/>
        <w:rPr>
          <w:rFonts w:ascii="仿宋" w:eastAsia="仿宋" w:hAnsi="仿宋"/>
          <w:b/>
          <w:bCs/>
          <w:sz w:val="24"/>
          <w:szCs w:val="24"/>
        </w:rPr>
      </w:pPr>
      <w:r>
        <w:rPr>
          <w:rFonts w:ascii="仿宋" w:eastAsia="仿宋" w:hAnsi="仿宋" w:cs="仿宋"/>
          <w:b/>
          <w:bCs/>
          <w:sz w:val="24"/>
          <w:szCs w:val="24"/>
        </w:rPr>
        <w:t>4.</w:t>
      </w:r>
      <w:r>
        <w:rPr>
          <w:rFonts w:ascii="仿宋" w:eastAsia="仿宋" w:hAnsi="仿宋" w:cs="仿宋" w:hint="eastAsia"/>
          <w:b/>
          <w:bCs/>
          <w:sz w:val="24"/>
          <w:szCs w:val="24"/>
        </w:rPr>
        <w:t>校企合作</w:t>
      </w:r>
      <w:r>
        <w:rPr>
          <w:rFonts w:ascii="仿宋" w:eastAsia="仿宋" w:hAnsi="仿宋" w:cs="仿宋" w:hint="eastAsia"/>
          <w:sz w:val="24"/>
          <w:szCs w:val="24"/>
        </w:rPr>
        <w:t>…………………………………………………………………</w:t>
      </w:r>
      <w:r>
        <w:rPr>
          <w:rFonts w:ascii="仿宋" w:eastAsia="仿宋" w:hAnsi="仿宋" w:cs="仿宋"/>
          <w:sz w:val="24"/>
          <w:szCs w:val="24"/>
        </w:rPr>
        <w:t>2</w:t>
      </w:r>
      <w:r>
        <w:rPr>
          <w:rFonts w:ascii="仿宋" w:eastAsia="仿宋" w:hAnsi="仿宋" w:cs="仿宋" w:hint="eastAsia"/>
          <w:sz w:val="24"/>
          <w:szCs w:val="24"/>
        </w:rPr>
        <w:t>4</w:t>
      </w:r>
    </w:p>
    <w:p w:rsidR="00C754A1" w:rsidRDefault="00690F05">
      <w:pPr>
        <w:snapToGrid w:val="0"/>
        <w:jc w:val="distribute"/>
        <w:rPr>
          <w:rFonts w:ascii="仿宋" w:eastAsia="仿宋" w:hAnsi="仿宋"/>
          <w:sz w:val="24"/>
          <w:szCs w:val="24"/>
        </w:rPr>
      </w:pPr>
      <w:r>
        <w:rPr>
          <w:rFonts w:ascii="仿宋" w:eastAsia="仿宋" w:hAnsi="仿宋" w:cs="仿宋"/>
          <w:sz w:val="24"/>
          <w:szCs w:val="24"/>
        </w:rPr>
        <w:t>4.1</w:t>
      </w:r>
      <w:r>
        <w:rPr>
          <w:rFonts w:ascii="仿宋" w:eastAsia="仿宋" w:hAnsi="仿宋" w:cs="仿宋" w:hint="eastAsia"/>
          <w:sz w:val="24"/>
          <w:szCs w:val="24"/>
        </w:rPr>
        <w:t>校企合作……………………………………………………………………</w:t>
      </w:r>
      <w:r>
        <w:rPr>
          <w:rFonts w:ascii="仿宋" w:eastAsia="仿宋" w:hAnsi="仿宋" w:cs="仿宋"/>
          <w:sz w:val="24"/>
          <w:szCs w:val="24"/>
        </w:rPr>
        <w:t>2</w:t>
      </w:r>
      <w:r>
        <w:rPr>
          <w:rFonts w:ascii="仿宋" w:eastAsia="仿宋" w:hAnsi="仿宋" w:cs="仿宋" w:hint="eastAsia"/>
          <w:sz w:val="24"/>
          <w:szCs w:val="24"/>
        </w:rPr>
        <w:t>4</w:t>
      </w:r>
    </w:p>
    <w:p w:rsidR="00C754A1" w:rsidRDefault="00690F05">
      <w:pPr>
        <w:snapToGrid w:val="0"/>
        <w:jc w:val="distribute"/>
        <w:rPr>
          <w:rFonts w:ascii="仿宋" w:eastAsia="仿宋" w:hAnsi="仿宋"/>
          <w:sz w:val="24"/>
          <w:szCs w:val="24"/>
        </w:rPr>
      </w:pPr>
      <w:r>
        <w:rPr>
          <w:rFonts w:ascii="仿宋" w:eastAsia="仿宋" w:hAnsi="仿宋" w:cs="仿宋"/>
          <w:sz w:val="24"/>
          <w:szCs w:val="24"/>
        </w:rPr>
        <w:t>4.1.1</w:t>
      </w:r>
      <w:r>
        <w:rPr>
          <w:rFonts w:ascii="仿宋" w:eastAsia="仿宋" w:hAnsi="仿宋" w:cs="仿宋" w:hint="eastAsia"/>
          <w:sz w:val="24"/>
          <w:szCs w:val="24"/>
        </w:rPr>
        <w:t>校企合作…………………………………………………………………</w:t>
      </w:r>
      <w:r>
        <w:rPr>
          <w:rFonts w:ascii="仿宋" w:eastAsia="仿宋" w:hAnsi="仿宋" w:cs="仿宋"/>
          <w:sz w:val="24"/>
          <w:szCs w:val="24"/>
        </w:rPr>
        <w:t>2</w:t>
      </w:r>
      <w:r>
        <w:rPr>
          <w:rFonts w:ascii="仿宋" w:eastAsia="仿宋" w:hAnsi="仿宋" w:cs="仿宋" w:hint="eastAsia"/>
          <w:sz w:val="24"/>
          <w:szCs w:val="24"/>
        </w:rPr>
        <w:t>4</w:t>
      </w:r>
    </w:p>
    <w:p w:rsidR="00C754A1" w:rsidRDefault="00690F05">
      <w:pPr>
        <w:snapToGrid w:val="0"/>
        <w:jc w:val="distribute"/>
        <w:rPr>
          <w:rFonts w:ascii="仿宋" w:eastAsia="仿宋" w:hAnsi="仿宋"/>
          <w:sz w:val="24"/>
          <w:szCs w:val="24"/>
        </w:rPr>
      </w:pPr>
      <w:r>
        <w:rPr>
          <w:rFonts w:ascii="仿宋" w:eastAsia="仿宋" w:hAnsi="仿宋" w:cs="仿宋"/>
          <w:sz w:val="24"/>
          <w:szCs w:val="24"/>
        </w:rPr>
        <w:t>4.1.2</w:t>
      </w:r>
      <w:r>
        <w:rPr>
          <w:rFonts w:ascii="仿宋" w:eastAsia="仿宋" w:hAnsi="仿宋" w:cs="仿宋" w:hint="eastAsia"/>
          <w:sz w:val="24"/>
          <w:szCs w:val="24"/>
        </w:rPr>
        <w:t>集团化办学……………………………………………………………</w:t>
      </w:r>
      <w:r>
        <w:rPr>
          <w:rFonts w:ascii="仿宋" w:eastAsia="仿宋" w:hAnsi="仿宋" w:cs="仿宋"/>
          <w:sz w:val="24"/>
          <w:szCs w:val="24"/>
        </w:rPr>
        <w:t>2</w:t>
      </w:r>
      <w:r>
        <w:rPr>
          <w:rFonts w:ascii="仿宋" w:eastAsia="仿宋" w:hAnsi="仿宋" w:cs="仿宋" w:hint="eastAsia"/>
          <w:sz w:val="24"/>
          <w:szCs w:val="24"/>
        </w:rPr>
        <w:t>6</w:t>
      </w:r>
    </w:p>
    <w:p w:rsidR="00C754A1" w:rsidRDefault="00690F05">
      <w:pPr>
        <w:snapToGrid w:val="0"/>
        <w:jc w:val="distribute"/>
        <w:rPr>
          <w:rFonts w:ascii="仿宋" w:eastAsia="仿宋" w:hAnsi="仿宋"/>
          <w:sz w:val="24"/>
          <w:szCs w:val="24"/>
        </w:rPr>
      </w:pPr>
      <w:r>
        <w:rPr>
          <w:rFonts w:ascii="仿宋" w:eastAsia="仿宋" w:hAnsi="仿宋" w:cs="仿宋"/>
          <w:b/>
          <w:bCs/>
          <w:sz w:val="24"/>
          <w:szCs w:val="24"/>
        </w:rPr>
        <w:t>5.</w:t>
      </w:r>
      <w:r>
        <w:rPr>
          <w:rFonts w:ascii="仿宋" w:eastAsia="仿宋" w:hAnsi="仿宋" w:cs="仿宋" w:hint="eastAsia"/>
          <w:b/>
          <w:bCs/>
          <w:sz w:val="24"/>
          <w:szCs w:val="24"/>
        </w:rPr>
        <w:t>社会贡献</w:t>
      </w:r>
      <w:r>
        <w:rPr>
          <w:rFonts w:ascii="仿宋" w:eastAsia="仿宋" w:hAnsi="仿宋" w:cs="仿宋" w:hint="eastAsia"/>
          <w:sz w:val="24"/>
          <w:szCs w:val="24"/>
        </w:rPr>
        <w:t>……………………………………………………………………</w:t>
      </w:r>
      <w:r>
        <w:rPr>
          <w:rFonts w:ascii="仿宋" w:eastAsia="仿宋" w:hAnsi="仿宋" w:cs="仿宋"/>
          <w:sz w:val="24"/>
          <w:szCs w:val="24"/>
        </w:rPr>
        <w:t>2</w:t>
      </w:r>
      <w:r>
        <w:rPr>
          <w:rFonts w:ascii="仿宋" w:eastAsia="仿宋" w:hAnsi="仿宋" w:cs="仿宋" w:hint="eastAsia"/>
          <w:sz w:val="24"/>
          <w:szCs w:val="24"/>
        </w:rPr>
        <w:t>7</w:t>
      </w:r>
    </w:p>
    <w:p w:rsidR="00C754A1" w:rsidRDefault="00690F05">
      <w:pPr>
        <w:snapToGrid w:val="0"/>
        <w:jc w:val="distribute"/>
        <w:rPr>
          <w:rFonts w:ascii="仿宋" w:eastAsia="仿宋" w:hAnsi="仿宋"/>
          <w:sz w:val="24"/>
          <w:szCs w:val="24"/>
        </w:rPr>
      </w:pPr>
      <w:r>
        <w:rPr>
          <w:rFonts w:ascii="仿宋" w:eastAsia="仿宋" w:hAnsi="仿宋" w:cs="仿宋"/>
          <w:sz w:val="24"/>
          <w:szCs w:val="24"/>
        </w:rPr>
        <w:t>5.1</w:t>
      </w:r>
      <w:r>
        <w:rPr>
          <w:rFonts w:ascii="仿宋" w:eastAsia="仿宋" w:hAnsi="仿宋" w:cs="仿宋" w:hint="eastAsia"/>
          <w:sz w:val="24"/>
          <w:szCs w:val="24"/>
        </w:rPr>
        <w:t>技术技能人才培养…………………………………………………………</w:t>
      </w:r>
      <w:r>
        <w:rPr>
          <w:rFonts w:ascii="仿宋" w:eastAsia="仿宋" w:hAnsi="仿宋" w:cs="仿宋"/>
          <w:sz w:val="24"/>
          <w:szCs w:val="24"/>
        </w:rPr>
        <w:t>2</w:t>
      </w:r>
      <w:r>
        <w:rPr>
          <w:rFonts w:ascii="仿宋" w:eastAsia="仿宋" w:hAnsi="仿宋" w:cs="仿宋" w:hint="eastAsia"/>
          <w:sz w:val="24"/>
          <w:szCs w:val="24"/>
        </w:rPr>
        <w:t>7</w:t>
      </w:r>
    </w:p>
    <w:p w:rsidR="00C754A1" w:rsidRDefault="00690F05">
      <w:pPr>
        <w:snapToGrid w:val="0"/>
        <w:jc w:val="distribute"/>
        <w:rPr>
          <w:rFonts w:ascii="仿宋" w:eastAsia="仿宋" w:hAnsi="仿宋"/>
          <w:sz w:val="24"/>
          <w:szCs w:val="24"/>
        </w:rPr>
      </w:pPr>
      <w:r>
        <w:rPr>
          <w:rFonts w:ascii="仿宋" w:eastAsia="仿宋" w:hAnsi="仿宋" w:cs="仿宋"/>
          <w:sz w:val="24"/>
          <w:szCs w:val="24"/>
        </w:rPr>
        <w:t>5.2</w:t>
      </w:r>
      <w:r>
        <w:rPr>
          <w:rFonts w:ascii="仿宋" w:eastAsia="仿宋" w:hAnsi="仿宋" w:cs="仿宋" w:hint="eastAsia"/>
          <w:sz w:val="24"/>
          <w:szCs w:val="24"/>
        </w:rPr>
        <w:t>社会服务……………………………………………………………………</w:t>
      </w:r>
      <w:r>
        <w:rPr>
          <w:rFonts w:ascii="仿宋" w:eastAsia="仿宋" w:hAnsi="仿宋" w:cs="仿宋"/>
          <w:sz w:val="24"/>
          <w:szCs w:val="24"/>
        </w:rPr>
        <w:t>2</w:t>
      </w:r>
      <w:r>
        <w:rPr>
          <w:rFonts w:ascii="仿宋" w:eastAsia="仿宋" w:hAnsi="仿宋" w:cs="仿宋" w:hint="eastAsia"/>
          <w:sz w:val="24"/>
          <w:szCs w:val="24"/>
        </w:rPr>
        <w:t>7</w:t>
      </w:r>
    </w:p>
    <w:p w:rsidR="00C754A1" w:rsidRDefault="00690F05">
      <w:pPr>
        <w:snapToGrid w:val="0"/>
        <w:jc w:val="distribute"/>
        <w:rPr>
          <w:rFonts w:ascii="仿宋" w:eastAsia="仿宋" w:hAnsi="仿宋"/>
          <w:sz w:val="24"/>
          <w:szCs w:val="24"/>
        </w:rPr>
      </w:pPr>
      <w:r>
        <w:rPr>
          <w:rFonts w:ascii="仿宋" w:eastAsia="仿宋" w:hAnsi="仿宋" w:cs="仿宋"/>
          <w:b/>
          <w:bCs/>
          <w:sz w:val="24"/>
          <w:szCs w:val="24"/>
        </w:rPr>
        <w:t>6</w:t>
      </w:r>
      <w:r>
        <w:rPr>
          <w:rFonts w:ascii="仿宋" w:eastAsia="仿宋" w:hAnsi="仿宋" w:cs="仿宋" w:hint="eastAsia"/>
          <w:b/>
          <w:bCs/>
          <w:sz w:val="24"/>
          <w:szCs w:val="24"/>
        </w:rPr>
        <w:t>．举办者履责</w:t>
      </w:r>
      <w:r>
        <w:rPr>
          <w:rFonts w:ascii="仿宋" w:eastAsia="仿宋" w:hAnsi="仿宋" w:cs="仿宋" w:hint="eastAsia"/>
          <w:sz w:val="24"/>
          <w:szCs w:val="24"/>
        </w:rPr>
        <w:t>…………………………………………………………………</w:t>
      </w:r>
      <w:r>
        <w:rPr>
          <w:rFonts w:ascii="仿宋" w:eastAsia="仿宋" w:hAnsi="仿宋" w:cs="仿宋"/>
          <w:sz w:val="24"/>
          <w:szCs w:val="24"/>
        </w:rPr>
        <w:t>2</w:t>
      </w:r>
      <w:r>
        <w:rPr>
          <w:rFonts w:ascii="仿宋" w:eastAsia="仿宋" w:hAnsi="仿宋" w:cs="仿宋" w:hint="eastAsia"/>
          <w:sz w:val="24"/>
          <w:szCs w:val="24"/>
        </w:rPr>
        <w:t>7</w:t>
      </w:r>
    </w:p>
    <w:p w:rsidR="00C754A1" w:rsidRDefault="00690F05">
      <w:pPr>
        <w:snapToGrid w:val="0"/>
        <w:jc w:val="distribute"/>
        <w:rPr>
          <w:rFonts w:ascii="仿宋" w:eastAsia="仿宋" w:hAnsi="仿宋"/>
          <w:sz w:val="24"/>
          <w:szCs w:val="24"/>
        </w:rPr>
      </w:pPr>
      <w:r>
        <w:rPr>
          <w:rFonts w:ascii="仿宋" w:eastAsia="仿宋" w:hAnsi="仿宋" w:cs="仿宋"/>
          <w:sz w:val="24"/>
          <w:szCs w:val="24"/>
        </w:rPr>
        <w:t>6.1</w:t>
      </w:r>
      <w:r>
        <w:rPr>
          <w:rFonts w:ascii="仿宋" w:eastAsia="仿宋" w:hAnsi="仿宋" w:cs="仿宋" w:hint="eastAsia"/>
          <w:sz w:val="24"/>
          <w:szCs w:val="24"/>
        </w:rPr>
        <w:t>经费…………………………………………………………………………</w:t>
      </w:r>
      <w:r>
        <w:rPr>
          <w:rFonts w:ascii="仿宋" w:eastAsia="仿宋" w:hAnsi="仿宋" w:cs="仿宋"/>
          <w:sz w:val="24"/>
          <w:szCs w:val="24"/>
        </w:rPr>
        <w:t>2</w:t>
      </w:r>
      <w:r>
        <w:rPr>
          <w:rFonts w:ascii="仿宋" w:eastAsia="仿宋" w:hAnsi="仿宋" w:cs="仿宋" w:hint="eastAsia"/>
          <w:sz w:val="24"/>
          <w:szCs w:val="24"/>
        </w:rPr>
        <w:t>7</w:t>
      </w:r>
    </w:p>
    <w:p w:rsidR="00C754A1" w:rsidRDefault="00690F05">
      <w:pPr>
        <w:snapToGrid w:val="0"/>
        <w:jc w:val="distribute"/>
        <w:rPr>
          <w:rFonts w:ascii="仿宋" w:eastAsia="仿宋" w:hAnsi="仿宋"/>
          <w:sz w:val="24"/>
          <w:szCs w:val="24"/>
        </w:rPr>
      </w:pPr>
      <w:r>
        <w:rPr>
          <w:rFonts w:ascii="仿宋" w:eastAsia="仿宋" w:hAnsi="仿宋" w:cs="仿宋"/>
          <w:sz w:val="24"/>
          <w:szCs w:val="24"/>
        </w:rPr>
        <w:t>6.2</w:t>
      </w:r>
      <w:r>
        <w:rPr>
          <w:rFonts w:ascii="仿宋" w:eastAsia="仿宋" w:hAnsi="仿宋" w:cs="仿宋" w:hint="eastAsia"/>
          <w:sz w:val="24"/>
          <w:szCs w:val="24"/>
        </w:rPr>
        <w:t>政策措施……………………………………………………………………</w:t>
      </w:r>
      <w:r>
        <w:rPr>
          <w:rFonts w:ascii="仿宋" w:eastAsia="仿宋" w:hAnsi="仿宋" w:cs="仿宋"/>
          <w:sz w:val="24"/>
          <w:szCs w:val="24"/>
        </w:rPr>
        <w:t>2</w:t>
      </w:r>
      <w:r>
        <w:rPr>
          <w:rFonts w:ascii="仿宋" w:eastAsia="仿宋" w:hAnsi="仿宋" w:cs="仿宋" w:hint="eastAsia"/>
          <w:sz w:val="24"/>
          <w:szCs w:val="24"/>
        </w:rPr>
        <w:t>8</w:t>
      </w:r>
    </w:p>
    <w:p w:rsidR="00C754A1" w:rsidRDefault="00690F05">
      <w:pPr>
        <w:snapToGrid w:val="0"/>
        <w:jc w:val="distribute"/>
        <w:rPr>
          <w:rFonts w:ascii="仿宋" w:eastAsia="仿宋" w:hAnsi="仿宋"/>
          <w:sz w:val="24"/>
          <w:szCs w:val="24"/>
        </w:rPr>
      </w:pPr>
      <w:r>
        <w:rPr>
          <w:rFonts w:ascii="仿宋" w:eastAsia="仿宋" w:hAnsi="仿宋" w:cs="仿宋"/>
          <w:b/>
          <w:bCs/>
          <w:sz w:val="24"/>
          <w:szCs w:val="24"/>
        </w:rPr>
        <w:t xml:space="preserve">7 </w:t>
      </w:r>
      <w:r>
        <w:rPr>
          <w:rFonts w:ascii="仿宋" w:eastAsia="仿宋" w:hAnsi="仿宋" w:cs="仿宋" w:hint="eastAsia"/>
          <w:b/>
          <w:bCs/>
          <w:sz w:val="24"/>
          <w:szCs w:val="24"/>
        </w:rPr>
        <w:t>特色创新</w:t>
      </w:r>
      <w:r>
        <w:rPr>
          <w:rFonts w:ascii="仿宋" w:eastAsia="仿宋" w:hAnsi="仿宋" w:cs="仿宋" w:hint="eastAsia"/>
          <w:sz w:val="24"/>
          <w:szCs w:val="24"/>
        </w:rPr>
        <w:t>……………………………………………………………………</w:t>
      </w:r>
      <w:r>
        <w:rPr>
          <w:rFonts w:ascii="仿宋" w:eastAsia="仿宋" w:hAnsi="仿宋" w:cs="仿宋"/>
          <w:sz w:val="24"/>
          <w:szCs w:val="24"/>
        </w:rPr>
        <w:t>2</w:t>
      </w:r>
      <w:r>
        <w:rPr>
          <w:rFonts w:ascii="仿宋" w:eastAsia="仿宋" w:hAnsi="仿宋" w:cs="仿宋" w:hint="eastAsia"/>
          <w:sz w:val="24"/>
          <w:szCs w:val="24"/>
        </w:rPr>
        <w:t>8</w:t>
      </w:r>
    </w:p>
    <w:p w:rsidR="00C754A1" w:rsidRDefault="00690F05">
      <w:pPr>
        <w:snapToGrid w:val="0"/>
        <w:jc w:val="distribute"/>
        <w:rPr>
          <w:rFonts w:ascii="仿宋" w:eastAsia="仿宋" w:hAnsi="仿宋"/>
          <w:sz w:val="24"/>
          <w:szCs w:val="24"/>
        </w:rPr>
      </w:pPr>
      <w:r>
        <w:rPr>
          <w:rFonts w:ascii="仿宋" w:eastAsia="仿宋" w:hAnsi="仿宋" w:cs="仿宋"/>
          <w:sz w:val="24"/>
          <w:szCs w:val="24"/>
        </w:rPr>
        <w:t>7.1</w:t>
      </w:r>
      <w:r>
        <w:rPr>
          <w:rFonts w:ascii="仿宋" w:eastAsia="仿宋" w:hAnsi="仿宋" w:cs="仿宋" w:hint="eastAsia"/>
          <w:sz w:val="24"/>
          <w:szCs w:val="24"/>
        </w:rPr>
        <w:t>教学改革创新………………………………………………………………</w:t>
      </w:r>
      <w:r>
        <w:rPr>
          <w:rFonts w:ascii="仿宋" w:eastAsia="仿宋" w:hAnsi="仿宋" w:cs="仿宋"/>
          <w:sz w:val="24"/>
          <w:szCs w:val="24"/>
        </w:rPr>
        <w:t>2</w:t>
      </w:r>
      <w:r>
        <w:rPr>
          <w:rFonts w:ascii="仿宋" w:eastAsia="仿宋" w:hAnsi="仿宋" w:cs="仿宋" w:hint="eastAsia"/>
          <w:sz w:val="24"/>
          <w:szCs w:val="24"/>
        </w:rPr>
        <w:t>8</w:t>
      </w:r>
    </w:p>
    <w:p w:rsidR="00C754A1" w:rsidRDefault="00690F05">
      <w:pPr>
        <w:snapToGrid w:val="0"/>
        <w:jc w:val="distribute"/>
        <w:rPr>
          <w:rFonts w:ascii="仿宋" w:eastAsia="仿宋" w:hAnsi="仿宋"/>
          <w:sz w:val="24"/>
          <w:szCs w:val="24"/>
        </w:rPr>
      </w:pPr>
      <w:r>
        <w:rPr>
          <w:rFonts w:ascii="仿宋" w:eastAsia="仿宋" w:hAnsi="仿宋" w:cs="仿宋"/>
          <w:sz w:val="24"/>
          <w:szCs w:val="24"/>
        </w:rPr>
        <w:t>7.1.1</w:t>
      </w:r>
      <w:r>
        <w:rPr>
          <w:rFonts w:ascii="仿宋" w:eastAsia="仿宋" w:hAnsi="仿宋" w:cs="仿宋" w:hint="eastAsia"/>
          <w:sz w:val="24"/>
          <w:szCs w:val="24"/>
        </w:rPr>
        <w:t>全国四省VBSE会计专业校企合作………………………………………</w:t>
      </w:r>
      <w:r>
        <w:rPr>
          <w:rFonts w:ascii="仿宋" w:eastAsia="仿宋" w:hAnsi="仿宋" w:cs="仿宋"/>
          <w:sz w:val="24"/>
          <w:szCs w:val="24"/>
        </w:rPr>
        <w:t>2</w:t>
      </w:r>
      <w:r>
        <w:rPr>
          <w:rFonts w:ascii="仿宋" w:eastAsia="仿宋" w:hAnsi="仿宋" w:cs="仿宋" w:hint="eastAsia"/>
          <w:sz w:val="24"/>
          <w:szCs w:val="24"/>
        </w:rPr>
        <w:t>8</w:t>
      </w:r>
    </w:p>
    <w:p w:rsidR="00C754A1" w:rsidRDefault="00690F05">
      <w:pPr>
        <w:snapToGrid w:val="0"/>
        <w:jc w:val="distribute"/>
        <w:rPr>
          <w:rFonts w:ascii="仿宋" w:eastAsia="仿宋" w:hAnsi="仿宋" w:cs="仿宋"/>
          <w:sz w:val="24"/>
          <w:szCs w:val="24"/>
        </w:rPr>
      </w:pPr>
      <w:r>
        <w:rPr>
          <w:rFonts w:ascii="仿宋" w:eastAsia="仿宋" w:hAnsi="仿宋" w:cs="仿宋"/>
          <w:sz w:val="24"/>
          <w:szCs w:val="24"/>
        </w:rPr>
        <w:t>7.1.2</w:t>
      </w:r>
      <w:r>
        <w:rPr>
          <w:rFonts w:ascii="仿宋" w:eastAsia="仿宋" w:hAnsi="仿宋" w:cs="仿宋" w:hint="eastAsia"/>
          <w:sz w:val="24"/>
          <w:szCs w:val="24"/>
        </w:rPr>
        <w:t>“携手合作资源共享“</w:t>
      </w:r>
      <w:bookmarkStart w:id="0" w:name="_GoBack"/>
      <w:bookmarkEnd w:id="0"/>
      <w:r>
        <w:rPr>
          <w:rFonts w:ascii="仿宋" w:eastAsia="仿宋" w:hAnsi="仿宋" w:cs="仿宋" w:hint="eastAsia"/>
          <w:sz w:val="24"/>
          <w:szCs w:val="24"/>
        </w:rPr>
        <w:t>…………………………………29</w:t>
      </w:r>
    </w:p>
    <w:p w:rsidR="00C754A1" w:rsidRDefault="00690F05">
      <w:pPr>
        <w:snapToGrid w:val="0"/>
        <w:jc w:val="distribute"/>
        <w:rPr>
          <w:rFonts w:ascii="楷体" w:eastAsia="楷体" w:hAnsi="楷体" w:cs="楷体"/>
          <w:sz w:val="24"/>
          <w:szCs w:val="24"/>
        </w:rPr>
        <w:sectPr w:rsidR="00C754A1">
          <w:footerReference w:type="default" r:id="rId10"/>
          <w:pgSz w:w="11906" w:h="16838"/>
          <w:pgMar w:top="1440" w:right="1906" w:bottom="1440" w:left="1800" w:header="851" w:footer="992" w:gutter="0"/>
          <w:pgNumType w:start="1"/>
          <w:cols w:space="425"/>
          <w:docGrid w:type="lines" w:linePitch="312"/>
        </w:sectPr>
      </w:pPr>
      <w:r>
        <w:rPr>
          <w:rFonts w:ascii="仿宋" w:eastAsia="仿宋" w:hAnsi="仿宋" w:cs="仿宋"/>
          <w:b/>
          <w:bCs/>
          <w:sz w:val="24"/>
          <w:szCs w:val="24"/>
        </w:rPr>
        <w:t>8.</w:t>
      </w:r>
      <w:r>
        <w:rPr>
          <w:rFonts w:ascii="仿宋" w:eastAsia="仿宋" w:hAnsi="仿宋" w:cs="仿宋" w:hint="eastAsia"/>
          <w:b/>
          <w:bCs/>
          <w:sz w:val="24"/>
          <w:szCs w:val="24"/>
        </w:rPr>
        <w:t>主要问题和改进措施</w:t>
      </w:r>
      <w:r>
        <w:rPr>
          <w:rFonts w:ascii="仿宋" w:eastAsia="仿宋" w:hAnsi="仿宋" w:cs="仿宋" w:hint="eastAsia"/>
          <w:sz w:val="24"/>
          <w:szCs w:val="24"/>
        </w:rPr>
        <w:t>………………………………………………………</w:t>
      </w:r>
      <w:r>
        <w:rPr>
          <w:rFonts w:ascii="楷体" w:eastAsia="楷体" w:hAnsi="楷体" w:cs="楷体"/>
          <w:sz w:val="24"/>
          <w:szCs w:val="24"/>
        </w:rPr>
        <w:t>3</w:t>
      </w:r>
      <w:r>
        <w:rPr>
          <w:rFonts w:ascii="楷体" w:eastAsia="楷体" w:hAnsi="楷体" w:cs="楷体" w:hint="eastAsia"/>
          <w:sz w:val="24"/>
          <w:szCs w:val="24"/>
        </w:rPr>
        <w:t>3</w:t>
      </w:r>
    </w:p>
    <w:p w:rsidR="00C754A1" w:rsidRDefault="00690F05" w:rsidP="00811C3B">
      <w:pPr>
        <w:snapToGrid w:val="0"/>
        <w:spacing w:afterLines="50"/>
        <w:rPr>
          <w:rFonts w:ascii="仿宋" w:eastAsia="仿宋" w:hAnsi="仿宋"/>
          <w:b/>
          <w:bCs/>
          <w:sz w:val="36"/>
          <w:szCs w:val="36"/>
        </w:rPr>
      </w:pPr>
      <w:r>
        <w:rPr>
          <w:rFonts w:ascii="仿宋" w:eastAsia="仿宋" w:hAnsi="仿宋" w:cs="仿宋"/>
          <w:b/>
          <w:bCs/>
          <w:sz w:val="36"/>
          <w:szCs w:val="36"/>
        </w:rPr>
        <w:lastRenderedPageBreak/>
        <w:t>1.</w:t>
      </w:r>
      <w:r>
        <w:rPr>
          <w:rFonts w:ascii="仿宋" w:eastAsia="仿宋" w:hAnsi="仿宋" w:cs="仿宋" w:hint="eastAsia"/>
          <w:b/>
          <w:bCs/>
          <w:sz w:val="36"/>
          <w:szCs w:val="36"/>
        </w:rPr>
        <w:t>学校情况</w:t>
      </w:r>
    </w:p>
    <w:p w:rsidR="00C754A1" w:rsidRDefault="00690F05" w:rsidP="00811C3B">
      <w:pPr>
        <w:snapToGrid w:val="0"/>
        <w:spacing w:beforeLines="50" w:afterLines="50" w:line="400" w:lineRule="exact"/>
        <w:rPr>
          <w:rFonts w:ascii="仿宋" w:eastAsia="仿宋" w:hAnsi="仿宋"/>
          <w:b/>
          <w:bCs/>
          <w:color w:val="000000" w:themeColor="text1"/>
          <w:sz w:val="32"/>
          <w:szCs w:val="32"/>
        </w:rPr>
      </w:pPr>
      <w:r>
        <w:rPr>
          <w:rFonts w:ascii="仿宋" w:eastAsia="仿宋" w:hAnsi="仿宋" w:cs="仿宋"/>
          <w:b/>
          <w:bCs/>
          <w:color w:val="000000" w:themeColor="text1"/>
          <w:sz w:val="32"/>
          <w:szCs w:val="32"/>
        </w:rPr>
        <w:t>1.1</w:t>
      </w:r>
      <w:r>
        <w:rPr>
          <w:rFonts w:ascii="仿宋" w:eastAsia="仿宋" w:hAnsi="仿宋" w:cs="仿宋" w:hint="eastAsia"/>
          <w:b/>
          <w:bCs/>
          <w:color w:val="000000" w:themeColor="text1"/>
          <w:sz w:val="32"/>
          <w:szCs w:val="32"/>
        </w:rPr>
        <w:t>学校概况</w:t>
      </w:r>
    </w:p>
    <w:p w:rsidR="00C754A1" w:rsidRDefault="00690F05">
      <w:pPr>
        <w:tabs>
          <w:tab w:val="left" w:pos="312"/>
        </w:tabs>
        <w:adjustRightInd w:val="0"/>
        <w:snapToGrid w:val="0"/>
        <w:spacing w:line="360" w:lineRule="auto"/>
        <w:ind w:firstLineChars="200" w:firstLine="420"/>
        <w:rPr>
          <w:color w:val="000000" w:themeColor="text1"/>
        </w:rPr>
      </w:pPr>
      <w:r>
        <w:rPr>
          <w:rFonts w:hint="eastAsia"/>
          <w:color w:val="000000" w:themeColor="text1"/>
        </w:rPr>
        <w:t>营口市中等专业学校始建于</w:t>
      </w:r>
      <w:r>
        <w:rPr>
          <w:rFonts w:hint="eastAsia"/>
          <w:color w:val="000000" w:themeColor="text1"/>
        </w:rPr>
        <w:t>1979</w:t>
      </w:r>
      <w:r>
        <w:rPr>
          <w:rFonts w:hint="eastAsia"/>
          <w:color w:val="000000" w:themeColor="text1"/>
        </w:rPr>
        <w:t>年，由营口市商业学校、营口市工业学校及营口市财经中等职业学校合并组建而成，隶属于营口市教育局。</w:t>
      </w:r>
      <w:r>
        <w:rPr>
          <w:rFonts w:hint="eastAsia"/>
          <w:color w:val="000000" w:themeColor="text1"/>
        </w:rPr>
        <w:t>2000</w:t>
      </w:r>
      <w:r>
        <w:rPr>
          <w:rFonts w:hint="eastAsia"/>
          <w:color w:val="000000" w:themeColor="text1"/>
        </w:rPr>
        <w:t>年学校被国家教育部评为国家级重点中等专业学校，</w:t>
      </w:r>
      <w:r>
        <w:rPr>
          <w:rFonts w:hint="eastAsia"/>
          <w:color w:val="000000" w:themeColor="text1"/>
        </w:rPr>
        <w:t>2014</w:t>
      </w:r>
      <w:r>
        <w:rPr>
          <w:rFonts w:hint="eastAsia"/>
          <w:color w:val="000000" w:themeColor="text1"/>
        </w:rPr>
        <w:t>年被立项为辽宁省中等职业教育改革发展示范校。</w:t>
      </w:r>
    </w:p>
    <w:p w:rsidR="00C754A1" w:rsidRDefault="00690F05">
      <w:pPr>
        <w:tabs>
          <w:tab w:val="left" w:pos="312"/>
        </w:tabs>
        <w:adjustRightInd w:val="0"/>
        <w:snapToGrid w:val="0"/>
        <w:spacing w:line="360" w:lineRule="auto"/>
        <w:ind w:firstLineChars="200" w:firstLine="420"/>
        <w:rPr>
          <w:color w:val="000000" w:themeColor="text1"/>
        </w:rPr>
      </w:pPr>
      <w:r>
        <w:rPr>
          <w:rFonts w:hint="eastAsia"/>
          <w:color w:val="000000" w:themeColor="text1"/>
        </w:rPr>
        <w:t>学校占地面积</w:t>
      </w:r>
      <w:r>
        <w:rPr>
          <w:rFonts w:hint="eastAsia"/>
          <w:color w:val="000000" w:themeColor="text1"/>
        </w:rPr>
        <w:t>47323</w:t>
      </w:r>
      <w:r>
        <w:rPr>
          <w:rFonts w:hint="eastAsia"/>
          <w:color w:val="000000" w:themeColor="text1"/>
        </w:rPr>
        <w:t>平方米，建筑面积</w:t>
      </w:r>
      <w:r>
        <w:rPr>
          <w:rFonts w:hint="eastAsia"/>
          <w:color w:val="000000" w:themeColor="text1"/>
        </w:rPr>
        <w:t>35661</w:t>
      </w:r>
      <w:r>
        <w:rPr>
          <w:rFonts w:hint="eastAsia"/>
          <w:color w:val="000000" w:themeColor="text1"/>
        </w:rPr>
        <w:t>平方米，在校生人数</w:t>
      </w:r>
      <w:r>
        <w:rPr>
          <w:rFonts w:hint="eastAsia"/>
        </w:rPr>
        <w:t>1439</w:t>
      </w:r>
      <w:r>
        <w:rPr>
          <w:rFonts w:hint="eastAsia"/>
          <w:color w:val="000000" w:themeColor="text1"/>
        </w:rPr>
        <w:t>人。建有教学楼、实训楼、行政楼、食堂、寝室楼等。标准教室</w:t>
      </w:r>
      <w:r>
        <w:rPr>
          <w:rFonts w:hint="eastAsia"/>
          <w:color w:val="000000" w:themeColor="text1"/>
        </w:rPr>
        <w:t>52</w:t>
      </w:r>
      <w:r>
        <w:rPr>
          <w:rFonts w:hint="eastAsia"/>
          <w:color w:val="000000" w:themeColor="text1"/>
        </w:rPr>
        <w:t>间，各类专业实训室</w:t>
      </w:r>
      <w:r>
        <w:rPr>
          <w:rFonts w:hint="eastAsia"/>
          <w:color w:val="000000" w:themeColor="text1"/>
        </w:rPr>
        <w:t>54</w:t>
      </w:r>
      <w:r>
        <w:rPr>
          <w:rFonts w:hint="eastAsia"/>
          <w:color w:val="000000" w:themeColor="text1"/>
        </w:rPr>
        <w:t>间，阶梯教室</w:t>
      </w:r>
      <w:r>
        <w:rPr>
          <w:rFonts w:hint="eastAsia"/>
          <w:color w:val="000000" w:themeColor="text1"/>
        </w:rPr>
        <w:t>2</w:t>
      </w:r>
      <w:r>
        <w:rPr>
          <w:rFonts w:hint="eastAsia"/>
          <w:color w:val="000000" w:themeColor="text1"/>
        </w:rPr>
        <w:t>间，多功能报告厅</w:t>
      </w:r>
      <w:r>
        <w:rPr>
          <w:rFonts w:hint="eastAsia"/>
          <w:color w:val="000000" w:themeColor="text1"/>
        </w:rPr>
        <w:t>1</w:t>
      </w:r>
      <w:r>
        <w:rPr>
          <w:rFonts w:hint="eastAsia"/>
          <w:color w:val="000000" w:themeColor="text1"/>
        </w:rPr>
        <w:t>间。学校开设汽车运用与维修、机电技术应用、计算机应用、会计电算化、工艺美术、城市轨道交通运营管理、电子商务、服装设计与工艺等专业。</w:t>
      </w:r>
      <w:r>
        <w:rPr>
          <w:rFonts w:hint="eastAsia"/>
          <w:color w:val="000000" w:themeColor="text1"/>
        </w:rPr>
        <w:t xml:space="preserve">    </w:t>
      </w:r>
    </w:p>
    <w:p w:rsidR="00C754A1" w:rsidRDefault="00690F05">
      <w:pPr>
        <w:tabs>
          <w:tab w:val="left" w:pos="312"/>
        </w:tabs>
        <w:adjustRightInd w:val="0"/>
        <w:snapToGrid w:val="0"/>
        <w:spacing w:line="360" w:lineRule="auto"/>
        <w:ind w:firstLineChars="200" w:firstLine="420"/>
        <w:rPr>
          <w:color w:val="000000" w:themeColor="text1"/>
        </w:rPr>
      </w:pPr>
      <w:r>
        <w:rPr>
          <w:rFonts w:hint="eastAsia"/>
          <w:color w:val="000000" w:themeColor="text1"/>
        </w:rPr>
        <w:t>学校现有固定资产</w:t>
      </w:r>
      <w:r>
        <w:rPr>
          <w:rFonts w:hint="eastAsia"/>
          <w:color w:val="000000" w:themeColor="text1"/>
        </w:rPr>
        <w:t>37786064</w:t>
      </w:r>
      <w:r>
        <w:rPr>
          <w:rFonts w:hint="eastAsia"/>
          <w:color w:val="000000" w:themeColor="text1"/>
        </w:rPr>
        <w:t>元。今年新增</w:t>
      </w:r>
      <w:r>
        <w:rPr>
          <w:rFonts w:hint="eastAsia"/>
          <w:color w:val="000000" w:themeColor="text1"/>
        </w:rPr>
        <w:t>2501636</w:t>
      </w:r>
      <w:r>
        <w:rPr>
          <w:rFonts w:hint="eastAsia"/>
          <w:color w:val="000000" w:themeColor="text1"/>
        </w:rPr>
        <w:t>元。其中：通用设备</w:t>
      </w:r>
      <w:r>
        <w:rPr>
          <w:rFonts w:hint="eastAsia"/>
          <w:color w:val="000000" w:themeColor="text1"/>
        </w:rPr>
        <w:t>2262936</w:t>
      </w:r>
      <w:r>
        <w:rPr>
          <w:rFonts w:hint="eastAsia"/>
          <w:color w:val="000000" w:themeColor="text1"/>
        </w:rPr>
        <w:t>元、专用设备</w:t>
      </w:r>
      <w:r>
        <w:rPr>
          <w:rFonts w:hint="eastAsia"/>
          <w:color w:val="000000" w:themeColor="text1"/>
        </w:rPr>
        <w:t>238700</w:t>
      </w:r>
      <w:r>
        <w:rPr>
          <w:rFonts w:hint="eastAsia"/>
          <w:color w:val="000000" w:themeColor="text1"/>
        </w:rPr>
        <w:t>元。</w:t>
      </w:r>
    </w:p>
    <w:p w:rsidR="00C754A1" w:rsidRDefault="00690F05" w:rsidP="00811C3B">
      <w:pPr>
        <w:snapToGrid w:val="0"/>
        <w:spacing w:afterLines="50" w:line="400" w:lineRule="exact"/>
        <w:rPr>
          <w:rFonts w:ascii="仿宋" w:eastAsia="仿宋" w:hAnsi="仿宋" w:cs="仿宋"/>
          <w:b/>
          <w:bCs/>
          <w:sz w:val="36"/>
          <w:szCs w:val="36"/>
        </w:rPr>
      </w:pPr>
      <w:r>
        <w:rPr>
          <w:rFonts w:ascii="仿宋" w:eastAsia="仿宋" w:hAnsi="仿宋" w:cs="仿宋"/>
          <w:b/>
          <w:bCs/>
          <w:sz w:val="36"/>
          <w:szCs w:val="36"/>
        </w:rPr>
        <w:t>1.2</w:t>
      </w:r>
      <w:r>
        <w:rPr>
          <w:rFonts w:ascii="仿宋" w:eastAsia="仿宋" w:hAnsi="仿宋" w:cs="仿宋" w:hint="eastAsia"/>
          <w:b/>
          <w:bCs/>
          <w:sz w:val="36"/>
          <w:szCs w:val="36"/>
        </w:rPr>
        <w:t>学生情况</w:t>
      </w:r>
    </w:p>
    <w:p w:rsidR="00C754A1" w:rsidRDefault="00690F05" w:rsidP="00811C3B">
      <w:pPr>
        <w:snapToGrid w:val="0"/>
        <w:spacing w:afterLines="50" w:line="400" w:lineRule="exact"/>
        <w:rPr>
          <w:rFonts w:ascii="仿宋" w:eastAsia="仿宋" w:hAnsi="仿宋" w:cs="仿宋"/>
          <w:b/>
          <w:bCs/>
          <w:sz w:val="28"/>
          <w:szCs w:val="28"/>
        </w:rPr>
      </w:pPr>
      <w:r>
        <w:rPr>
          <w:rFonts w:ascii="仿宋" w:eastAsia="仿宋" w:hAnsi="仿宋" w:cs="仿宋"/>
          <w:b/>
          <w:bCs/>
          <w:sz w:val="28"/>
          <w:szCs w:val="28"/>
        </w:rPr>
        <w:t>1.2.1</w:t>
      </w:r>
      <w:r>
        <w:rPr>
          <w:rFonts w:ascii="仿宋" w:eastAsia="仿宋" w:hAnsi="仿宋" w:cs="仿宋" w:hint="eastAsia"/>
          <w:b/>
          <w:bCs/>
          <w:sz w:val="28"/>
          <w:szCs w:val="28"/>
        </w:rPr>
        <w:t>招生规模</w:t>
      </w:r>
    </w:p>
    <w:p w:rsidR="00C754A1" w:rsidRDefault="00690F05">
      <w:pPr>
        <w:tabs>
          <w:tab w:val="left" w:pos="312"/>
        </w:tabs>
        <w:adjustRightInd w:val="0"/>
        <w:snapToGrid w:val="0"/>
        <w:spacing w:line="360" w:lineRule="auto"/>
        <w:ind w:firstLineChars="250" w:firstLine="525"/>
      </w:pPr>
      <w:r>
        <w:rPr>
          <w:rFonts w:hint="eastAsia"/>
        </w:rPr>
        <w:t>2018</w:t>
      </w:r>
      <w:r>
        <w:rPr>
          <w:rFonts w:hint="eastAsia"/>
        </w:rPr>
        <w:t>年，学校面向全国招生应届毕业生，实际招生</w:t>
      </w:r>
      <w:r>
        <w:rPr>
          <w:rFonts w:hint="eastAsia"/>
        </w:rPr>
        <w:t>454</w:t>
      </w:r>
      <w:r>
        <w:rPr>
          <w:rFonts w:hint="eastAsia"/>
        </w:rPr>
        <w:t>人，实际报到</w:t>
      </w:r>
      <w:r>
        <w:rPr>
          <w:rFonts w:hint="eastAsia"/>
        </w:rPr>
        <w:t>450</w:t>
      </w:r>
      <w:r>
        <w:rPr>
          <w:rFonts w:hint="eastAsia"/>
        </w:rPr>
        <w:t>人报到率</w:t>
      </w:r>
      <w:r>
        <w:rPr>
          <w:rFonts w:hint="eastAsia"/>
        </w:rPr>
        <w:t>99%</w:t>
      </w:r>
      <w:r>
        <w:rPr>
          <w:rFonts w:hint="eastAsia"/>
        </w:rPr>
        <w:t>。</w:t>
      </w:r>
    </w:p>
    <w:tbl>
      <w:tblPr>
        <w:tblW w:w="82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59"/>
        <w:gridCol w:w="1659"/>
        <w:gridCol w:w="1659"/>
        <w:gridCol w:w="1659"/>
        <w:gridCol w:w="1660"/>
      </w:tblGrid>
      <w:tr w:rsidR="00C754A1">
        <w:trPr>
          <w:trHeight w:val="463"/>
          <w:jc w:val="center"/>
        </w:trPr>
        <w:tc>
          <w:tcPr>
            <w:tcW w:w="1659" w:type="dxa"/>
            <w:tcBorders>
              <w:top w:val="single" w:sz="8" w:space="0" w:color="4F81BD"/>
              <w:left w:val="single" w:sz="8" w:space="0" w:color="4F81BD"/>
              <w:bottom w:val="single" w:sz="8" w:space="0" w:color="4F81BD"/>
              <w:right w:val="dotted" w:sz="8" w:space="0" w:color="auto"/>
            </w:tcBorders>
            <w:shd w:val="clear" w:color="auto" w:fill="4F81BD"/>
            <w:vAlign w:val="center"/>
          </w:tcPr>
          <w:p w:rsidR="00C754A1" w:rsidRDefault="00690F05">
            <w:pPr>
              <w:jc w:val="center"/>
              <w:rPr>
                <w:rFonts w:ascii="宋体"/>
                <w:color w:val="FFFFFF"/>
              </w:rPr>
            </w:pPr>
            <w:r>
              <w:rPr>
                <w:rFonts w:ascii="宋体" w:hAnsi="宋体" w:hint="eastAsia"/>
                <w:color w:val="FFFFFF"/>
              </w:rPr>
              <w:t>年份</w:t>
            </w:r>
          </w:p>
        </w:tc>
        <w:tc>
          <w:tcPr>
            <w:tcW w:w="1659" w:type="dxa"/>
            <w:tcBorders>
              <w:top w:val="single" w:sz="8" w:space="0" w:color="4F81BD"/>
              <w:left w:val="dotted" w:sz="8" w:space="0" w:color="auto"/>
              <w:bottom w:val="single" w:sz="8" w:space="0" w:color="4F81BD"/>
              <w:right w:val="dotted" w:sz="8" w:space="0" w:color="auto"/>
            </w:tcBorders>
            <w:shd w:val="clear" w:color="auto" w:fill="4F81BD"/>
            <w:vAlign w:val="center"/>
          </w:tcPr>
          <w:p w:rsidR="00C754A1" w:rsidRDefault="00690F05">
            <w:pPr>
              <w:jc w:val="center"/>
              <w:rPr>
                <w:rFonts w:ascii="宋体"/>
                <w:color w:val="FFFFFF"/>
              </w:rPr>
            </w:pPr>
            <w:r>
              <w:rPr>
                <w:rFonts w:ascii="宋体" w:hAnsi="宋体" w:hint="eastAsia"/>
                <w:color w:val="FFFFFF"/>
              </w:rPr>
              <w:t>计划招生</w:t>
            </w:r>
          </w:p>
        </w:tc>
        <w:tc>
          <w:tcPr>
            <w:tcW w:w="1659" w:type="dxa"/>
            <w:tcBorders>
              <w:top w:val="single" w:sz="8" w:space="0" w:color="4F81BD"/>
              <w:left w:val="dotted" w:sz="8" w:space="0" w:color="auto"/>
              <w:bottom w:val="single" w:sz="8" w:space="0" w:color="4F81BD"/>
              <w:right w:val="dotted" w:sz="8" w:space="0" w:color="auto"/>
            </w:tcBorders>
            <w:shd w:val="clear" w:color="auto" w:fill="4F81BD"/>
            <w:vAlign w:val="center"/>
          </w:tcPr>
          <w:p w:rsidR="00C754A1" w:rsidRDefault="00690F05">
            <w:pPr>
              <w:jc w:val="center"/>
              <w:rPr>
                <w:rFonts w:ascii="宋体"/>
                <w:color w:val="FFFFFF"/>
              </w:rPr>
            </w:pPr>
            <w:r>
              <w:rPr>
                <w:rFonts w:ascii="宋体" w:hAnsi="宋体" w:hint="eastAsia"/>
                <w:color w:val="FFFFFF"/>
              </w:rPr>
              <w:t>实际招生数</w:t>
            </w:r>
          </w:p>
        </w:tc>
        <w:tc>
          <w:tcPr>
            <w:tcW w:w="1659" w:type="dxa"/>
            <w:tcBorders>
              <w:top w:val="single" w:sz="8" w:space="0" w:color="4F81BD"/>
              <w:left w:val="dotted" w:sz="8" w:space="0" w:color="auto"/>
              <w:bottom w:val="single" w:sz="8" w:space="0" w:color="4F81BD"/>
              <w:right w:val="dotted" w:sz="8" w:space="0" w:color="auto"/>
            </w:tcBorders>
            <w:shd w:val="clear" w:color="auto" w:fill="4F81BD"/>
            <w:vAlign w:val="center"/>
          </w:tcPr>
          <w:p w:rsidR="00C754A1" w:rsidRDefault="00690F05">
            <w:pPr>
              <w:jc w:val="center"/>
              <w:rPr>
                <w:rFonts w:ascii="宋体"/>
                <w:color w:val="FFFFFF"/>
              </w:rPr>
            </w:pPr>
            <w:r>
              <w:rPr>
                <w:rFonts w:ascii="宋体" w:hAnsi="宋体" w:hint="eastAsia"/>
                <w:color w:val="FFFFFF"/>
              </w:rPr>
              <w:t>报到人数</w:t>
            </w:r>
          </w:p>
        </w:tc>
        <w:tc>
          <w:tcPr>
            <w:tcW w:w="1660" w:type="dxa"/>
            <w:tcBorders>
              <w:top w:val="single" w:sz="8" w:space="0" w:color="4F81BD"/>
              <w:left w:val="dotted" w:sz="8" w:space="0" w:color="auto"/>
              <w:bottom w:val="single" w:sz="8" w:space="0" w:color="4F81BD"/>
              <w:right w:val="single" w:sz="8" w:space="0" w:color="4F81BD"/>
            </w:tcBorders>
            <w:shd w:val="clear" w:color="auto" w:fill="4F81BD"/>
            <w:vAlign w:val="center"/>
          </w:tcPr>
          <w:p w:rsidR="00C754A1" w:rsidRDefault="00690F05">
            <w:pPr>
              <w:jc w:val="center"/>
              <w:rPr>
                <w:rFonts w:ascii="宋体"/>
                <w:color w:val="FFFFFF"/>
              </w:rPr>
            </w:pPr>
            <w:r>
              <w:rPr>
                <w:rFonts w:ascii="宋体" w:hAnsi="宋体" w:hint="eastAsia"/>
                <w:color w:val="FFFFFF"/>
              </w:rPr>
              <w:t>报到率</w:t>
            </w:r>
          </w:p>
        </w:tc>
      </w:tr>
      <w:tr w:rsidR="00C754A1">
        <w:trPr>
          <w:trHeight w:val="487"/>
          <w:jc w:val="center"/>
        </w:trPr>
        <w:tc>
          <w:tcPr>
            <w:tcW w:w="1659" w:type="dxa"/>
            <w:tcBorders>
              <w:top w:val="single" w:sz="8" w:space="0" w:color="4F81BD"/>
              <w:left w:val="single" w:sz="8" w:space="0" w:color="4F81BD"/>
              <w:bottom w:val="single" w:sz="8" w:space="0" w:color="4F81BD"/>
              <w:right w:val="dotted" w:sz="8" w:space="0" w:color="auto"/>
            </w:tcBorders>
            <w:shd w:val="clear" w:color="auto" w:fill="E9EDF4"/>
            <w:vAlign w:val="center"/>
          </w:tcPr>
          <w:p w:rsidR="00C754A1" w:rsidRDefault="00690F05">
            <w:pPr>
              <w:jc w:val="center"/>
              <w:rPr>
                <w:rFonts w:ascii="宋体"/>
                <w:color w:val="000000"/>
              </w:rPr>
            </w:pPr>
            <w:r>
              <w:rPr>
                <w:rFonts w:ascii="宋体" w:hAnsi="宋体"/>
                <w:color w:val="000000"/>
              </w:rPr>
              <w:t>2016</w:t>
            </w:r>
          </w:p>
        </w:tc>
        <w:tc>
          <w:tcPr>
            <w:tcW w:w="1659" w:type="dxa"/>
            <w:tcBorders>
              <w:top w:val="single" w:sz="8" w:space="0" w:color="4F81BD"/>
              <w:left w:val="dotted" w:sz="8" w:space="0" w:color="auto"/>
              <w:bottom w:val="single" w:sz="8" w:space="0" w:color="4F81BD"/>
              <w:right w:val="dotted" w:sz="8" w:space="0" w:color="auto"/>
            </w:tcBorders>
            <w:shd w:val="clear" w:color="auto" w:fill="E9EDF4"/>
            <w:vAlign w:val="center"/>
          </w:tcPr>
          <w:p w:rsidR="00C754A1" w:rsidRDefault="00690F05">
            <w:pPr>
              <w:jc w:val="center"/>
              <w:rPr>
                <w:rFonts w:ascii="宋体"/>
                <w:color w:val="000000"/>
              </w:rPr>
            </w:pPr>
            <w:r>
              <w:rPr>
                <w:rFonts w:ascii="宋体" w:hAnsi="宋体"/>
                <w:color w:val="000000"/>
              </w:rPr>
              <w:t>8</w:t>
            </w:r>
            <w:r>
              <w:rPr>
                <w:rFonts w:ascii="宋体"/>
                <w:color w:val="000000"/>
              </w:rPr>
              <w:t>00</w:t>
            </w:r>
          </w:p>
        </w:tc>
        <w:tc>
          <w:tcPr>
            <w:tcW w:w="1659" w:type="dxa"/>
            <w:tcBorders>
              <w:top w:val="single" w:sz="8" w:space="0" w:color="4F81BD"/>
              <w:left w:val="dotted" w:sz="8" w:space="0" w:color="auto"/>
              <w:bottom w:val="single" w:sz="8" w:space="0" w:color="4F81BD"/>
              <w:right w:val="dotted" w:sz="8" w:space="0" w:color="auto"/>
            </w:tcBorders>
            <w:shd w:val="clear" w:color="auto" w:fill="E9EDF4"/>
            <w:vAlign w:val="center"/>
          </w:tcPr>
          <w:p w:rsidR="00C754A1" w:rsidRDefault="00690F05">
            <w:pPr>
              <w:jc w:val="center"/>
              <w:rPr>
                <w:rFonts w:ascii="宋体"/>
                <w:color w:val="000000"/>
              </w:rPr>
            </w:pPr>
            <w:r>
              <w:rPr>
                <w:rFonts w:ascii="宋体" w:hAnsi="宋体"/>
                <w:color w:val="000000"/>
              </w:rPr>
              <w:t>519</w:t>
            </w:r>
          </w:p>
        </w:tc>
        <w:tc>
          <w:tcPr>
            <w:tcW w:w="1659" w:type="dxa"/>
            <w:tcBorders>
              <w:top w:val="single" w:sz="8" w:space="0" w:color="4F81BD"/>
              <w:left w:val="dotted" w:sz="8" w:space="0" w:color="auto"/>
              <w:bottom w:val="single" w:sz="8" w:space="0" w:color="4F81BD"/>
              <w:right w:val="dotted" w:sz="8" w:space="0" w:color="auto"/>
            </w:tcBorders>
            <w:shd w:val="clear" w:color="auto" w:fill="E9EDF4"/>
            <w:vAlign w:val="center"/>
          </w:tcPr>
          <w:p w:rsidR="00C754A1" w:rsidRDefault="00690F05">
            <w:pPr>
              <w:jc w:val="center"/>
              <w:rPr>
                <w:rFonts w:ascii="宋体"/>
                <w:color w:val="000000"/>
              </w:rPr>
            </w:pPr>
            <w:r>
              <w:rPr>
                <w:rFonts w:ascii="宋体" w:hAnsi="宋体"/>
                <w:color w:val="000000"/>
              </w:rPr>
              <w:t>502</w:t>
            </w:r>
          </w:p>
        </w:tc>
        <w:tc>
          <w:tcPr>
            <w:tcW w:w="1660" w:type="dxa"/>
            <w:tcBorders>
              <w:top w:val="single" w:sz="8" w:space="0" w:color="4F81BD"/>
              <w:left w:val="dotted" w:sz="8" w:space="0" w:color="auto"/>
              <w:bottom w:val="single" w:sz="8" w:space="0" w:color="4F81BD"/>
              <w:right w:val="single" w:sz="8" w:space="0" w:color="4F81BD"/>
            </w:tcBorders>
            <w:shd w:val="clear" w:color="auto" w:fill="E9EDF4"/>
            <w:vAlign w:val="center"/>
          </w:tcPr>
          <w:p w:rsidR="00C754A1" w:rsidRDefault="00690F05">
            <w:pPr>
              <w:jc w:val="center"/>
              <w:rPr>
                <w:rFonts w:ascii="宋体"/>
                <w:color w:val="000000"/>
              </w:rPr>
            </w:pPr>
            <w:r>
              <w:rPr>
                <w:rFonts w:ascii="宋体" w:hAnsi="宋体"/>
                <w:color w:val="000000"/>
              </w:rPr>
              <w:t>96.7</w:t>
            </w:r>
            <w:r>
              <w:rPr>
                <w:rFonts w:ascii="宋体" w:hAnsi="宋体" w:hint="eastAsia"/>
                <w:color w:val="000000"/>
              </w:rPr>
              <w:t>％</w:t>
            </w:r>
          </w:p>
        </w:tc>
      </w:tr>
      <w:tr w:rsidR="00C754A1">
        <w:trPr>
          <w:trHeight w:val="559"/>
          <w:jc w:val="center"/>
        </w:trPr>
        <w:tc>
          <w:tcPr>
            <w:tcW w:w="1659" w:type="dxa"/>
            <w:tcBorders>
              <w:top w:val="single" w:sz="8" w:space="0" w:color="4F81BD"/>
              <w:left w:val="single" w:sz="8" w:space="0" w:color="4F81BD"/>
              <w:bottom w:val="single" w:sz="8" w:space="0" w:color="4F81BD"/>
              <w:right w:val="dotted" w:sz="8" w:space="0" w:color="auto"/>
            </w:tcBorders>
            <w:shd w:val="clear" w:color="auto" w:fill="FFFFFF"/>
            <w:vAlign w:val="center"/>
          </w:tcPr>
          <w:p w:rsidR="00C754A1" w:rsidRDefault="00690F05">
            <w:pPr>
              <w:jc w:val="center"/>
              <w:rPr>
                <w:rFonts w:ascii="宋体"/>
                <w:color w:val="000000"/>
              </w:rPr>
            </w:pPr>
            <w:r>
              <w:rPr>
                <w:rFonts w:ascii="宋体" w:hAnsi="宋体"/>
                <w:color w:val="000000"/>
              </w:rPr>
              <w:t>2017</w:t>
            </w:r>
          </w:p>
        </w:tc>
        <w:tc>
          <w:tcPr>
            <w:tcW w:w="1659" w:type="dxa"/>
            <w:tcBorders>
              <w:top w:val="single" w:sz="8" w:space="0" w:color="4F81BD"/>
              <w:left w:val="dotted" w:sz="8" w:space="0" w:color="auto"/>
              <w:bottom w:val="single" w:sz="8" w:space="0" w:color="4F81BD"/>
              <w:right w:val="dotted" w:sz="8" w:space="0" w:color="auto"/>
            </w:tcBorders>
            <w:shd w:val="clear" w:color="auto" w:fill="FFFFFF"/>
            <w:vAlign w:val="center"/>
          </w:tcPr>
          <w:p w:rsidR="00C754A1" w:rsidRDefault="00690F05">
            <w:pPr>
              <w:jc w:val="center"/>
              <w:rPr>
                <w:rFonts w:ascii="宋体"/>
                <w:color w:val="000000"/>
              </w:rPr>
            </w:pPr>
            <w:r>
              <w:rPr>
                <w:rFonts w:ascii="宋体" w:hAnsi="宋体"/>
                <w:color w:val="000000"/>
              </w:rPr>
              <w:t>8</w:t>
            </w:r>
            <w:r>
              <w:rPr>
                <w:rFonts w:ascii="宋体"/>
                <w:color w:val="000000"/>
              </w:rPr>
              <w:t>00</w:t>
            </w:r>
          </w:p>
        </w:tc>
        <w:tc>
          <w:tcPr>
            <w:tcW w:w="1659" w:type="dxa"/>
            <w:tcBorders>
              <w:top w:val="single" w:sz="8" w:space="0" w:color="4F81BD"/>
              <w:left w:val="dotted" w:sz="8" w:space="0" w:color="auto"/>
              <w:bottom w:val="single" w:sz="8" w:space="0" w:color="4F81BD"/>
              <w:right w:val="dotted" w:sz="8" w:space="0" w:color="auto"/>
            </w:tcBorders>
            <w:shd w:val="clear" w:color="auto" w:fill="FFFFFF"/>
            <w:vAlign w:val="center"/>
          </w:tcPr>
          <w:p w:rsidR="00C754A1" w:rsidRDefault="00690F05">
            <w:pPr>
              <w:jc w:val="center"/>
              <w:rPr>
                <w:rFonts w:ascii="宋体"/>
                <w:color w:val="000000"/>
              </w:rPr>
            </w:pPr>
            <w:r>
              <w:rPr>
                <w:rFonts w:ascii="宋体" w:hAnsi="宋体"/>
                <w:color w:val="000000"/>
              </w:rPr>
              <w:t>588</w:t>
            </w:r>
          </w:p>
        </w:tc>
        <w:tc>
          <w:tcPr>
            <w:tcW w:w="1659" w:type="dxa"/>
            <w:tcBorders>
              <w:top w:val="single" w:sz="8" w:space="0" w:color="4F81BD"/>
              <w:left w:val="dotted" w:sz="8" w:space="0" w:color="auto"/>
              <w:bottom w:val="single" w:sz="8" w:space="0" w:color="4F81BD"/>
              <w:right w:val="dotted" w:sz="8" w:space="0" w:color="auto"/>
            </w:tcBorders>
            <w:shd w:val="clear" w:color="auto" w:fill="FFFFFF"/>
            <w:vAlign w:val="center"/>
          </w:tcPr>
          <w:p w:rsidR="00C754A1" w:rsidRDefault="00690F05">
            <w:pPr>
              <w:jc w:val="center"/>
              <w:rPr>
                <w:rFonts w:ascii="宋体"/>
                <w:color w:val="000000"/>
              </w:rPr>
            </w:pPr>
            <w:r>
              <w:rPr>
                <w:rFonts w:ascii="宋体" w:hAnsi="宋体"/>
                <w:color w:val="000000"/>
              </w:rPr>
              <w:t>57</w:t>
            </w:r>
            <w:r>
              <w:rPr>
                <w:rFonts w:ascii="宋体" w:hAnsi="宋体" w:hint="eastAsia"/>
                <w:color w:val="000000"/>
              </w:rPr>
              <w:t>5</w:t>
            </w:r>
          </w:p>
        </w:tc>
        <w:tc>
          <w:tcPr>
            <w:tcW w:w="1660" w:type="dxa"/>
            <w:tcBorders>
              <w:top w:val="single" w:sz="8" w:space="0" w:color="4F81BD"/>
              <w:left w:val="dotted" w:sz="8" w:space="0" w:color="auto"/>
              <w:bottom w:val="single" w:sz="8" w:space="0" w:color="4F81BD"/>
              <w:right w:val="single" w:sz="8" w:space="0" w:color="4F81BD"/>
            </w:tcBorders>
            <w:shd w:val="clear" w:color="auto" w:fill="FFFFFF"/>
            <w:vAlign w:val="center"/>
          </w:tcPr>
          <w:p w:rsidR="00C754A1" w:rsidRDefault="00690F05">
            <w:pPr>
              <w:jc w:val="center"/>
              <w:rPr>
                <w:rFonts w:ascii="宋体"/>
                <w:color w:val="000000"/>
              </w:rPr>
            </w:pPr>
            <w:r>
              <w:rPr>
                <w:rFonts w:ascii="宋体"/>
                <w:color w:val="000000"/>
              </w:rPr>
              <w:t>9</w:t>
            </w:r>
            <w:r>
              <w:rPr>
                <w:rFonts w:ascii="宋体" w:hint="eastAsia"/>
                <w:color w:val="000000"/>
              </w:rPr>
              <w:t>7.79</w:t>
            </w:r>
            <w:r>
              <w:rPr>
                <w:rFonts w:ascii="宋体"/>
                <w:color w:val="000000"/>
              </w:rPr>
              <w:t>%</w:t>
            </w:r>
          </w:p>
        </w:tc>
      </w:tr>
      <w:tr w:rsidR="00C754A1">
        <w:trPr>
          <w:trHeight w:val="559"/>
          <w:jc w:val="center"/>
        </w:trPr>
        <w:tc>
          <w:tcPr>
            <w:tcW w:w="1659" w:type="dxa"/>
            <w:tcBorders>
              <w:top w:val="single" w:sz="8" w:space="0" w:color="4F81BD"/>
              <w:left w:val="single" w:sz="8" w:space="0" w:color="4F81BD"/>
              <w:bottom w:val="single" w:sz="8" w:space="0" w:color="4F81BD"/>
              <w:right w:val="dotted" w:sz="8" w:space="0" w:color="auto"/>
            </w:tcBorders>
            <w:shd w:val="clear" w:color="auto" w:fill="FFFFFF"/>
            <w:vAlign w:val="center"/>
          </w:tcPr>
          <w:p w:rsidR="00C754A1" w:rsidRDefault="00690F05">
            <w:pPr>
              <w:jc w:val="center"/>
              <w:rPr>
                <w:rFonts w:ascii="宋体"/>
                <w:color w:val="000000"/>
              </w:rPr>
            </w:pPr>
            <w:r>
              <w:rPr>
                <w:rFonts w:ascii="宋体" w:hAnsi="宋体"/>
                <w:color w:val="000000"/>
              </w:rPr>
              <w:t>201</w:t>
            </w:r>
            <w:r>
              <w:rPr>
                <w:rFonts w:ascii="宋体" w:hAnsi="宋体" w:hint="eastAsia"/>
                <w:color w:val="000000"/>
              </w:rPr>
              <w:t>8</w:t>
            </w:r>
          </w:p>
        </w:tc>
        <w:tc>
          <w:tcPr>
            <w:tcW w:w="1659" w:type="dxa"/>
            <w:tcBorders>
              <w:top w:val="single" w:sz="8" w:space="0" w:color="4F81BD"/>
              <w:left w:val="dotted" w:sz="8" w:space="0" w:color="auto"/>
              <w:bottom w:val="single" w:sz="8" w:space="0" w:color="4F81BD"/>
              <w:right w:val="dotted" w:sz="8" w:space="0" w:color="auto"/>
            </w:tcBorders>
            <w:shd w:val="clear" w:color="auto" w:fill="FFFFFF"/>
            <w:vAlign w:val="center"/>
          </w:tcPr>
          <w:p w:rsidR="00C754A1" w:rsidRDefault="00690F05">
            <w:pPr>
              <w:jc w:val="center"/>
              <w:rPr>
                <w:rFonts w:ascii="宋体"/>
                <w:color w:val="000000"/>
              </w:rPr>
            </w:pPr>
            <w:r>
              <w:rPr>
                <w:rFonts w:ascii="宋体" w:hAnsi="宋体"/>
                <w:color w:val="000000"/>
              </w:rPr>
              <w:t>8</w:t>
            </w:r>
            <w:r>
              <w:rPr>
                <w:rFonts w:ascii="宋体"/>
                <w:color w:val="000000"/>
              </w:rPr>
              <w:t>00</w:t>
            </w:r>
          </w:p>
        </w:tc>
        <w:tc>
          <w:tcPr>
            <w:tcW w:w="1659" w:type="dxa"/>
            <w:tcBorders>
              <w:top w:val="single" w:sz="8" w:space="0" w:color="4F81BD"/>
              <w:left w:val="dotted" w:sz="8" w:space="0" w:color="auto"/>
              <w:bottom w:val="single" w:sz="8" w:space="0" w:color="4F81BD"/>
              <w:right w:val="dotted" w:sz="8" w:space="0" w:color="auto"/>
            </w:tcBorders>
            <w:shd w:val="clear" w:color="auto" w:fill="FFFFFF"/>
            <w:vAlign w:val="center"/>
          </w:tcPr>
          <w:p w:rsidR="00C754A1" w:rsidRDefault="00690F05">
            <w:pPr>
              <w:jc w:val="center"/>
              <w:rPr>
                <w:rFonts w:ascii="宋体"/>
                <w:color w:val="000000"/>
              </w:rPr>
            </w:pPr>
            <w:r>
              <w:rPr>
                <w:rFonts w:ascii="宋体" w:hAnsi="宋体" w:hint="eastAsia"/>
                <w:color w:val="000000"/>
              </w:rPr>
              <w:t>454</w:t>
            </w:r>
          </w:p>
        </w:tc>
        <w:tc>
          <w:tcPr>
            <w:tcW w:w="1659" w:type="dxa"/>
            <w:tcBorders>
              <w:top w:val="single" w:sz="8" w:space="0" w:color="4F81BD"/>
              <w:left w:val="dotted" w:sz="8" w:space="0" w:color="auto"/>
              <w:bottom w:val="single" w:sz="8" w:space="0" w:color="4F81BD"/>
              <w:right w:val="dotted" w:sz="8" w:space="0" w:color="auto"/>
            </w:tcBorders>
            <w:shd w:val="clear" w:color="auto" w:fill="FFFFFF"/>
            <w:vAlign w:val="center"/>
          </w:tcPr>
          <w:p w:rsidR="00C754A1" w:rsidRDefault="00690F05">
            <w:pPr>
              <w:jc w:val="center"/>
              <w:rPr>
                <w:rFonts w:ascii="宋体"/>
                <w:color w:val="000000"/>
              </w:rPr>
            </w:pPr>
            <w:r>
              <w:rPr>
                <w:rFonts w:ascii="宋体" w:hAnsi="宋体" w:hint="eastAsia"/>
                <w:color w:val="000000"/>
              </w:rPr>
              <w:t>450</w:t>
            </w:r>
          </w:p>
        </w:tc>
        <w:tc>
          <w:tcPr>
            <w:tcW w:w="1660" w:type="dxa"/>
            <w:tcBorders>
              <w:top w:val="single" w:sz="8" w:space="0" w:color="4F81BD"/>
              <w:left w:val="dotted" w:sz="8" w:space="0" w:color="auto"/>
              <w:bottom w:val="single" w:sz="8" w:space="0" w:color="4F81BD"/>
              <w:right w:val="single" w:sz="8" w:space="0" w:color="4F81BD"/>
            </w:tcBorders>
            <w:shd w:val="clear" w:color="auto" w:fill="FFFFFF"/>
            <w:vAlign w:val="center"/>
          </w:tcPr>
          <w:p w:rsidR="00C754A1" w:rsidRDefault="00690F05">
            <w:pPr>
              <w:jc w:val="center"/>
              <w:rPr>
                <w:rFonts w:ascii="宋体"/>
                <w:color w:val="000000"/>
              </w:rPr>
            </w:pPr>
            <w:r>
              <w:rPr>
                <w:rFonts w:ascii="宋体" w:hint="eastAsia"/>
                <w:color w:val="000000"/>
              </w:rPr>
              <w:t>99</w:t>
            </w:r>
            <w:r>
              <w:rPr>
                <w:rFonts w:ascii="宋体"/>
                <w:color w:val="000000"/>
              </w:rPr>
              <w:t>%</w:t>
            </w:r>
          </w:p>
        </w:tc>
      </w:tr>
    </w:tbl>
    <w:p w:rsidR="00C754A1" w:rsidRDefault="00690F05">
      <w:pPr>
        <w:snapToGrid w:val="0"/>
        <w:spacing w:line="400" w:lineRule="exact"/>
        <w:ind w:firstLineChars="100" w:firstLine="210"/>
        <w:rPr>
          <w:rFonts w:ascii="仿宋" w:eastAsia="仿宋" w:hAnsi="仿宋" w:cs="仿宋"/>
          <w:b/>
          <w:bCs/>
          <w:sz w:val="28"/>
          <w:szCs w:val="28"/>
        </w:rPr>
      </w:pPr>
      <w:r>
        <w:rPr>
          <w:rFonts w:hint="eastAsia"/>
        </w:rPr>
        <w:t>（数据来源：招生办数据统计）</w:t>
      </w:r>
    </w:p>
    <w:p w:rsidR="00C754A1" w:rsidRDefault="00690F05" w:rsidP="00811C3B">
      <w:pPr>
        <w:snapToGrid w:val="0"/>
        <w:spacing w:beforeLines="50" w:line="360" w:lineRule="auto"/>
        <w:rPr>
          <w:rFonts w:ascii="仿宋" w:eastAsia="仿宋" w:hAnsi="仿宋" w:cs="仿宋"/>
          <w:b/>
          <w:bCs/>
          <w:sz w:val="28"/>
          <w:szCs w:val="28"/>
        </w:rPr>
      </w:pPr>
      <w:r>
        <w:rPr>
          <w:rFonts w:ascii="仿宋" w:eastAsia="仿宋" w:hAnsi="仿宋" w:cs="仿宋"/>
          <w:b/>
          <w:bCs/>
          <w:sz w:val="28"/>
          <w:szCs w:val="28"/>
        </w:rPr>
        <w:t>1.2.2</w:t>
      </w:r>
      <w:r>
        <w:rPr>
          <w:rFonts w:ascii="仿宋" w:eastAsia="仿宋" w:hAnsi="仿宋" w:cs="仿宋" w:hint="eastAsia"/>
          <w:b/>
          <w:bCs/>
          <w:sz w:val="28"/>
          <w:szCs w:val="28"/>
        </w:rPr>
        <w:t>在校生规模与结构</w:t>
      </w:r>
    </w:p>
    <w:tbl>
      <w:tblPr>
        <w:tblW w:w="9080" w:type="dxa"/>
        <w:jc w:val="center"/>
        <w:tblInd w:w="-1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19"/>
        <w:gridCol w:w="1793"/>
        <w:gridCol w:w="1838"/>
        <w:gridCol w:w="1840"/>
        <w:gridCol w:w="1115"/>
        <w:gridCol w:w="1375"/>
      </w:tblGrid>
      <w:tr w:rsidR="00C754A1">
        <w:trPr>
          <w:trHeight w:val="721"/>
          <w:jc w:val="center"/>
        </w:trPr>
        <w:tc>
          <w:tcPr>
            <w:tcW w:w="1119" w:type="dxa"/>
            <w:tcBorders>
              <w:top w:val="single" w:sz="8" w:space="0" w:color="4F81BD"/>
              <w:left w:val="single" w:sz="8" w:space="0" w:color="4F81BD"/>
              <w:bottom w:val="single" w:sz="8" w:space="0" w:color="4F81BD"/>
              <w:right w:val="dotted" w:sz="8" w:space="0" w:color="auto"/>
            </w:tcBorders>
            <w:shd w:val="clear" w:color="auto" w:fill="4F81BD"/>
            <w:vAlign w:val="center"/>
          </w:tcPr>
          <w:p w:rsidR="00C754A1" w:rsidRDefault="00690F05">
            <w:pPr>
              <w:snapToGrid w:val="0"/>
              <w:spacing w:line="360" w:lineRule="exact"/>
              <w:jc w:val="center"/>
              <w:rPr>
                <w:rFonts w:ascii="宋体"/>
                <w:color w:val="FFFFFF"/>
              </w:rPr>
            </w:pPr>
            <w:r>
              <w:rPr>
                <w:rFonts w:ascii="宋体" w:hAnsi="宋体" w:hint="eastAsia"/>
                <w:color w:val="FFFFFF"/>
              </w:rPr>
              <w:t>年级</w:t>
            </w:r>
          </w:p>
        </w:tc>
        <w:tc>
          <w:tcPr>
            <w:tcW w:w="1793" w:type="dxa"/>
            <w:tcBorders>
              <w:top w:val="single" w:sz="8" w:space="0" w:color="4F81BD"/>
              <w:left w:val="dotted" w:sz="8" w:space="0" w:color="auto"/>
              <w:bottom w:val="single" w:sz="8" w:space="0" w:color="4F81BD"/>
              <w:right w:val="dotted" w:sz="8" w:space="0" w:color="auto"/>
            </w:tcBorders>
            <w:shd w:val="clear" w:color="auto" w:fill="4F81BD"/>
            <w:vAlign w:val="center"/>
          </w:tcPr>
          <w:p w:rsidR="00C754A1" w:rsidRDefault="00690F05">
            <w:pPr>
              <w:snapToGrid w:val="0"/>
              <w:spacing w:line="360" w:lineRule="exact"/>
              <w:jc w:val="center"/>
              <w:rPr>
                <w:rFonts w:ascii="宋体"/>
                <w:color w:val="FFFFFF"/>
              </w:rPr>
            </w:pPr>
            <w:r>
              <w:rPr>
                <w:rFonts w:ascii="宋体" w:hAnsi="宋体" w:hint="eastAsia"/>
                <w:color w:val="FFFFFF"/>
              </w:rPr>
              <w:t>2016年在校数</w:t>
            </w:r>
          </w:p>
        </w:tc>
        <w:tc>
          <w:tcPr>
            <w:tcW w:w="1838" w:type="dxa"/>
            <w:tcBorders>
              <w:top w:val="single" w:sz="8" w:space="0" w:color="4F81BD"/>
              <w:left w:val="dotted" w:sz="8" w:space="0" w:color="auto"/>
              <w:bottom w:val="single" w:sz="8" w:space="0" w:color="4F81BD"/>
              <w:right w:val="dotted" w:sz="8" w:space="0" w:color="auto"/>
            </w:tcBorders>
            <w:shd w:val="clear" w:color="auto" w:fill="4F81BD"/>
            <w:vAlign w:val="center"/>
          </w:tcPr>
          <w:p w:rsidR="00C754A1" w:rsidRDefault="00690F05">
            <w:pPr>
              <w:snapToGrid w:val="0"/>
              <w:spacing w:line="360" w:lineRule="exact"/>
              <w:jc w:val="center"/>
              <w:rPr>
                <w:rFonts w:ascii="宋体"/>
                <w:color w:val="FFFFFF"/>
              </w:rPr>
            </w:pPr>
            <w:r>
              <w:rPr>
                <w:rFonts w:ascii="宋体" w:hAnsi="宋体" w:hint="eastAsia"/>
                <w:color w:val="FFFFFF"/>
              </w:rPr>
              <w:t>2017年在校数</w:t>
            </w:r>
          </w:p>
        </w:tc>
        <w:tc>
          <w:tcPr>
            <w:tcW w:w="1840" w:type="dxa"/>
            <w:tcBorders>
              <w:top w:val="single" w:sz="8" w:space="0" w:color="4F81BD"/>
              <w:left w:val="dotted" w:sz="8" w:space="0" w:color="auto"/>
              <w:bottom w:val="single" w:sz="8" w:space="0" w:color="4F81BD"/>
              <w:right w:val="dotted" w:sz="8" w:space="0" w:color="auto"/>
            </w:tcBorders>
            <w:shd w:val="clear" w:color="auto" w:fill="4F81BD"/>
            <w:vAlign w:val="center"/>
          </w:tcPr>
          <w:p w:rsidR="00C754A1" w:rsidRDefault="00690F05">
            <w:pPr>
              <w:snapToGrid w:val="0"/>
              <w:spacing w:line="360" w:lineRule="exact"/>
              <w:jc w:val="center"/>
              <w:rPr>
                <w:rFonts w:ascii="宋体"/>
                <w:color w:val="FFFFFF"/>
              </w:rPr>
            </w:pPr>
            <w:r>
              <w:rPr>
                <w:rFonts w:ascii="宋体" w:hAnsi="宋体" w:hint="eastAsia"/>
                <w:color w:val="FFFFFF"/>
              </w:rPr>
              <w:t>2018年在校数</w:t>
            </w:r>
          </w:p>
        </w:tc>
        <w:tc>
          <w:tcPr>
            <w:tcW w:w="1115" w:type="dxa"/>
            <w:tcBorders>
              <w:top w:val="single" w:sz="8" w:space="0" w:color="4F81BD"/>
              <w:left w:val="dotted" w:sz="8" w:space="0" w:color="auto"/>
              <w:bottom w:val="single" w:sz="8" w:space="0" w:color="4F81BD"/>
              <w:right w:val="dotted" w:sz="8" w:space="0" w:color="auto"/>
            </w:tcBorders>
            <w:shd w:val="clear" w:color="auto" w:fill="4F81BD"/>
            <w:vAlign w:val="center"/>
          </w:tcPr>
          <w:p w:rsidR="00C754A1" w:rsidRDefault="00690F05">
            <w:pPr>
              <w:snapToGrid w:val="0"/>
              <w:spacing w:line="360" w:lineRule="exact"/>
              <w:jc w:val="center"/>
              <w:rPr>
                <w:rFonts w:ascii="宋体"/>
                <w:color w:val="FFFFFF"/>
              </w:rPr>
            </w:pPr>
            <w:r>
              <w:rPr>
                <w:rFonts w:ascii="宋体" w:hAnsi="宋体" w:hint="eastAsia"/>
                <w:color w:val="FFFFFF"/>
              </w:rPr>
              <w:t>流失数（人）</w:t>
            </w:r>
          </w:p>
        </w:tc>
        <w:tc>
          <w:tcPr>
            <w:tcW w:w="1375" w:type="dxa"/>
            <w:tcBorders>
              <w:top w:val="single" w:sz="8" w:space="0" w:color="4F81BD"/>
              <w:left w:val="dotted" w:sz="8" w:space="0" w:color="auto"/>
              <w:bottom w:val="single" w:sz="8" w:space="0" w:color="4F81BD"/>
              <w:right w:val="single" w:sz="8" w:space="0" w:color="4F81BD"/>
            </w:tcBorders>
            <w:shd w:val="clear" w:color="auto" w:fill="4F81BD"/>
            <w:vAlign w:val="center"/>
          </w:tcPr>
          <w:p w:rsidR="00C754A1" w:rsidRDefault="00690F05">
            <w:pPr>
              <w:snapToGrid w:val="0"/>
              <w:spacing w:line="360" w:lineRule="exact"/>
              <w:jc w:val="center"/>
              <w:rPr>
                <w:rFonts w:ascii="宋体"/>
                <w:color w:val="FFFFFF"/>
              </w:rPr>
            </w:pPr>
            <w:r>
              <w:rPr>
                <w:rFonts w:ascii="宋体" w:hAnsi="宋体" w:hint="eastAsia"/>
                <w:color w:val="FFFFFF"/>
              </w:rPr>
              <w:t>巩固率</w:t>
            </w:r>
            <w:r>
              <w:rPr>
                <w:rFonts w:ascii="宋体" w:hAnsi="宋体"/>
                <w:color w:val="FFFFFF"/>
              </w:rPr>
              <w:t>%</w:t>
            </w:r>
          </w:p>
        </w:tc>
      </w:tr>
      <w:tr w:rsidR="00C754A1">
        <w:trPr>
          <w:trHeight w:val="371"/>
          <w:jc w:val="center"/>
        </w:trPr>
        <w:tc>
          <w:tcPr>
            <w:tcW w:w="1119" w:type="dxa"/>
            <w:tcBorders>
              <w:top w:val="single" w:sz="8" w:space="0" w:color="4F81BD"/>
              <w:left w:val="single" w:sz="8" w:space="0" w:color="4F81BD"/>
              <w:bottom w:val="single" w:sz="8" w:space="0" w:color="4F81BD"/>
              <w:right w:val="dotted" w:sz="8" w:space="0" w:color="auto"/>
            </w:tcBorders>
            <w:shd w:val="clear" w:color="auto" w:fill="E9EDF4"/>
            <w:vAlign w:val="center"/>
          </w:tcPr>
          <w:p w:rsidR="00C754A1" w:rsidRDefault="00690F05">
            <w:pPr>
              <w:snapToGrid w:val="0"/>
              <w:spacing w:line="360" w:lineRule="exact"/>
              <w:jc w:val="center"/>
              <w:rPr>
                <w:rFonts w:ascii="宋体" w:hAnsi="宋体"/>
                <w:color w:val="000000"/>
              </w:rPr>
            </w:pPr>
            <w:r>
              <w:rPr>
                <w:rFonts w:ascii="宋体" w:hAnsi="宋体" w:hint="eastAsia"/>
                <w:color w:val="000000"/>
              </w:rPr>
              <w:t>2016</w:t>
            </w:r>
          </w:p>
        </w:tc>
        <w:tc>
          <w:tcPr>
            <w:tcW w:w="1793" w:type="dxa"/>
            <w:tcBorders>
              <w:top w:val="single" w:sz="8" w:space="0" w:color="4F81BD"/>
              <w:left w:val="dotted" w:sz="8" w:space="0" w:color="auto"/>
              <w:bottom w:val="single" w:sz="8" w:space="0" w:color="4F81BD"/>
              <w:right w:val="dotted" w:sz="8" w:space="0" w:color="auto"/>
            </w:tcBorders>
            <w:shd w:val="clear" w:color="auto" w:fill="E9EDF4"/>
            <w:vAlign w:val="center"/>
          </w:tcPr>
          <w:p w:rsidR="00C754A1" w:rsidRDefault="00690F05">
            <w:pPr>
              <w:snapToGrid w:val="0"/>
              <w:spacing w:line="360" w:lineRule="exact"/>
              <w:jc w:val="center"/>
              <w:rPr>
                <w:rFonts w:ascii="宋体" w:hAnsi="宋体"/>
                <w:color w:val="000000"/>
              </w:rPr>
            </w:pPr>
            <w:r>
              <w:rPr>
                <w:rFonts w:ascii="宋体" w:hAnsi="宋体" w:hint="eastAsia"/>
                <w:color w:val="000000"/>
              </w:rPr>
              <w:t>489</w:t>
            </w:r>
          </w:p>
        </w:tc>
        <w:tc>
          <w:tcPr>
            <w:tcW w:w="1838" w:type="dxa"/>
            <w:tcBorders>
              <w:top w:val="single" w:sz="8" w:space="0" w:color="4F81BD"/>
              <w:left w:val="dotted" w:sz="8" w:space="0" w:color="auto"/>
              <w:bottom w:val="single" w:sz="8" w:space="0" w:color="4F81BD"/>
              <w:right w:val="dotted" w:sz="8" w:space="0" w:color="auto"/>
            </w:tcBorders>
            <w:shd w:val="clear" w:color="auto" w:fill="E9EDF4"/>
            <w:vAlign w:val="center"/>
          </w:tcPr>
          <w:p w:rsidR="00C754A1" w:rsidRDefault="00690F05">
            <w:pPr>
              <w:snapToGrid w:val="0"/>
              <w:spacing w:line="360" w:lineRule="exact"/>
              <w:jc w:val="center"/>
              <w:rPr>
                <w:rFonts w:ascii="宋体" w:hAnsi="宋体"/>
                <w:color w:val="000000"/>
              </w:rPr>
            </w:pPr>
            <w:r>
              <w:rPr>
                <w:rFonts w:ascii="宋体" w:hAnsi="宋体" w:hint="eastAsia"/>
                <w:color w:val="000000"/>
              </w:rPr>
              <w:t>476</w:t>
            </w:r>
          </w:p>
        </w:tc>
        <w:tc>
          <w:tcPr>
            <w:tcW w:w="1840" w:type="dxa"/>
            <w:tcBorders>
              <w:top w:val="single" w:sz="8" w:space="0" w:color="4F81BD"/>
              <w:left w:val="dotted" w:sz="8" w:space="0" w:color="auto"/>
              <w:bottom w:val="single" w:sz="8" w:space="0" w:color="4F81BD"/>
              <w:right w:val="dotted" w:sz="8" w:space="0" w:color="auto"/>
            </w:tcBorders>
            <w:shd w:val="clear" w:color="auto" w:fill="E9EDF4"/>
            <w:vAlign w:val="center"/>
          </w:tcPr>
          <w:p w:rsidR="00C754A1" w:rsidRDefault="00690F05">
            <w:pPr>
              <w:snapToGrid w:val="0"/>
              <w:spacing w:line="360" w:lineRule="exact"/>
              <w:jc w:val="center"/>
              <w:rPr>
                <w:rFonts w:ascii="宋体" w:hAnsi="宋体"/>
                <w:color w:val="000000"/>
              </w:rPr>
            </w:pPr>
            <w:r>
              <w:rPr>
                <w:rFonts w:ascii="宋体" w:hAnsi="宋体" w:hint="eastAsia"/>
                <w:color w:val="000000"/>
              </w:rPr>
              <w:t>476</w:t>
            </w:r>
          </w:p>
        </w:tc>
        <w:tc>
          <w:tcPr>
            <w:tcW w:w="1115" w:type="dxa"/>
            <w:tcBorders>
              <w:top w:val="single" w:sz="8" w:space="0" w:color="4F81BD"/>
              <w:left w:val="dotted" w:sz="8" w:space="0" w:color="auto"/>
              <w:bottom w:val="single" w:sz="8" w:space="0" w:color="4F81BD"/>
              <w:right w:val="dotted" w:sz="8" w:space="0" w:color="auto"/>
            </w:tcBorders>
            <w:shd w:val="clear" w:color="auto" w:fill="E9EDF4"/>
            <w:vAlign w:val="center"/>
          </w:tcPr>
          <w:p w:rsidR="00C754A1" w:rsidRDefault="00690F05">
            <w:pPr>
              <w:snapToGrid w:val="0"/>
              <w:spacing w:line="360" w:lineRule="exact"/>
              <w:jc w:val="center"/>
              <w:rPr>
                <w:rFonts w:ascii="宋体"/>
                <w:color w:val="000000"/>
              </w:rPr>
            </w:pPr>
            <w:r>
              <w:rPr>
                <w:rFonts w:ascii="宋体" w:hint="eastAsia"/>
                <w:color w:val="000000"/>
              </w:rPr>
              <w:t>13</w:t>
            </w:r>
          </w:p>
        </w:tc>
        <w:tc>
          <w:tcPr>
            <w:tcW w:w="1375" w:type="dxa"/>
            <w:tcBorders>
              <w:top w:val="single" w:sz="8" w:space="0" w:color="4F81BD"/>
              <w:left w:val="dotted" w:sz="8" w:space="0" w:color="auto"/>
              <w:bottom w:val="single" w:sz="8" w:space="0" w:color="4F81BD"/>
              <w:right w:val="single" w:sz="8" w:space="0" w:color="4F81BD"/>
            </w:tcBorders>
            <w:shd w:val="clear" w:color="auto" w:fill="E9EDF4"/>
            <w:vAlign w:val="center"/>
          </w:tcPr>
          <w:p w:rsidR="00C754A1" w:rsidRDefault="00690F05">
            <w:pPr>
              <w:snapToGrid w:val="0"/>
              <w:spacing w:line="360" w:lineRule="exact"/>
              <w:jc w:val="center"/>
              <w:rPr>
                <w:rFonts w:ascii="宋体" w:hAnsi="宋体"/>
                <w:color w:val="000000"/>
              </w:rPr>
            </w:pPr>
            <w:r>
              <w:rPr>
                <w:rFonts w:ascii="宋体" w:hAnsi="宋体" w:hint="eastAsia"/>
                <w:color w:val="000000"/>
              </w:rPr>
              <w:t>97.0</w:t>
            </w:r>
          </w:p>
        </w:tc>
      </w:tr>
      <w:tr w:rsidR="00C754A1">
        <w:trPr>
          <w:trHeight w:val="371"/>
          <w:jc w:val="center"/>
        </w:trPr>
        <w:tc>
          <w:tcPr>
            <w:tcW w:w="1119" w:type="dxa"/>
            <w:tcBorders>
              <w:top w:val="single" w:sz="8" w:space="0" w:color="4F81BD"/>
              <w:left w:val="single" w:sz="8" w:space="0" w:color="4F81BD"/>
              <w:bottom w:val="single" w:sz="8" w:space="0" w:color="4F81BD"/>
              <w:right w:val="dotted" w:sz="8" w:space="0" w:color="auto"/>
            </w:tcBorders>
            <w:shd w:val="clear" w:color="auto" w:fill="FFFFFF"/>
            <w:vAlign w:val="center"/>
          </w:tcPr>
          <w:p w:rsidR="00C754A1" w:rsidRDefault="00690F05">
            <w:pPr>
              <w:snapToGrid w:val="0"/>
              <w:spacing w:line="360" w:lineRule="exact"/>
              <w:jc w:val="center"/>
              <w:rPr>
                <w:rFonts w:ascii="宋体" w:hAnsi="宋体"/>
                <w:color w:val="000000"/>
              </w:rPr>
            </w:pPr>
            <w:r>
              <w:rPr>
                <w:rFonts w:ascii="宋体" w:hAnsi="宋体" w:hint="eastAsia"/>
                <w:color w:val="000000"/>
              </w:rPr>
              <w:t>2017</w:t>
            </w:r>
          </w:p>
        </w:tc>
        <w:tc>
          <w:tcPr>
            <w:tcW w:w="1793" w:type="dxa"/>
            <w:tcBorders>
              <w:top w:val="single" w:sz="8" w:space="0" w:color="4F81BD"/>
              <w:left w:val="dotted" w:sz="8" w:space="0" w:color="auto"/>
              <w:bottom w:val="single" w:sz="8" w:space="0" w:color="4F81BD"/>
              <w:right w:val="dotted" w:sz="8" w:space="0" w:color="auto"/>
            </w:tcBorders>
            <w:shd w:val="clear" w:color="auto" w:fill="FFFFFF"/>
            <w:vAlign w:val="center"/>
          </w:tcPr>
          <w:p w:rsidR="00C754A1" w:rsidRDefault="00690F05">
            <w:pPr>
              <w:snapToGrid w:val="0"/>
              <w:spacing w:line="360" w:lineRule="exact"/>
              <w:jc w:val="center"/>
              <w:rPr>
                <w:rFonts w:ascii="宋体" w:hAnsi="宋体"/>
                <w:color w:val="000000"/>
              </w:rPr>
            </w:pPr>
            <w:r>
              <w:rPr>
                <w:rFonts w:ascii="宋体" w:hAnsi="宋体" w:hint="eastAsia"/>
                <w:color w:val="000000"/>
              </w:rPr>
              <w:t>——</w:t>
            </w:r>
          </w:p>
        </w:tc>
        <w:tc>
          <w:tcPr>
            <w:tcW w:w="1838" w:type="dxa"/>
            <w:tcBorders>
              <w:top w:val="single" w:sz="8" w:space="0" w:color="4F81BD"/>
              <w:left w:val="dotted" w:sz="8" w:space="0" w:color="auto"/>
              <w:bottom w:val="single" w:sz="8" w:space="0" w:color="4F81BD"/>
              <w:right w:val="dotted" w:sz="8" w:space="0" w:color="auto"/>
            </w:tcBorders>
            <w:shd w:val="clear" w:color="auto" w:fill="FFFFFF"/>
            <w:vAlign w:val="center"/>
          </w:tcPr>
          <w:p w:rsidR="00C754A1" w:rsidRDefault="00690F05">
            <w:pPr>
              <w:snapToGrid w:val="0"/>
              <w:spacing w:line="360" w:lineRule="exact"/>
              <w:jc w:val="center"/>
              <w:rPr>
                <w:rFonts w:ascii="宋体" w:hAnsi="宋体"/>
                <w:color w:val="000000"/>
              </w:rPr>
            </w:pPr>
            <w:r>
              <w:rPr>
                <w:rFonts w:ascii="宋体" w:hAnsi="宋体" w:hint="eastAsia"/>
                <w:color w:val="000000"/>
              </w:rPr>
              <w:t>513</w:t>
            </w:r>
          </w:p>
        </w:tc>
        <w:tc>
          <w:tcPr>
            <w:tcW w:w="1840" w:type="dxa"/>
            <w:tcBorders>
              <w:top w:val="single" w:sz="8" w:space="0" w:color="4F81BD"/>
              <w:left w:val="dotted" w:sz="8" w:space="0" w:color="auto"/>
              <w:bottom w:val="single" w:sz="8" w:space="0" w:color="4F81BD"/>
              <w:right w:val="dotted" w:sz="8" w:space="0" w:color="auto"/>
            </w:tcBorders>
            <w:shd w:val="clear" w:color="auto" w:fill="FFFFFF"/>
            <w:vAlign w:val="center"/>
          </w:tcPr>
          <w:p w:rsidR="00C754A1" w:rsidRDefault="00690F05">
            <w:pPr>
              <w:snapToGrid w:val="0"/>
              <w:spacing w:line="360" w:lineRule="exact"/>
              <w:jc w:val="center"/>
              <w:rPr>
                <w:rFonts w:ascii="宋体" w:hAnsi="宋体"/>
                <w:color w:val="000000"/>
              </w:rPr>
            </w:pPr>
            <w:r>
              <w:rPr>
                <w:rFonts w:ascii="宋体" w:hAnsi="宋体" w:hint="eastAsia"/>
                <w:color w:val="000000"/>
              </w:rPr>
              <w:t>513</w:t>
            </w:r>
          </w:p>
        </w:tc>
        <w:tc>
          <w:tcPr>
            <w:tcW w:w="1115" w:type="dxa"/>
            <w:tcBorders>
              <w:top w:val="single" w:sz="8" w:space="0" w:color="4F81BD"/>
              <w:left w:val="dotted" w:sz="8" w:space="0" w:color="auto"/>
              <w:bottom w:val="single" w:sz="8" w:space="0" w:color="4F81BD"/>
              <w:right w:val="dotted" w:sz="8" w:space="0" w:color="auto"/>
            </w:tcBorders>
            <w:shd w:val="clear" w:color="auto" w:fill="FFFFFF"/>
            <w:vAlign w:val="center"/>
          </w:tcPr>
          <w:p w:rsidR="00C754A1" w:rsidRDefault="00690F05">
            <w:pPr>
              <w:snapToGrid w:val="0"/>
              <w:spacing w:line="360" w:lineRule="exact"/>
              <w:jc w:val="center"/>
              <w:rPr>
                <w:rFonts w:ascii="宋体"/>
                <w:color w:val="000000"/>
              </w:rPr>
            </w:pPr>
            <w:r>
              <w:rPr>
                <w:rFonts w:ascii="宋体" w:hint="eastAsia"/>
                <w:color w:val="000000"/>
              </w:rPr>
              <w:t>0</w:t>
            </w:r>
          </w:p>
        </w:tc>
        <w:tc>
          <w:tcPr>
            <w:tcW w:w="1375" w:type="dxa"/>
            <w:tcBorders>
              <w:top w:val="single" w:sz="8" w:space="0" w:color="4F81BD"/>
              <w:left w:val="dotted" w:sz="8" w:space="0" w:color="auto"/>
              <w:bottom w:val="single" w:sz="8" w:space="0" w:color="4F81BD"/>
              <w:right w:val="single" w:sz="8" w:space="0" w:color="4F81BD"/>
            </w:tcBorders>
            <w:shd w:val="clear" w:color="auto" w:fill="FFFFFF"/>
            <w:vAlign w:val="center"/>
          </w:tcPr>
          <w:p w:rsidR="00C754A1" w:rsidRDefault="00690F05">
            <w:pPr>
              <w:snapToGrid w:val="0"/>
              <w:spacing w:line="360" w:lineRule="exact"/>
              <w:jc w:val="center"/>
              <w:rPr>
                <w:rFonts w:ascii="宋体" w:hAnsi="宋体"/>
                <w:color w:val="000000"/>
              </w:rPr>
            </w:pPr>
            <w:r>
              <w:rPr>
                <w:rFonts w:ascii="宋体" w:hAnsi="宋体" w:hint="eastAsia"/>
                <w:color w:val="000000"/>
              </w:rPr>
              <w:t>100</w:t>
            </w:r>
          </w:p>
        </w:tc>
      </w:tr>
      <w:tr w:rsidR="00C754A1">
        <w:trPr>
          <w:trHeight w:val="371"/>
          <w:jc w:val="center"/>
        </w:trPr>
        <w:tc>
          <w:tcPr>
            <w:tcW w:w="1119" w:type="dxa"/>
            <w:tcBorders>
              <w:top w:val="single" w:sz="8" w:space="0" w:color="4F81BD"/>
              <w:left w:val="single" w:sz="8" w:space="0" w:color="4F81BD"/>
              <w:bottom w:val="single" w:sz="8" w:space="0" w:color="4F81BD"/>
              <w:right w:val="dotted" w:sz="8" w:space="0" w:color="auto"/>
            </w:tcBorders>
            <w:shd w:val="clear" w:color="auto" w:fill="FFFFFF"/>
            <w:vAlign w:val="center"/>
          </w:tcPr>
          <w:p w:rsidR="00C754A1" w:rsidRDefault="00690F05">
            <w:pPr>
              <w:snapToGrid w:val="0"/>
              <w:spacing w:line="360" w:lineRule="exact"/>
              <w:jc w:val="center"/>
              <w:rPr>
                <w:rFonts w:ascii="宋体" w:hAnsi="宋体"/>
                <w:color w:val="000000"/>
              </w:rPr>
            </w:pPr>
            <w:r>
              <w:rPr>
                <w:rFonts w:ascii="宋体" w:hAnsi="宋体" w:hint="eastAsia"/>
                <w:color w:val="000000"/>
              </w:rPr>
              <w:t>2018</w:t>
            </w:r>
          </w:p>
        </w:tc>
        <w:tc>
          <w:tcPr>
            <w:tcW w:w="1793" w:type="dxa"/>
            <w:tcBorders>
              <w:top w:val="single" w:sz="8" w:space="0" w:color="4F81BD"/>
              <w:left w:val="dotted" w:sz="8" w:space="0" w:color="auto"/>
              <w:bottom w:val="single" w:sz="8" w:space="0" w:color="4F81BD"/>
              <w:right w:val="dotted" w:sz="8" w:space="0" w:color="auto"/>
            </w:tcBorders>
            <w:shd w:val="clear" w:color="auto" w:fill="FFFFFF"/>
            <w:vAlign w:val="center"/>
          </w:tcPr>
          <w:p w:rsidR="00C754A1" w:rsidRDefault="00690F05">
            <w:pPr>
              <w:snapToGrid w:val="0"/>
              <w:spacing w:line="360" w:lineRule="exact"/>
              <w:jc w:val="center"/>
              <w:rPr>
                <w:rFonts w:ascii="宋体" w:hAnsi="宋体"/>
                <w:color w:val="000000"/>
              </w:rPr>
            </w:pPr>
            <w:r>
              <w:rPr>
                <w:rFonts w:ascii="宋体" w:hAnsi="宋体" w:hint="eastAsia"/>
                <w:color w:val="000000"/>
              </w:rPr>
              <w:t>——</w:t>
            </w:r>
          </w:p>
        </w:tc>
        <w:tc>
          <w:tcPr>
            <w:tcW w:w="1838" w:type="dxa"/>
            <w:tcBorders>
              <w:top w:val="single" w:sz="8" w:space="0" w:color="4F81BD"/>
              <w:left w:val="dotted" w:sz="8" w:space="0" w:color="auto"/>
              <w:bottom w:val="single" w:sz="8" w:space="0" w:color="4F81BD"/>
              <w:right w:val="dotted" w:sz="8" w:space="0" w:color="auto"/>
            </w:tcBorders>
            <w:shd w:val="clear" w:color="auto" w:fill="FFFFFF"/>
            <w:vAlign w:val="center"/>
          </w:tcPr>
          <w:p w:rsidR="00C754A1" w:rsidRDefault="00690F05">
            <w:pPr>
              <w:snapToGrid w:val="0"/>
              <w:spacing w:line="360" w:lineRule="exact"/>
              <w:jc w:val="center"/>
              <w:rPr>
                <w:rFonts w:ascii="宋体" w:hAnsi="宋体"/>
                <w:color w:val="000000"/>
              </w:rPr>
            </w:pPr>
            <w:r>
              <w:rPr>
                <w:rFonts w:ascii="宋体" w:hAnsi="宋体" w:hint="eastAsia"/>
                <w:color w:val="000000"/>
              </w:rPr>
              <w:t>——</w:t>
            </w:r>
          </w:p>
        </w:tc>
        <w:tc>
          <w:tcPr>
            <w:tcW w:w="1840" w:type="dxa"/>
            <w:tcBorders>
              <w:top w:val="single" w:sz="8" w:space="0" w:color="4F81BD"/>
              <w:left w:val="dotted" w:sz="8" w:space="0" w:color="auto"/>
              <w:bottom w:val="single" w:sz="8" w:space="0" w:color="4F81BD"/>
              <w:right w:val="dotted" w:sz="8" w:space="0" w:color="auto"/>
            </w:tcBorders>
            <w:shd w:val="clear" w:color="auto" w:fill="FFFFFF"/>
            <w:vAlign w:val="center"/>
          </w:tcPr>
          <w:p w:rsidR="00C754A1" w:rsidRDefault="00690F05">
            <w:pPr>
              <w:snapToGrid w:val="0"/>
              <w:spacing w:line="360" w:lineRule="exact"/>
              <w:jc w:val="center"/>
              <w:rPr>
                <w:rFonts w:ascii="宋体" w:hAnsi="宋体"/>
                <w:color w:val="000000"/>
              </w:rPr>
            </w:pPr>
            <w:r>
              <w:rPr>
                <w:rFonts w:ascii="宋体" w:hAnsi="宋体" w:hint="eastAsia"/>
                <w:color w:val="000000"/>
              </w:rPr>
              <w:t>450</w:t>
            </w:r>
          </w:p>
        </w:tc>
        <w:tc>
          <w:tcPr>
            <w:tcW w:w="1115" w:type="dxa"/>
            <w:tcBorders>
              <w:top w:val="single" w:sz="8" w:space="0" w:color="4F81BD"/>
              <w:left w:val="dotted" w:sz="8" w:space="0" w:color="auto"/>
              <w:bottom w:val="single" w:sz="8" w:space="0" w:color="4F81BD"/>
              <w:right w:val="dotted" w:sz="8" w:space="0" w:color="auto"/>
            </w:tcBorders>
            <w:shd w:val="clear" w:color="auto" w:fill="FFFFFF"/>
            <w:vAlign w:val="center"/>
          </w:tcPr>
          <w:p w:rsidR="00C754A1" w:rsidRDefault="00690F05">
            <w:pPr>
              <w:snapToGrid w:val="0"/>
              <w:spacing w:line="360" w:lineRule="exact"/>
              <w:jc w:val="center"/>
              <w:rPr>
                <w:rFonts w:ascii="宋体"/>
                <w:color w:val="000000"/>
              </w:rPr>
            </w:pPr>
            <w:r>
              <w:rPr>
                <w:rFonts w:ascii="宋体" w:hint="eastAsia"/>
                <w:color w:val="000000"/>
              </w:rPr>
              <w:t>0</w:t>
            </w:r>
          </w:p>
        </w:tc>
        <w:tc>
          <w:tcPr>
            <w:tcW w:w="1375" w:type="dxa"/>
            <w:tcBorders>
              <w:top w:val="single" w:sz="8" w:space="0" w:color="4F81BD"/>
              <w:left w:val="dotted" w:sz="8" w:space="0" w:color="auto"/>
              <w:bottom w:val="single" w:sz="8" w:space="0" w:color="4F81BD"/>
              <w:right w:val="single" w:sz="8" w:space="0" w:color="4F81BD"/>
            </w:tcBorders>
            <w:shd w:val="clear" w:color="auto" w:fill="FFFFFF"/>
            <w:vAlign w:val="center"/>
          </w:tcPr>
          <w:p w:rsidR="00C754A1" w:rsidRDefault="00690F05">
            <w:pPr>
              <w:snapToGrid w:val="0"/>
              <w:spacing w:line="360" w:lineRule="exact"/>
              <w:jc w:val="center"/>
              <w:rPr>
                <w:rFonts w:ascii="宋体" w:hAnsi="宋体"/>
                <w:color w:val="000000"/>
              </w:rPr>
            </w:pPr>
            <w:r>
              <w:rPr>
                <w:rFonts w:ascii="宋体" w:hAnsi="宋体" w:hint="eastAsia"/>
                <w:color w:val="000000"/>
              </w:rPr>
              <w:t>100</w:t>
            </w:r>
          </w:p>
        </w:tc>
      </w:tr>
      <w:tr w:rsidR="00C754A1">
        <w:trPr>
          <w:trHeight w:val="404"/>
          <w:jc w:val="center"/>
        </w:trPr>
        <w:tc>
          <w:tcPr>
            <w:tcW w:w="1119" w:type="dxa"/>
            <w:tcBorders>
              <w:top w:val="single" w:sz="8" w:space="0" w:color="4F81BD"/>
              <w:left w:val="single" w:sz="8" w:space="0" w:color="4F81BD"/>
              <w:bottom w:val="single" w:sz="8" w:space="0" w:color="4F81BD"/>
              <w:right w:val="dotted" w:sz="8" w:space="0" w:color="auto"/>
            </w:tcBorders>
            <w:shd w:val="clear" w:color="auto" w:fill="E9EDF4"/>
            <w:vAlign w:val="center"/>
          </w:tcPr>
          <w:p w:rsidR="00C754A1" w:rsidRDefault="00690F05">
            <w:pPr>
              <w:snapToGrid w:val="0"/>
              <w:spacing w:line="360" w:lineRule="exact"/>
              <w:jc w:val="center"/>
              <w:rPr>
                <w:rFonts w:ascii="宋体"/>
                <w:color w:val="000000"/>
              </w:rPr>
            </w:pPr>
            <w:r>
              <w:rPr>
                <w:rFonts w:ascii="宋体" w:hAnsi="宋体" w:hint="eastAsia"/>
                <w:color w:val="000000"/>
              </w:rPr>
              <w:t>合计</w:t>
            </w:r>
          </w:p>
        </w:tc>
        <w:tc>
          <w:tcPr>
            <w:tcW w:w="1793" w:type="dxa"/>
            <w:tcBorders>
              <w:top w:val="single" w:sz="8" w:space="0" w:color="4F81BD"/>
              <w:left w:val="dotted" w:sz="8" w:space="0" w:color="auto"/>
              <w:bottom w:val="single" w:sz="8" w:space="0" w:color="4F81BD"/>
              <w:right w:val="dotted" w:sz="8" w:space="0" w:color="auto"/>
            </w:tcBorders>
            <w:shd w:val="clear" w:color="auto" w:fill="E9EDF4"/>
            <w:vAlign w:val="center"/>
          </w:tcPr>
          <w:p w:rsidR="00C754A1" w:rsidRDefault="00690F05">
            <w:pPr>
              <w:snapToGrid w:val="0"/>
              <w:spacing w:line="360" w:lineRule="exact"/>
              <w:jc w:val="center"/>
              <w:rPr>
                <w:rFonts w:ascii="宋体"/>
                <w:color w:val="000000"/>
              </w:rPr>
            </w:pPr>
            <w:r>
              <w:rPr>
                <w:rFonts w:ascii="宋体" w:hAnsi="宋体"/>
                <w:color w:val="000000"/>
              </w:rPr>
              <w:t>1</w:t>
            </w:r>
            <w:r>
              <w:rPr>
                <w:rFonts w:ascii="宋体" w:hAnsi="宋体" w:hint="eastAsia"/>
                <w:color w:val="000000"/>
              </w:rPr>
              <w:t>376</w:t>
            </w:r>
          </w:p>
        </w:tc>
        <w:tc>
          <w:tcPr>
            <w:tcW w:w="1838" w:type="dxa"/>
            <w:tcBorders>
              <w:top w:val="single" w:sz="8" w:space="0" w:color="4F81BD"/>
              <w:left w:val="dotted" w:sz="8" w:space="0" w:color="auto"/>
              <w:bottom w:val="single" w:sz="8" w:space="0" w:color="4F81BD"/>
              <w:right w:val="dotted" w:sz="8" w:space="0" w:color="auto"/>
            </w:tcBorders>
            <w:shd w:val="clear" w:color="auto" w:fill="E9EDF4"/>
            <w:vAlign w:val="center"/>
          </w:tcPr>
          <w:p w:rsidR="00C754A1" w:rsidRDefault="00690F05">
            <w:pPr>
              <w:snapToGrid w:val="0"/>
              <w:spacing w:line="360" w:lineRule="exact"/>
              <w:jc w:val="center"/>
              <w:rPr>
                <w:rFonts w:ascii="宋体"/>
                <w:color w:val="000000"/>
              </w:rPr>
            </w:pPr>
            <w:r>
              <w:rPr>
                <w:rFonts w:ascii="宋体" w:hAnsi="宋体" w:hint="eastAsia"/>
                <w:color w:val="000000"/>
              </w:rPr>
              <w:t>1515</w:t>
            </w:r>
          </w:p>
        </w:tc>
        <w:tc>
          <w:tcPr>
            <w:tcW w:w="1840" w:type="dxa"/>
            <w:tcBorders>
              <w:top w:val="single" w:sz="8" w:space="0" w:color="4F81BD"/>
              <w:left w:val="dotted" w:sz="8" w:space="0" w:color="auto"/>
              <w:bottom w:val="single" w:sz="8" w:space="0" w:color="4F81BD"/>
              <w:right w:val="dotted" w:sz="8" w:space="0" w:color="auto"/>
            </w:tcBorders>
            <w:shd w:val="clear" w:color="auto" w:fill="E9EDF4"/>
            <w:vAlign w:val="center"/>
          </w:tcPr>
          <w:p w:rsidR="00C754A1" w:rsidRDefault="00690F05">
            <w:pPr>
              <w:snapToGrid w:val="0"/>
              <w:spacing w:line="360" w:lineRule="exact"/>
              <w:jc w:val="center"/>
              <w:rPr>
                <w:rFonts w:ascii="宋体"/>
                <w:color w:val="000000"/>
              </w:rPr>
            </w:pPr>
            <w:r>
              <w:rPr>
                <w:rFonts w:ascii="宋体" w:hAnsi="宋体" w:hint="eastAsia"/>
                <w:color w:val="000000"/>
              </w:rPr>
              <w:t>1439</w:t>
            </w:r>
          </w:p>
        </w:tc>
        <w:tc>
          <w:tcPr>
            <w:tcW w:w="1115" w:type="dxa"/>
            <w:tcBorders>
              <w:top w:val="single" w:sz="8" w:space="0" w:color="4F81BD"/>
              <w:left w:val="dotted" w:sz="8" w:space="0" w:color="auto"/>
              <w:bottom w:val="single" w:sz="8" w:space="0" w:color="4F81BD"/>
              <w:right w:val="dotted" w:sz="8" w:space="0" w:color="auto"/>
            </w:tcBorders>
            <w:shd w:val="clear" w:color="auto" w:fill="E9EDF4"/>
            <w:vAlign w:val="center"/>
          </w:tcPr>
          <w:p w:rsidR="00C754A1" w:rsidRDefault="00690F05">
            <w:pPr>
              <w:snapToGrid w:val="0"/>
              <w:spacing w:line="360" w:lineRule="exact"/>
              <w:jc w:val="center"/>
              <w:rPr>
                <w:rFonts w:ascii="宋体"/>
                <w:color w:val="000000"/>
              </w:rPr>
            </w:pPr>
            <w:r>
              <w:rPr>
                <w:rFonts w:ascii="宋体" w:hint="eastAsia"/>
                <w:color w:val="000000"/>
              </w:rPr>
              <w:t>0</w:t>
            </w:r>
          </w:p>
        </w:tc>
        <w:tc>
          <w:tcPr>
            <w:tcW w:w="1375" w:type="dxa"/>
            <w:tcBorders>
              <w:top w:val="single" w:sz="8" w:space="0" w:color="4F81BD"/>
              <w:left w:val="dotted" w:sz="8" w:space="0" w:color="auto"/>
              <w:bottom w:val="single" w:sz="8" w:space="0" w:color="4F81BD"/>
              <w:right w:val="single" w:sz="8" w:space="0" w:color="4F81BD"/>
            </w:tcBorders>
            <w:shd w:val="clear" w:color="auto" w:fill="E9EDF4"/>
            <w:vAlign w:val="center"/>
          </w:tcPr>
          <w:p w:rsidR="00C754A1" w:rsidRDefault="00690F05">
            <w:pPr>
              <w:snapToGrid w:val="0"/>
              <w:spacing w:line="360" w:lineRule="exact"/>
              <w:jc w:val="center"/>
              <w:rPr>
                <w:rFonts w:ascii="宋体"/>
                <w:color w:val="000000"/>
              </w:rPr>
            </w:pPr>
            <w:r>
              <w:rPr>
                <w:rFonts w:ascii="宋体" w:hAnsi="宋体" w:hint="eastAsia"/>
                <w:color w:val="000000"/>
              </w:rPr>
              <w:t>100</w:t>
            </w:r>
          </w:p>
        </w:tc>
      </w:tr>
    </w:tbl>
    <w:p w:rsidR="00C754A1" w:rsidRDefault="00690F05">
      <w:pPr>
        <w:snapToGrid w:val="0"/>
        <w:spacing w:line="360" w:lineRule="auto"/>
        <w:ind w:firstLineChars="200" w:firstLine="420"/>
      </w:pPr>
      <w:r>
        <w:rPr>
          <w:rFonts w:hint="eastAsia"/>
        </w:rPr>
        <w:t>(</w:t>
      </w:r>
      <w:r>
        <w:rPr>
          <w:rFonts w:hint="eastAsia"/>
        </w:rPr>
        <w:t>数据来源：学生科数据统计</w:t>
      </w:r>
      <w:r>
        <w:rPr>
          <w:rFonts w:hint="eastAsia"/>
        </w:rPr>
        <w:t>)</w:t>
      </w:r>
    </w:p>
    <w:p w:rsidR="00C754A1" w:rsidRDefault="00690F05">
      <w:pPr>
        <w:snapToGrid w:val="0"/>
        <w:spacing w:line="360" w:lineRule="auto"/>
        <w:ind w:firstLineChars="200" w:firstLine="420"/>
      </w:pPr>
      <w:r>
        <w:rPr>
          <w:rFonts w:hint="eastAsia"/>
        </w:rPr>
        <w:t>我校设有计算机应用、机电技术应用、会计电算化、市场营销、电子商务、工艺美术、服装设计与工艺、城市轨道交通运营管理、汽车运用与维修等</w:t>
      </w:r>
      <w:r>
        <w:rPr>
          <w:rFonts w:hint="eastAsia"/>
        </w:rPr>
        <w:t>9</w:t>
      </w:r>
      <w:r>
        <w:rPr>
          <w:rFonts w:hint="eastAsia"/>
        </w:rPr>
        <w:t>个专业。学校现有在校生</w:t>
      </w:r>
      <w:r>
        <w:rPr>
          <w:rFonts w:hint="eastAsia"/>
        </w:rPr>
        <w:t>1439</w:t>
      </w:r>
      <w:r>
        <w:rPr>
          <w:rFonts w:hint="eastAsia"/>
        </w:rPr>
        <w:t>人。其中，一年级</w:t>
      </w:r>
      <w:r>
        <w:rPr>
          <w:rFonts w:hint="eastAsia"/>
        </w:rPr>
        <w:t>450</w:t>
      </w:r>
      <w:r>
        <w:rPr>
          <w:rFonts w:hint="eastAsia"/>
        </w:rPr>
        <w:t>人，二年级</w:t>
      </w:r>
      <w:r>
        <w:rPr>
          <w:rFonts w:hint="eastAsia"/>
        </w:rPr>
        <w:t>513</w:t>
      </w:r>
      <w:r>
        <w:rPr>
          <w:rFonts w:hint="eastAsia"/>
        </w:rPr>
        <w:t>，三年级</w:t>
      </w:r>
      <w:r>
        <w:rPr>
          <w:rFonts w:hint="eastAsia"/>
        </w:rPr>
        <w:t>476</w:t>
      </w:r>
      <w:r>
        <w:rPr>
          <w:rFonts w:hint="eastAsia"/>
        </w:rPr>
        <w:t>人</w:t>
      </w:r>
      <w:r>
        <w:rPr>
          <w:rFonts w:hint="eastAsia"/>
          <w:color w:val="000000" w:themeColor="text1"/>
        </w:rPr>
        <w:t>；男生</w:t>
      </w:r>
      <w:r>
        <w:rPr>
          <w:rFonts w:hint="eastAsia"/>
          <w:color w:val="000000" w:themeColor="text1"/>
        </w:rPr>
        <w:t>857</w:t>
      </w:r>
      <w:r>
        <w:rPr>
          <w:rFonts w:hint="eastAsia"/>
          <w:color w:val="000000" w:themeColor="text1"/>
        </w:rPr>
        <w:t>人，女生</w:t>
      </w:r>
      <w:r>
        <w:rPr>
          <w:rFonts w:hint="eastAsia"/>
          <w:color w:val="000000" w:themeColor="text1"/>
        </w:rPr>
        <w:t>582</w:t>
      </w:r>
      <w:r>
        <w:rPr>
          <w:rFonts w:hint="eastAsia"/>
          <w:color w:val="000000" w:themeColor="text1"/>
        </w:rPr>
        <w:t>人。</w:t>
      </w:r>
    </w:p>
    <w:p w:rsidR="00C754A1" w:rsidRDefault="00690F05" w:rsidP="00811C3B">
      <w:pPr>
        <w:snapToGrid w:val="0"/>
        <w:spacing w:beforeLines="50" w:afterLines="50" w:line="400" w:lineRule="exact"/>
        <w:rPr>
          <w:rFonts w:ascii="仿宋" w:eastAsia="仿宋" w:hAnsi="仿宋" w:cs="仿宋"/>
          <w:b/>
          <w:bCs/>
          <w:sz w:val="28"/>
          <w:szCs w:val="28"/>
        </w:rPr>
      </w:pPr>
      <w:r>
        <w:rPr>
          <w:rFonts w:ascii="仿宋" w:eastAsia="仿宋" w:hAnsi="仿宋" w:cs="仿宋"/>
          <w:b/>
          <w:bCs/>
          <w:sz w:val="28"/>
          <w:szCs w:val="28"/>
        </w:rPr>
        <w:lastRenderedPageBreak/>
        <w:t>1.2.3</w:t>
      </w:r>
      <w:r>
        <w:rPr>
          <w:rFonts w:ascii="仿宋" w:eastAsia="仿宋" w:hAnsi="仿宋" w:cs="仿宋" w:hint="eastAsia"/>
          <w:b/>
          <w:bCs/>
          <w:sz w:val="28"/>
          <w:szCs w:val="28"/>
        </w:rPr>
        <w:t>毕业生规模</w:t>
      </w:r>
    </w:p>
    <w:p w:rsidR="00C754A1" w:rsidRDefault="00690F05">
      <w:pPr>
        <w:snapToGrid w:val="0"/>
        <w:spacing w:line="360" w:lineRule="auto"/>
        <w:ind w:firstLineChars="200" w:firstLine="420"/>
      </w:pPr>
      <w:r>
        <w:rPr>
          <w:rFonts w:hint="eastAsia"/>
        </w:rPr>
        <w:t>我校</w:t>
      </w:r>
      <w:r>
        <w:t>2016</w:t>
      </w:r>
      <w:r>
        <w:rPr>
          <w:rFonts w:hint="eastAsia"/>
        </w:rPr>
        <w:t>年毕业生</w:t>
      </w:r>
      <w:r>
        <w:t>443</w:t>
      </w:r>
      <w:r>
        <w:rPr>
          <w:rFonts w:hint="eastAsia"/>
        </w:rPr>
        <w:t>人，</w:t>
      </w:r>
      <w:r>
        <w:t>2017</w:t>
      </w:r>
      <w:r>
        <w:rPr>
          <w:rFonts w:hint="eastAsia"/>
        </w:rPr>
        <w:t>年毕业生</w:t>
      </w:r>
      <w:r>
        <w:t>304</w:t>
      </w:r>
      <w:r>
        <w:rPr>
          <w:rFonts w:hint="eastAsia"/>
        </w:rPr>
        <w:t>人，</w:t>
      </w:r>
      <w:r>
        <w:t>201</w:t>
      </w:r>
      <w:r>
        <w:rPr>
          <w:rFonts w:hint="eastAsia"/>
        </w:rPr>
        <w:t>8</w:t>
      </w:r>
      <w:r>
        <w:rPr>
          <w:rFonts w:hint="eastAsia"/>
        </w:rPr>
        <w:t>年毕业生</w:t>
      </w:r>
      <w:r>
        <w:rPr>
          <w:rFonts w:hint="eastAsia"/>
        </w:rPr>
        <w:t>601</w:t>
      </w:r>
      <w:r>
        <w:rPr>
          <w:rFonts w:hint="eastAsia"/>
        </w:rPr>
        <w:t>人。</w:t>
      </w:r>
    </w:p>
    <w:p w:rsidR="00C754A1" w:rsidRDefault="00690F05">
      <w:pPr>
        <w:snapToGrid w:val="0"/>
        <w:spacing w:line="360" w:lineRule="auto"/>
        <w:rPr>
          <w:rFonts w:ascii="仿宋" w:eastAsia="仿宋" w:hAnsi="仿宋" w:cs="仿宋"/>
          <w:b/>
          <w:bCs/>
          <w:sz w:val="28"/>
          <w:szCs w:val="28"/>
        </w:rPr>
      </w:pPr>
      <w:r>
        <w:rPr>
          <w:rFonts w:ascii="仿宋" w:eastAsia="仿宋" w:hAnsi="仿宋" w:cs="仿宋"/>
          <w:b/>
          <w:bCs/>
          <w:sz w:val="28"/>
          <w:szCs w:val="28"/>
        </w:rPr>
        <w:t>1.2.4</w:t>
      </w:r>
      <w:r>
        <w:rPr>
          <w:rFonts w:ascii="仿宋" w:eastAsia="仿宋" w:hAnsi="仿宋" w:cs="仿宋" w:hint="eastAsia"/>
          <w:b/>
          <w:bCs/>
          <w:sz w:val="28"/>
          <w:szCs w:val="28"/>
        </w:rPr>
        <w:t>培训规模</w:t>
      </w:r>
    </w:p>
    <w:p w:rsidR="00C754A1" w:rsidRDefault="00690F05">
      <w:pPr>
        <w:snapToGrid w:val="0"/>
        <w:spacing w:line="360" w:lineRule="auto"/>
        <w:ind w:firstLineChars="200" w:firstLine="480"/>
        <w:rPr>
          <w:rFonts w:ascii="宋体" w:hAnsi="宋体"/>
          <w:bCs/>
          <w:sz w:val="24"/>
        </w:rPr>
      </w:pPr>
      <w:r>
        <w:rPr>
          <w:rFonts w:ascii="宋体" w:hAnsi="宋体" w:hint="eastAsia"/>
          <w:bCs/>
          <w:sz w:val="24"/>
        </w:rPr>
        <w:t>我校对在校生的培训主要体现在两个方面：一是自考培训，二是对口升学考试培训。2018年的培训情况统计如下：</w:t>
      </w:r>
    </w:p>
    <w:tbl>
      <w:tblPr>
        <w:tblpPr w:leftFromText="180" w:rightFromText="180" w:vertAnchor="text" w:horzAnchor="page" w:tblpX="1793" w:tblpY="10"/>
        <w:tblOverlap w:val="never"/>
        <w:tblW w:w="85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668"/>
        <w:gridCol w:w="2591"/>
        <w:gridCol w:w="2131"/>
        <w:gridCol w:w="2130"/>
      </w:tblGrid>
      <w:tr w:rsidR="00C754A1">
        <w:trPr>
          <w:trHeight w:val="376"/>
        </w:trPr>
        <w:tc>
          <w:tcPr>
            <w:tcW w:w="1668" w:type="dxa"/>
            <w:tcBorders>
              <w:top w:val="single" w:sz="8" w:space="0" w:color="4F81BD"/>
              <w:left w:val="single" w:sz="8" w:space="0" w:color="4F81BD"/>
              <w:bottom w:val="single" w:sz="8" w:space="0" w:color="4F81BD"/>
              <w:right w:val="dotted" w:sz="8" w:space="0" w:color="auto"/>
            </w:tcBorders>
            <w:shd w:val="clear" w:color="auto" w:fill="4F81BD"/>
            <w:vAlign w:val="center"/>
          </w:tcPr>
          <w:p w:rsidR="00C754A1" w:rsidRDefault="00690F05">
            <w:pPr>
              <w:snapToGrid w:val="0"/>
              <w:spacing w:line="400" w:lineRule="exact"/>
              <w:ind w:firstLineChars="200" w:firstLine="420"/>
              <w:rPr>
                <w:rFonts w:ascii="宋体"/>
              </w:rPr>
            </w:pPr>
            <w:r>
              <w:rPr>
                <w:rFonts w:ascii="宋体" w:hAnsi="宋体" w:hint="eastAsia"/>
              </w:rPr>
              <w:t>年度</w:t>
            </w:r>
          </w:p>
        </w:tc>
        <w:tc>
          <w:tcPr>
            <w:tcW w:w="2591" w:type="dxa"/>
            <w:tcBorders>
              <w:top w:val="single" w:sz="8" w:space="0" w:color="4F81BD"/>
              <w:left w:val="dotted" w:sz="8" w:space="0" w:color="auto"/>
              <w:bottom w:val="single" w:sz="8" w:space="0" w:color="4F81BD"/>
              <w:right w:val="dotted" w:sz="8" w:space="0" w:color="auto"/>
            </w:tcBorders>
            <w:shd w:val="clear" w:color="auto" w:fill="4F81BD"/>
            <w:vAlign w:val="center"/>
          </w:tcPr>
          <w:p w:rsidR="00C754A1" w:rsidRDefault="00690F05">
            <w:pPr>
              <w:snapToGrid w:val="0"/>
              <w:spacing w:line="400" w:lineRule="exact"/>
              <w:ind w:firstLineChars="200" w:firstLine="420"/>
              <w:jc w:val="center"/>
              <w:rPr>
                <w:rFonts w:ascii="宋体"/>
              </w:rPr>
            </w:pPr>
            <w:r>
              <w:rPr>
                <w:rFonts w:ascii="宋体" w:hAnsi="宋体" w:hint="eastAsia"/>
              </w:rPr>
              <w:t>培训项目名称</w:t>
            </w:r>
          </w:p>
        </w:tc>
        <w:tc>
          <w:tcPr>
            <w:tcW w:w="2131" w:type="dxa"/>
            <w:tcBorders>
              <w:top w:val="single" w:sz="8" w:space="0" w:color="4F81BD"/>
              <w:left w:val="dotted" w:sz="8" w:space="0" w:color="auto"/>
              <w:bottom w:val="single" w:sz="8" w:space="0" w:color="4F81BD"/>
              <w:right w:val="dotted" w:sz="8" w:space="0" w:color="auto"/>
            </w:tcBorders>
            <w:shd w:val="clear" w:color="auto" w:fill="4F81BD"/>
            <w:vAlign w:val="center"/>
          </w:tcPr>
          <w:p w:rsidR="00C754A1" w:rsidRDefault="00690F05">
            <w:pPr>
              <w:snapToGrid w:val="0"/>
              <w:spacing w:line="400" w:lineRule="exact"/>
              <w:ind w:firstLineChars="200" w:firstLine="420"/>
              <w:rPr>
                <w:rFonts w:ascii="宋体"/>
              </w:rPr>
            </w:pPr>
            <w:r>
              <w:rPr>
                <w:rFonts w:ascii="宋体" w:hAnsi="宋体" w:hint="eastAsia"/>
              </w:rPr>
              <w:t>年培训人次</w:t>
            </w:r>
          </w:p>
        </w:tc>
        <w:tc>
          <w:tcPr>
            <w:tcW w:w="2130" w:type="dxa"/>
            <w:tcBorders>
              <w:top w:val="single" w:sz="8" w:space="0" w:color="4F81BD"/>
              <w:left w:val="dotted" w:sz="8" w:space="0" w:color="auto"/>
              <w:bottom w:val="single" w:sz="8" w:space="0" w:color="4F81BD"/>
              <w:right w:val="single" w:sz="8" w:space="0" w:color="4F81BD"/>
            </w:tcBorders>
            <w:shd w:val="clear" w:color="auto" w:fill="4F81BD"/>
            <w:vAlign w:val="center"/>
          </w:tcPr>
          <w:p w:rsidR="00C754A1" w:rsidRDefault="00690F05">
            <w:pPr>
              <w:snapToGrid w:val="0"/>
              <w:spacing w:line="400" w:lineRule="exact"/>
              <w:ind w:firstLineChars="250" w:firstLine="525"/>
              <w:rPr>
                <w:rFonts w:ascii="宋体"/>
              </w:rPr>
            </w:pPr>
            <w:r>
              <w:rPr>
                <w:rFonts w:ascii="宋体" w:hAnsi="宋体" w:hint="eastAsia"/>
              </w:rPr>
              <w:t>培训对象</w:t>
            </w:r>
          </w:p>
        </w:tc>
      </w:tr>
      <w:tr w:rsidR="00C754A1">
        <w:trPr>
          <w:trHeight w:val="412"/>
        </w:trPr>
        <w:tc>
          <w:tcPr>
            <w:tcW w:w="1668" w:type="dxa"/>
            <w:vMerge w:val="restart"/>
            <w:tcBorders>
              <w:top w:val="single" w:sz="8" w:space="0" w:color="4F81BD"/>
              <w:left w:val="single" w:sz="8" w:space="0" w:color="4F81BD"/>
              <w:bottom w:val="single" w:sz="8" w:space="0" w:color="4F81BD"/>
              <w:right w:val="dotted" w:sz="8" w:space="0" w:color="auto"/>
            </w:tcBorders>
            <w:shd w:val="clear" w:color="auto" w:fill="E9EDF4"/>
            <w:vAlign w:val="center"/>
          </w:tcPr>
          <w:p w:rsidR="00C754A1" w:rsidRDefault="00690F05">
            <w:pPr>
              <w:pStyle w:val="ad"/>
              <w:spacing w:afterLines="0" w:line="440" w:lineRule="exact"/>
              <w:rPr>
                <w:rFonts w:ascii="宋体"/>
              </w:rPr>
            </w:pPr>
            <w:r>
              <w:rPr>
                <w:rFonts w:ascii="宋体" w:eastAsia="宋体" w:hAnsi="宋体" w:hint="eastAsia"/>
                <w:szCs w:val="24"/>
              </w:rPr>
              <w:t>2017</w:t>
            </w:r>
          </w:p>
        </w:tc>
        <w:tc>
          <w:tcPr>
            <w:tcW w:w="2591" w:type="dxa"/>
            <w:tcBorders>
              <w:top w:val="single" w:sz="8" w:space="0" w:color="4F81BD"/>
              <w:left w:val="dotted" w:sz="8" w:space="0" w:color="auto"/>
              <w:bottom w:val="single" w:sz="8" w:space="0" w:color="4F81BD"/>
              <w:right w:val="dotted" w:sz="8" w:space="0" w:color="auto"/>
            </w:tcBorders>
            <w:shd w:val="clear" w:color="auto" w:fill="E9EDF4"/>
            <w:vAlign w:val="center"/>
          </w:tcPr>
          <w:p w:rsidR="00C754A1" w:rsidRDefault="00690F05">
            <w:pPr>
              <w:pStyle w:val="ad"/>
              <w:spacing w:afterLines="0" w:line="440" w:lineRule="exact"/>
              <w:rPr>
                <w:rFonts w:ascii="宋体"/>
              </w:rPr>
            </w:pPr>
            <w:r>
              <w:rPr>
                <w:rFonts w:ascii="宋体" w:eastAsia="宋体" w:hAnsi="宋体" w:hint="eastAsia"/>
                <w:szCs w:val="24"/>
              </w:rPr>
              <w:t>自考培训</w:t>
            </w:r>
          </w:p>
        </w:tc>
        <w:tc>
          <w:tcPr>
            <w:tcW w:w="2131" w:type="dxa"/>
            <w:tcBorders>
              <w:top w:val="single" w:sz="8" w:space="0" w:color="4F81BD"/>
              <w:left w:val="dotted" w:sz="8" w:space="0" w:color="auto"/>
              <w:bottom w:val="single" w:sz="8" w:space="0" w:color="4F81BD"/>
              <w:right w:val="dotted" w:sz="8" w:space="0" w:color="auto"/>
            </w:tcBorders>
            <w:shd w:val="clear" w:color="auto" w:fill="E9EDF4"/>
            <w:vAlign w:val="center"/>
          </w:tcPr>
          <w:p w:rsidR="00C754A1" w:rsidRDefault="00690F05">
            <w:pPr>
              <w:pStyle w:val="ad"/>
              <w:spacing w:afterLines="0" w:line="440" w:lineRule="exact"/>
              <w:rPr>
                <w:rFonts w:ascii="宋体" w:eastAsia="宋体"/>
              </w:rPr>
            </w:pPr>
            <w:r>
              <w:rPr>
                <w:rFonts w:ascii="宋体" w:eastAsia="宋体" w:hAnsi="宋体" w:hint="eastAsia"/>
                <w:szCs w:val="24"/>
              </w:rPr>
              <w:t>80</w:t>
            </w:r>
          </w:p>
        </w:tc>
        <w:tc>
          <w:tcPr>
            <w:tcW w:w="2130" w:type="dxa"/>
            <w:tcBorders>
              <w:top w:val="single" w:sz="8" w:space="0" w:color="4F81BD"/>
              <w:left w:val="dotted" w:sz="8" w:space="0" w:color="auto"/>
              <w:bottom w:val="single" w:sz="8" w:space="0" w:color="4F81BD"/>
              <w:right w:val="single" w:sz="8" w:space="0" w:color="4F81BD"/>
            </w:tcBorders>
            <w:shd w:val="clear" w:color="auto" w:fill="E9EDF4"/>
            <w:vAlign w:val="center"/>
          </w:tcPr>
          <w:p w:rsidR="00C754A1" w:rsidRDefault="00690F05">
            <w:pPr>
              <w:pStyle w:val="ad"/>
              <w:spacing w:afterLines="0" w:line="440" w:lineRule="exact"/>
              <w:rPr>
                <w:rFonts w:ascii="宋体"/>
              </w:rPr>
            </w:pPr>
            <w:r>
              <w:rPr>
                <w:rFonts w:ascii="宋体" w:eastAsia="宋体" w:hAnsi="宋体" w:hint="eastAsia"/>
                <w:szCs w:val="24"/>
              </w:rPr>
              <w:t>学生</w:t>
            </w:r>
          </w:p>
        </w:tc>
      </w:tr>
      <w:tr w:rsidR="00C754A1">
        <w:trPr>
          <w:trHeight w:val="412"/>
        </w:trPr>
        <w:tc>
          <w:tcPr>
            <w:tcW w:w="1668" w:type="dxa"/>
            <w:vMerge/>
            <w:tcBorders>
              <w:top w:val="single" w:sz="8" w:space="0" w:color="4F81BD"/>
              <w:left w:val="single" w:sz="8" w:space="0" w:color="4F81BD"/>
              <w:bottom w:val="single" w:sz="8" w:space="0" w:color="4F81BD"/>
              <w:right w:val="dotted" w:sz="8" w:space="0" w:color="auto"/>
            </w:tcBorders>
            <w:shd w:val="clear" w:color="auto" w:fill="FFFFFF"/>
            <w:vAlign w:val="center"/>
          </w:tcPr>
          <w:p w:rsidR="00C754A1" w:rsidRDefault="00C754A1">
            <w:pPr>
              <w:pStyle w:val="ad"/>
              <w:spacing w:afterLines="0" w:line="440" w:lineRule="exact"/>
              <w:rPr>
                <w:rFonts w:ascii="宋体"/>
              </w:rPr>
            </w:pPr>
          </w:p>
        </w:tc>
        <w:tc>
          <w:tcPr>
            <w:tcW w:w="2591" w:type="dxa"/>
            <w:tcBorders>
              <w:top w:val="single" w:sz="8" w:space="0" w:color="4F81BD"/>
              <w:left w:val="dotted" w:sz="8" w:space="0" w:color="auto"/>
              <w:bottom w:val="single" w:sz="8" w:space="0" w:color="4F81BD"/>
              <w:right w:val="dotted" w:sz="8" w:space="0" w:color="auto"/>
            </w:tcBorders>
            <w:shd w:val="clear" w:color="auto" w:fill="FFFFFF"/>
            <w:vAlign w:val="center"/>
          </w:tcPr>
          <w:p w:rsidR="00C754A1" w:rsidRDefault="00690F05">
            <w:pPr>
              <w:pStyle w:val="ad"/>
              <w:spacing w:afterLines="0" w:line="440" w:lineRule="exact"/>
              <w:rPr>
                <w:rFonts w:ascii="宋体"/>
              </w:rPr>
            </w:pPr>
            <w:r>
              <w:rPr>
                <w:rFonts w:ascii="宋体" w:eastAsia="宋体" w:hAnsi="宋体" w:hint="eastAsia"/>
                <w:szCs w:val="24"/>
              </w:rPr>
              <w:t>对口升学考试培训</w:t>
            </w:r>
          </w:p>
        </w:tc>
        <w:tc>
          <w:tcPr>
            <w:tcW w:w="2131" w:type="dxa"/>
            <w:tcBorders>
              <w:top w:val="single" w:sz="8" w:space="0" w:color="4F81BD"/>
              <w:left w:val="dotted" w:sz="8" w:space="0" w:color="auto"/>
              <w:bottom w:val="single" w:sz="8" w:space="0" w:color="4F81BD"/>
              <w:right w:val="dotted" w:sz="8" w:space="0" w:color="auto"/>
            </w:tcBorders>
            <w:shd w:val="clear" w:color="auto" w:fill="FFFFFF"/>
            <w:vAlign w:val="center"/>
          </w:tcPr>
          <w:p w:rsidR="00C754A1" w:rsidRDefault="00690F05">
            <w:pPr>
              <w:pStyle w:val="ad"/>
              <w:spacing w:afterLines="0" w:line="440" w:lineRule="exact"/>
              <w:rPr>
                <w:rFonts w:ascii="宋体" w:eastAsia="宋体"/>
              </w:rPr>
            </w:pPr>
            <w:r>
              <w:rPr>
                <w:rFonts w:ascii="宋体" w:eastAsia="宋体" w:hAnsi="宋体" w:hint="eastAsia"/>
                <w:szCs w:val="24"/>
              </w:rPr>
              <w:t>310</w:t>
            </w:r>
          </w:p>
        </w:tc>
        <w:tc>
          <w:tcPr>
            <w:tcW w:w="2130" w:type="dxa"/>
            <w:tcBorders>
              <w:top w:val="single" w:sz="8" w:space="0" w:color="4F81BD"/>
              <w:left w:val="dotted" w:sz="8" w:space="0" w:color="auto"/>
              <w:bottom w:val="single" w:sz="8" w:space="0" w:color="4F81BD"/>
              <w:right w:val="single" w:sz="8" w:space="0" w:color="4F81BD"/>
            </w:tcBorders>
            <w:shd w:val="clear" w:color="auto" w:fill="FFFFFF"/>
            <w:vAlign w:val="center"/>
          </w:tcPr>
          <w:p w:rsidR="00C754A1" w:rsidRDefault="00690F05">
            <w:pPr>
              <w:pStyle w:val="ad"/>
              <w:spacing w:afterLines="0" w:line="440" w:lineRule="exact"/>
              <w:rPr>
                <w:rFonts w:ascii="宋体"/>
              </w:rPr>
            </w:pPr>
            <w:r>
              <w:rPr>
                <w:rFonts w:ascii="宋体" w:eastAsia="宋体" w:hAnsi="宋体" w:hint="eastAsia"/>
                <w:szCs w:val="24"/>
              </w:rPr>
              <w:t>学生</w:t>
            </w:r>
          </w:p>
        </w:tc>
      </w:tr>
      <w:tr w:rsidR="00C754A1">
        <w:trPr>
          <w:trHeight w:val="180"/>
        </w:trPr>
        <w:tc>
          <w:tcPr>
            <w:tcW w:w="1668" w:type="dxa"/>
            <w:vMerge/>
            <w:tcBorders>
              <w:top w:val="single" w:sz="8" w:space="0" w:color="4F81BD"/>
              <w:left w:val="single" w:sz="8" w:space="0" w:color="4F81BD"/>
              <w:bottom w:val="single" w:sz="8" w:space="0" w:color="4F81BD"/>
              <w:right w:val="dotted" w:sz="8" w:space="0" w:color="auto"/>
            </w:tcBorders>
            <w:shd w:val="clear" w:color="auto" w:fill="E9EDF4"/>
            <w:vAlign w:val="center"/>
          </w:tcPr>
          <w:p w:rsidR="00C754A1" w:rsidRDefault="00C754A1">
            <w:pPr>
              <w:pStyle w:val="ad"/>
              <w:spacing w:afterLines="0" w:line="440" w:lineRule="exact"/>
              <w:rPr>
                <w:rFonts w:ascii="宋体"/>
              </w:rPr>
            </w:pPr>
          </w:p>
        </w:tc>
        <w:tc>
          <w:tcPr>
            <w:tcW w:w="2591" w:type="dxa"/>
            <w:tcBorders>
              <w:top w:val="single" w:sz="8" w:space="0" w:color="4F81BD"/>
              <w:left w:val="dotted" w:sz="8" w:space="0" w:color="auto"/>
              <w:bottom w:val="single" w:sz="8" w:space="0" w:color="4F81BD"/>
              <w:right w:val="dotted" w:sz="8" w:space="0" w:color="auto"/>
            </w:tcBorders>
            <w:shd w:val="clear" w:color="auto" w:fill="E9EDF4"/>
            <w:vAlign w:val="center"/>
          </w:tcPr>
          <w:p w:rsidR="00C754A1" w:rsidRDefault="00690F05">
            <w:pPr>
              <w:pStyle w:val="ad"/>
              <w:spacing w:afterLines="0" w:line="440" w:lineRule="exact"/>
              <w:rPr>
                <w:rFonts w:ascii="宋体"/>
              </w:rPr>
            </w:pPr>
            <w:r>
              <w:rPr>
                <w:rFonts w:ascii="宋体" w:eastAsia="宋体" w:hAnsi="宋体" w:hint="eastAsia"/>
                <w:szCs w:val="24"/>
              </w:rPr>
              <w:t>小计</w:t>
            </w:r>
          </w:p>
        </w:tc>
        <w:tc>
          <w:tcPr>
            <w:tcW w:w="2131" w:type="dxa"/>
            <w:tcBorders>
              <w:top w:val="single" w:sz="8" w:space="0" w:color="4F81BD"/>
              <w:left w:val="dotted" w:sz="8" w:space="0" w:color="auto"/>
              <w:bottom w:val="single" w:sz="8" w:space="0" w:color="4F81BD"/>
              <w:right w:val="dotted" w:sz="8" w:space="0" w:color="auto"/>
            </w:tcBorders>
            <w:shd w:val="clear" w:color="auto" w:fill="E9EDF4"/>
            <w:vAlign w:val="center"/>
          </w:tcPr>
          <w:p w:rsidR="00C754A1" w:rsidRDefault="00690F05">
            <w:pPr>
              <w:pStyle w:val="ad"/>
              <w:spacing w:afterLines="0" w:line="440" w:lineRule="exact"/>
              <w:rPr>
                <w:rFonts w:ascii="宋体" w:eastAsia="宋体"/>
              </w:rPr>
            </w:pPr>
            <w:r>
              <w:rPr>
                <w:rFonts w:ascii="宋体" w:eastAsia="宋体" w:hAnsi="宋体" w:hint="eastAsia"/>
                <w:szCs w:val="24"/>
              </w:rPr>
              <w:t>390</w:t>
            </w:r>
          </w:p>
        </w:tc>
        <w:tc>
          <w:tcPr>
            <w:tcW w:w="2130" w:type="dxa"/>
            <w:tcBorders>
              <w:top w:val="single" w:sz="8" w:space="0" w:color="4F81BD"/>
              <w:left w:val="dotted" w:sz="8" w:space="0" w:color="auto"/>
              <w:bottom w:val="single" w:sz="8" w:space="0" w:color="4F81BD"/>
              <w:right w:val="single" w:sz="8" w:space="0" w:color="4F81BD"/>
            </w:tcBorders>
            <w:shd w:val="clear" w:color="auto" w:fill="E9EDF4"/>
            <w:vAlign w:val="center"/>
          </w:tcPr>
          <w:p w:rsidR="00C754A1" w:rsidRDefault="00690F05">
            <w:pPr>
              <w:pStyle w:val="ad"/>
              <w:spacing w:afterLines="0" w:line="440" w:lineRule="exact"/>
              <w:rPr>
                <w:rFonts w:ascii="宋体"/>
              </w:rPr>
            </w:pPr>
            <w:r>
              <w:rPr>
                <w:rFonts w:ascii="宋体" w:eastAsia="宋体" w:hAnsi="宋体" w:hint="eastAsia"/>
                <w:szCs w:val="24"/>
              </w:rPr>
              <w:t>——</w:t>
            </w:r>
          </w:p>
        </w:tc>
      </w:tr>
      <w:tr w:rsidR="00C754A1">
        <w:trPr>
          <w:trHeight w:val="340"/>
        </w:trPr>
        <w:tc>
          <w:tcPr>
            <w:tcW w:w="1668" w:type="dxa"/>
            <w:vMerge w:val="restart"/>
            <w:tcBorders>
              <w:top w:val="single" w:sz="8" w:space="0" w:color="4F81BD"/>
              <w:left w:val="single" w:sz="8" w:space="0" w:color="4F81BD"/>
              <w:bottom w:val="single" w:sz="8" w:space="0" w:color="4F81BD"/>
              <w:right w:val="dotted" w:sz="8" w:space="0" w:color="auto"/>
            </w:tcBorders>
            <w:shd w:val="clear" w:color="auto" w:fill="FFFFFF"/>
            <w:vAlign w:val="center"/>
          </w:tcPr>
          <w:p w:rsidR="00C754A1" w:rsidRDefault="00690F05">
            <w:pPr>
              <w:pStyle w:val="ad"/>
              <w:spacing w:afterLines="0" w:line="440" w:lineRule="exact"/>
              <w:rPr>
                <w:rFonts w:ascii="宋体"/>
              </w:rPr>
            </w:pPr>
            <w:r>
              <w:rPr>
                <w:rFonts w:ascii="宋体" w:eastAsia="宋体" w:hAnsi="宋体" w:hint="eastAsia"/>
                <w:szCs w:val="24"/>
              </w:rPr>
              <w:t>2018</w:t>
            </w:r>
          </w:p>
        </w:tc>
        <w:tc>
          <w:tcPr>
            <w:tcW w:w="2591" w:type="dxa"/>
            <w:tcBorders>
              <w:top w:val="single" w:sz="8" w:space="0" w:color="4F81BD"/>
              <w:left w:val="dotted" w:sz="8" w:space="0" w:color="auto"/>
              <w:bottom w:val="single" w:sz="8" w:space="0" w:color="4F81BD"/>
              <w:right w:val="dotted" w:sz="8" w:space="0" w:color="auto"/>
            </w:tcBorders>
            <w:shd w:val="clear" w:color="auto" w:fill="FFFFFF"/>
            <w:vAlign w:val="center"/>
          </w:tcPr>
          <w:p w:rsidR="00C754A1" w:rsidRDefault="00690F05">
            <w:pPr>
              <w:pStyle w:val="ad"/>
              <w:spacing w:afterLines="0" w:line="440" w:lineRule="exact"/>
              <w:rPr>
                <w:rFonts w:ascii="宋体"/>
              </w:rPr>
            </w:pPr>
            <w:r>
              <w:rPr>
                <w:rFonts w:ascii="宋体" w:eastAsia="宋体" w:hAnsi="宋体" w:hint="eastAsia"/>
                <w:szCs w:val="24"/>
              </w:rPr>
              <w:t>自考培训</w:t>
            </w:r>
          </w:p>
        </w:tc>
        <w:tc>
          <w:tcPr>
            <w:tcW w:w="2131" w:type="dxa"/>
            <w:tcBorders>
              <w:top w:val="single" w:sz="8" w:space="0" w:color="4F81BD"/>
              <w:left w:val="dotted" w:sz="8" w:space="0" w:color="auto"/>
              <w:bottom w:val="single" w:sz="8" w:space="0" w:color="4F81BD"/>
              <w:right w:val="dotted" w:sz="8" w:space="0" w:color="auto"/>
            </w:tcBorders>
            <w:shd w:val="clear" w:color="auto" w:fill="FFFFFF"/>
            <w:vAlign w:val="center"/>
          </w:tcPr>
          <w:p w:rsidR="00C754A1" w:rsidRDefault="00690F05">
            <w:pPr>
              <w:pStyle w:val="ad"/>
              <w:spacing w:afterLines="0" w:line="440" w:lineRule="exact"/>
              <w:rPr>
                <w:rFonts w:ascii="宋体" w:eastAsia="宋体"/>
              </w:rPr>
            </w:pPr>
            <w:r>
              <w:rPr>
                <w:rFonts w:ascii="宋体" w:eastAsia="宋体" w:hAnsi="宋体" w:hint="eastAsia"/>
                <w:szCs w:val="24"/>
              </w:rPr>
              <w:t>50</w:t>
            </w:r>
          </w:p>
        </w:tc>
        <w:tc>
          <w:tcPr>
            <w:tcW w:w="2130" w:type="dxa"/>
            <w:tcBorders>
              <w:top w:val="single" w:sz="8" w:space="0" w:color="4F81BD"/>
              <w:left w:val="dotted" w:sz="8" w:space="0" w:color="auto"/>
              <w:bottom w:val="single" w:sz="8" w:space="0" w:color="4F81BD"/>
              <w:right w:val="single" w:sz="8" w:space="0" w:color="4F81BD"/>
            </w:tcBorders>
            <w:shd w:val="clear" w:color="auto" w:fill="FFFFFF"/>
            <w:vAlign w:val="center"/>
          </w:tcPr>
          <w:p w:rsidR="00C754A1" w:rsidRDefault="00690F05">
            <w:pPr>
              <w:pStyle w:val="ad"/>
              <w:spacing w:afterLines="0" w:line="440" w:lineRule="exact"/>
              <w:rPr>
                <w:rFonts w:ascii="宋体"/>
              </w:rPr>
            </w:pPr>
            <w:r>
              <w:rPr>
                <w:rFonts w:ascii="宋体" w:eastAsia="宋体" w:hAnsi="宋体" w:hint="eastAsia"/>
                <w:szCs w:val="24"/>
              </w:rPr>
              <w:t>学生</w:t>
            </w:r>
          </w:p>
        </w:tc>
      </w:tr>
      <w:tr w:rsidR="00C754A1">
        <w:trPr>
          <w:trHeight w:val="340"/>
        </w:trPr>
        <w:tc>
          <w:tcPr>
            <w:tcW w:w="1668" w:type="dxa"/>
            <w:vMerge/>
            <w:tcBorders>
              <w:top w:val="single" w:sz="8" w:space="0" w:color="4F81BD"/>
              <w:left w:val="single" w:sz="8" w:space="0" w:color="4F81BD"/>
              <w:bottom w:val="single" w:sz="8" w:space="0" w:color="4F81BD"/>
              <w:right w:val="dotted" w:sz="8" w:space="0" w:color="auto"/>
            </w:tcBorders>
            <w:shd w:val="clear" w:color="auto" w:fill="E9EDF4"/>
            <w:vAlign w:val="center"/>
          </w:tcPr>
          <w:p w:rsidR="00C754A1" w:rsidRDefault="00C754A1">
            <w:pPr>
              <w:pStyle w:val="ad"/>
              <w:spacing w:afterLines="0" w:line="440" w:lineRule="exact"/>
              <w:rPr>
                <w:rFonts w:ascii="宋体"/>
              </w:rPr>
            </w:pPr>
          </w:p>
        </w:tc>
        <w:tc>
          <w:tcPr>
            <w:tcW w:w="2591" w:type="dxa"/>
            <w:tcBorders>
              <w:top w:val="single" w:sz="8" w:space="0" w:color="4F81BD"/>
              <w:left w:val="dotted" w:sz="8" w:space="0" w:color="auto"/>
              <w:bottom w:val="single" w:sz="8" w:space="0" w:color="4F81BD"/>
              <w:right w:val="dotted" w:sz="8" w:space="0" w:color="auto"/>
            </w:tcBorders>
            <w:shd w:val="clear" w:color="auto" w:fill="E9EDF4"/>
            <w:vAlign w:val="center"/>
          </w:tcPr>
          <w:p w:rsidR="00C754A1" w:rsidRDefault="00690F05">
            <w:pPr>
              <w:pStyle w:val="ad"/>
              <w:spacing w:afterLines="0" w:line="440" w:lineRule="exact"/>
              <w:rPr>
                <w:rFonts w:ascii="宋体"/>
              </w:rPr>
            </w:pPr>
            <w:r>
              <w:rPr>
                <w:rFonts w:ascii="宋体" w:eastAsia="宋体" w:hAnsi="宋体" w:hint="eastAsia"/>
                <w:szCs w:val="24"/>
              </w:rPr>
              <w:t>对口升学考试培训</w:t>
            </w:r>
          </w:p>
        </w:tc>
        <w:tc>
          <w:tcPr>
            <w:tcW w:w="2131" w:type="dxa"/>
            <w:tcBorders>
              <w:top w:val="single" w:sz="8" w:space="0" w:color="4F81BD"/>
              <w:left w:val="dotted" w:sz="8" w:space="0" w:color="auto"/>
              <w:bottom w:val="single" w:sz="8" w:space="0" w:color="4F81BD"/>
              <w:right w:val="dotted" w:sz="8" w:space="0" w:color="auto"/>
            </w:tcBorders>
            <w:shd w:val="clear" w:color="auto" w:fill="E9EDF4"/>
            <w:vAlign w:val="center"/>
          </w:tcPr>
          <w:p w:rsidR="00C754A1" w:rsidRDefault="00690F05">
            <w:pPr>
              <w:pStyle w:val="ad"/>
              <w:spacing w:afterLines="0" w:line="440" w:lineRule="exact"/>
              <w:rPr>
                <w:rFonts w:ascii="宋体" w:eastAsia="宋体"/>
              </w:rPr>
            </w:pPr>
            <w:r>
              <w:rPr>
                <w:rFonts w:ascii="宋体" w:eastAsia="宋体" w:hAnsi="宋体" w:hint="eastAsia"/>
                <w:szCs w:val="24"/>
              </w:rPr>
              <w:t>352</w:t>
            </w:r>
          </w:p>
        </w:tc>
        <w:tc>
          <w:tcPr>
            <w:tcW w:w="2130" w:type="dxa"/>
            <w:tcBorders>
              <w:top w:val="single" w:sz="8" w:space="0" w:color="4F81BD"/>
              <w:left w:val="dotted" w:sz="8" w:space="0" w:color="auto"/>
              <w:bottom w:val="single" w:sz="8" w:space="0" w:color="4F81BD"/>
              <w:right w:val="single" w:sz="8" w:space="0" w:color="4F81BD"/>
            </w:tcBorders>
            <w:shd w:val="clear" w:color="auto" w:fill="E9EDF4"/>
            <w:vAlign w:val="center"/>
          </w:tcPr>
          <w:p w:rsidR="00C754A1" w:rsidRDefault="00690F05">
            <w:pPr>
              <w:pStyle w:val="ad"/>
              <w:spacing w:afterLines="0" w:line="440" w:lineRule="exact"/>
              <w:rPr>
                <w:rFonts w:ascii="宋体"/>
              </w:rPr>
            </w:pPr>
            <w:r>
              <w:rPr>
                <w:rFonts w:ascii="宋体" w:eastAsia="宋体" w:hAnsi="宋体" w:hint="eastAsia"/>
                <w:szCs w:val="24"/>
              </w:rPr>
              <w:t>学生</w:t>
            </w:r>
          </w:p>
        </w:tc>
      </w:tr>
      <w:tr w:rsidR="00C754A1">
        <w:trPr>
          <w:trHeight w:val="358"/>
        </w:trPr>
        <w:tc>
          <w:tcPr>
            <w:tcW w:w="1668" w:type="dxa"/>
            <w:vMerge/>
            <w:tcBorders>
              <w:top w:val="single" w:sz="8" w:space="0" w:color="4F81BD"/>
              <w:left w:val="single" w:sz="8" w:space="0" w:color="4F81BD"/>
              <w:bottom w:val="single" w:sz="8" w:space="0" w:color="4F81BD"/>
              <w:right w:val="dotted" w:sz="8" w:space="0" w:color="auto"/>
            </w:tcBorders>
            <w:shd w:val="clear" w:color="auto" w:fill="FFFFFF"/>
            <w:vAlign w:val="center"/>
          </w:tcPr>
          <w:p w:rsidR="00C754A1" w:rsidRDefault="00C754A1">
            <w:pPr>
              <w:pStyle w:val="ad"/>
              <w:spacing w:afterLines="0" w:line="440" w:lineRule="exact"/>
              <w:rPr>
                <w:rFonts w:ascii="宋体"/>
              </w:rPr>
            </w:pPr>
          </w:p>
        </w:tc>
        <w:tc>
          <w:tcPr>
            <w:tcW w:w="2591" w:type="dxa"/>
            <w:tcBorders>
              <w:top w:val="single" w:sz="8" w:space="0" w:color="4F81BD"/>
              <w:left w:val="dotted" w:sz="8" w:space="0" w:color="auto"/>
              <w:bottom w:val="single" w:sz="8" w:space="0" w:color="4F81BD"/>
              <w:right w:val="dotted" w:sz="8" w:space="0" w:color="auto"/>
            </w:tcBorders>
            <w:shd w:val="clear" w:color="auto" w:fill="FFFFFF"/>
            <w:vAlign w:val="center"/>
          </w:tcPr>
          <w:p w:rsidR="00C754A1" w:rsidRDefault="00690F05">
            <w:pPr>
              <w:pStyle w:val="ad"/>
              <w:spacing w:afterLines="0" w:line="440" w:lineRule="exact"/>
              <w:rPr>
                <w:rFonts w:ascii="宋体"/>
              </w:rPr>
            </w:pPr>
            <w:r>
              <w:rPr>
                <w:rFonts w:ascii="宋体" w:eastAsia="宋体" w:hAnsi="宋体" w:hint="eastAsia"/>
                <w:szCs w:val="24"/>
              </w:rPr>
              <w:t>小计</w:t>
            </w:r>
          </w:p>
        </w:tc>
        <w:tc>
          <w:tcPr>
            <w:tcW w:w="2131" w:type="dxa"/>
            <w:tcBorders>
              <w:top w:val="single" w:sz="8" w:space="0" w:color="4F81BD"/>
              <w:left w:val="dotted" w:sz="8" w:space="0" w:color="auto"/>
              <w:bottom w:val="single" w:sz="8" w:space="0" w:color="4F81BD"/>
              <w:right w:val="dotted" w:sz="8" w:space="0" w:color="auto"/>
            </w:tcBorders>
            <w:shd w:val="clear" w:color="auto" w:fill="FFFFFF"/>
            <w:vAlign w:val="center"/>
          </w:tcPr>
          <w:p w:rsidR="00C754A1" w:rsidRDefault="00690F05">
            <w:pPr>
              <w:pStyle w:val="ad"/>
              <w:spacing w:afterLines="0" w:line="440" w:lineRule="exact"/>
              <w:rPr>
                <w:rFonts w:ascii="宋体" w:eastAsia="宋体"/>
              </w:rPr>
            </w:pPr>
            <w:r>
              <w:rPr>
                <w:rFonts w:ascii="宋体" w:eastAsia="宋体" w:hAnsi="宋体" w:hint="eastAsia"/>
                <w:szCs w:val="24"/>
              </w:rPr>
              <w:t>402</w:t>
            </w:r>
          </w:p>
        </w:tc>
        <w:tc>
          <w:tcPr>
            <w:tcW w:w="2130" w:type="dxa"/>
            <w:tcBorders>
              <w:top w:val="single" w:sz="8" w:space="0" w:color="4F81BD"/>
              <w:left w:val="dotted" w:sz="8" w:space="0" w:color="auto"/>
              <w:bottom w:val="single" w:sz="8" w:space="0" w:color="4F81BD"/>
              <w:right w:val="single" w:sz="8" w:space="0" w:color="4F81BD"/>
            </w:tcBorders>
            <w:shd w:val="clear" w:color="auto" w:fill="FFFFFF"/>
            <w:vAlign w:val="center"/>
          </w:tcPr>
          <w:p w:rsidR="00C754A1" w:rsidRDefault="00690F05">
            <w:pPr>
              <w:pStyle w:val="ad"/>
              <w:spacing w:afterLines="0" w:line="440" w:lineRule="exact"/>
              <w:rPr>
                <w:rFonts w:ascii="宋体"/>
              </w:rPr>
            </w:pPr>
            <w:r>
              <w:rPr>
                <w:rFonts w:ascii="宋体" w:eastAsia="宋体" w:hAnsi="宋体" w:hint="eastAsia"/>
                <w:szCs w:val="24"/>
              </w:rPr>
              <w:t>——</w:t>
            </w:r>
          </w:p>
        </w:tc>
      </w:tr>
    </w:tbl>
    <w:p w:rsidR="00C754A1" w:rsidRDefault="00690F05">
      <w:pPr>
        <w:snapToGrid w:val="0"/>
        <w:spacing w:line="360" w:lineRule="auto"/>
      </w:pPr>
      <w:r>
        <w:rPr>
          <w:rFonts w:hint="eastAsia"/>
        </w:rPr>
        <w:t>（数据来源：成教办数据统计）</w:t>
      </w:r>
    </w:p>
    <w:p w:rsidR="00C754A1" w:rsidRDefault="00690F05">
      <w:pPr>
        <w:spacing w:line="440" w:lineRule="exact"/>
        <w:ind w:firstLineChars="200" w:firstLine="420"/>
        <w:rPr>
          <w:rFonts w:ascii="宋体" w:hAnsi="宋体"/>
          <w:bCs/>
        </w:rPr>
      </w:pPr>
      <w:r>
        <w:rPr>
          <w:rFonts w:ascii="宋体" w:hAnsi="宋体" w:hint="eastAsia"/>
          <w:bCs/>
        </w:rPr>
        <w:t>因参加对口升学的学生人数逐年增加，使得自考人数逐年减少，2018年的培训人数比2017年累计增长了3%。</w:t>
      </w:r>
    </w:p>
    <w:p w:rsidR="00C754A1" w:rsidRDefault="00690F05" w:rsidP="00811C3B">
      <w:pPr>
        <w:snapToGrid w:val="0"/>
        <w:spacing w:beforeLines="50" w:afterLines="50" w:line="400" w:lineRule="exact"/>
        <w:rPr>
          <w:rFonts w:ascii="仿宋" w:eastAsia="仿宋" w:hAnsi="仿宋" w:cs="仿宋"/>
          <w:b/>
          <w:bCs/>
          <w:sz w:val="28"/>
          <w:szCs w:val="28"/>
        </w:rPr>
      </w:pPr>
      <w:r>
        <w:rPr>
          <w:rFonts w:ascii="仿宋" w:eastAsia="仿宋" w:hAnsi="仿宋" w:cs="仿宋"/>
          <w:b/>
          <w:bCs/>
          <w:sz w:val="28"/>
          <w:szCs w:val="28"/>
        </w:rPr>
        <w:t>1.3</w:t>
      </w:r>
      <w:r>
        <w:rPr>
          <w:rFonts w:ascii="仿宋" w:eastAsia="仿宋" w:hAnsi="仿宋" w:cs="仿宋" w:hint="eastAsia"/>
          <w:b/>
          <w:bCs/>
          <w:sz w:val="28"/>
          <w:szCs w:val="28"/>
        </w:rPr>
        <w:t>教师队伍</w:t>
      </w:r>
    </w:p>
    <w:p w:rsidR="00C754A1" w:rsidRDefault="00690F05">
      <w:pPr>
        <w:snapToGrid w:val="0"/>
        <w:spacing w:line="360" w:lineRule="auto"/>
        <w:ind w:firstLineChars="200" w:firstLine="420"/>
      </w:pPr>
      <w:r>
        <w:rPr>
          <w:rFonts w:hint="eastAsia"/>
        </w:rPr>
        <w:t>学校高度重视师资队伍建设工作，目前，拥有一支师德高尚、爱岗敬业、业务精湛、结构合理、数量适宜的高素质教师队伍。</w:t>
      </w:r>
    </w:p>
    <w:p w:rsidR="00C754A1" w:rsidRDefault="00690F05">
      <w:pPr>
        <w:snapToGrid w:val="0"/>
        <w:spacing w:line="360" w:lineRule="auto"/>
        <w:ind w:firstLineChars="200" w:firstLine="420"/>
      </w:pPr>
      <w:r>
        <w:rPr>
          <w:rFonts w:hint="eastAsia"/>
        </w:rPr>
        <w:t>学校现有教师总数</w:t>
      </w:r>
      <w:r>
        <w:rPr>
          <w:rFonts w:hint="eastAsia"/>
        </w:rPr>
        <w:t>147</w:t>
      </w:r>
      <w:r>
        <w:rPr>
          <w:rFonts w:hint="eastAsia"/>
        </w:rPr>
        <w:t>人，其中专任教师</w:t>
      </w:r>
      <w:r>
        <w:rPr>
          <w:rFonts w:hint="eastAsia"/>
        </w:rPr>
        <w:t>128</w:t>
      </w:r>
      <w:r>
        <w:rPr>
          <w:rFonts w:hint="eastAsia"/>
        </w:rPr>
        <w:t>人，企业兼职教师</w:t>
      </w:r>
      <w:r>
        <w:t>19</w:t>
      </w:r>
      <w:r>
        <w:rPr>
          <w:rFonts w:hint="eastAsia"/>
        </w:rPr>
        <w:t>人。专任教师全部达到本科以上学历，其中硕士学位</w:t>
      </w:r>
      <w:r>
        <w:rPr>
          <w:rFonts w:hint="eastAsia"/>
        </w:rPr>
        <w:t>19</w:t>
      </w:r>
      <w:r>
        <w:rPr>
          <w:rFonts w:hint="eastAsia"/>
        </w:rPr>
        <w:t>人，占专任教师总数</w:t>
      </w:r>
      <w:r>
        <w:rPr>
          <w:rFonts w:hint="eastAsia"/>
        </w:rPr>
        <w:t xml:space="preserve"> 14.84</w:t>
      </w:r>
      <w:r>
        <w:t>%</w:t>
      </w:r>
      <w:r>
        <w:rPr>
          <w:rFonts w:hint="eastAsia"/>
        </w:rPr>
        <w:t>；高级职称</w:t>
      </w:r>
      <w:r>
        <w:rPr>
          <w:rFonts w:hint="eastAsia"/>
        </w:rPr>
        <w:t>68</w:t>
      </w:r>
      <w:r>
        <w:rPr>
          <w:rFonts w:hint="eastAsia"/>
        </w:rPr>
        <w:t>人，占专任教师总数的</w:t>
      </w:r>
      <w:r>
        <w:rPr>
          <w:rFonts w:hint="eastAsia"/>
        </w:rPr>
        <w:t>53.16</w:t>
      </w:r>
      <w:r>
        <w:t xml:space="preserve">% </w:t>
      </w:r>
      <w:r>
        <w:rPr>
          <w:rFonts w:hint="eastAsia"/>
        </w:rPr>
        <w:t>；“双师型”素质专任教师</w:t>
      </w:r>
      <w:r>
        <w:rPr>
          <w:rFonts w:hint="eastAsia"/>
        </w:rPr>
        <w:t>92</w:t>
      </w:r>
      <w:r>
        <w:rPr>
          <w:rFonts w:hint="eastAsia"/>
        </w:rPr>
        <w:t>人，占专业课教师总数的</w:t>
      </w:r>
      <w:r>
        <w:rPr>
          <w:rFonts w:hint="eastAsia"/>
        </w:rPr>
        <w:t>88.46%</w:t>
      </w:r>
      <w:r>
        <w:rPr>
          <w:rFonts w:hint="eastAsia"/>
        </w:rPr>
        <w:t>；兼职教师</w:t>
      </w:r>
      <w:r>
        <w:t>19</w:t>
      </w:r>
      <w:r>
        <w:rPr>
          <w:rFonts w:hint="eastAsia"/>
        </w:rPr>
        <w:t>人，占专业专任教师总数</w:t>
      </w:r>
      <w:r>
        <w:t>1</w:t>
      </w:r>
      <w:r>
        <w:rPr>
          <w:rFonts w:hint="eastAsia"/>
        </w:rPr>
        <w:t>2.92</w:t>
      </w:r>
      <w:r>
        <w:t xml:space="preserve"> %</w:t>
      </w:r>
      <w:r>
        <w:rPr>
          <w:rFonts w:hint="eastAsia"/>
        </w:rPr>
        <w:t>。学校现有省级教学名师</w:t>
      </w:r>
      <w:r>
        <w:t>2</w:t>
      </w:r>
      <w:r>
        <w:rPr>
          <w:rFonts w:hint="eastAsia"/>
        </w:rPr>
        <w:t>人，省级专业带头人</w:t>
      </w:r>
      <w:r>
        <w:t>2</w:t>
      </w:r>
      <w:r>
        <w:rPr>
          <w:rFonts w:hint="eastAsia"/>
        </w:rPr>
        <w:t>人、市级教学名师</w:t>
      </w:r>
      <w:r>
        <w:t>2</w:t>
      </w:r>
      <w:r>
        <w:rPr>
          <w:rFonts w:hint="eastAsia"/>
        </w:rPr>
        <w:t>人，市级专业带头人</w:t>
      </w:r>
      <w:r>
        <w:t>3</w:t>
      </w:r>
      <w:r>
        <w:rPr>
          <w:rFonts w:hint="eastAsia"/>
        </w:rPr>
        <w:t>人。广大教师忠于并热爱党的职业教育事业，致力于教书育人，善于改革创新，与学校办学规模和专业配置相适应。</w:t>
      </w:r>
    </w:p>
    <w:p w:rsidR="00C754A1" w:rsidRDefault="00690F05">
      <w:pPr>
        <w:snapToGrid w:val="0"/>
        <w:spacing w:line="360" w:lineRule="auto"/>
        <w:jc w:val="center"/>
        <w:rPr>
          <w:b/>
          <w:bCs/>
        </w:rPr>
      </w:pPr>
      <w:r>
        <w:rPr>
          <w:rFonts w:hint="eastAsia"/>
          <w:b/>
          <w:bCs/>
        </w:rPr>
        <w:t>生师比统计表</w:t>
      </w:r>
    </w:p>
    <w:tbl>
      <w:tblPr>
        <w:tblW w:w="6567" w:type="dxa"/>
        <w:jc w:val="center"/>
        <w:tblInd w:w="8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559"/>
        <w:gridCol w:w="1599"/>
        <w:gridCol w:w="1704"/>
        <w:gridCol w:w="1705"/>
      </w:tblGrid>
      <w:tr w:rsidR="00C754A1">
        <w:trPr>
          <w:trHeight w:val="534"/>
          <w:jc w:val="center"/>
        </w:trPr>
        <w:tc>
          <w:tcPr>
            <w:tcW w:w="1559" w:type="dxa"/>
            <w:tcBorders>
              <w:top w:val="single" w:sz="8" w:space="0" w:color="4F81BD"/>
              <w:left w:val="single" w:sz="8" w:space="0" w:color="4F81BD"/>
              <w:bottom w:val="single" w:sz="8" w:space="0" w:color="FFFFFF"/>
              <w:right w:val="single" w:sz="8" w:space="0" w:color="4F81BD"/>
            </w:tcBorders>
            <w:shd w:val="clear" w:color="auto" w:fill="4F81BD"/>
            <w:vAlign w:val="center"/>
          </w:tcPr>
          <w:p w:rsidR="00C754A1" w:rsidRDefault="00690F05">
            <w:pPr>
              <w:pStyle w:val="a4"/>
              <w:jc w:val="center"/>
              <w:rPr>
                <w:b/>
                <w:color w:val="FFFFFF"/>
              </w:rPr>
            </w:pPr>
            <w:r>
              <w:rPr>
                <w:rFonts w:hint="eastAsia"/>
                <w:b/>
                <w:color w:val="FFFFFF"/>
              </w:rPr>
              <w:t>年度</w:t>
            </w:r>
          </w:p>
        </w:tc>
        <w:tc>
          <w:tcPr>
            <w:tcW w:w="1599" w:type="dxa"/>
            <w:tcBorders>
              <w:top w:val="single" w:sz="8" w:space="0" w:color="4F81BD"/>
              <w:left w:val="single" w:sz="8" w:space="0" w:color="4F81BD"/>
              <w:bottom w:val="single" w:sz="8" w:space="0" w:color="FFFFFF"/>
              <w:right w:val="single" w:sz="8" w:space="0" w:color="4F81BD"/>
            </w:tcBorders>
            <w:shd w:val="clear" w:color="auto" w:fill="4F81BD"/>
            <w:vAlign w:val="center"/>
          </w:tcPr>
          <w:p w:rsidR="00C754A1" w:rsidRDefault="00690F05">
            <w:pPr>
              <w:pStyle w:val="a4"/>
              <w:jc w:val="center"/>
              <w:rPr>
                <w:b/>
                <w:color w:val="FFFFFF"/>
              </w:rPr>
            </w:pPr>
            <w:r>
              <w:rPr>
                <w:rFonts w:hint="eastAsia"/>
                <w:b/>
                <w:color w:val="FFFFFF"/>
              </w:rPr>
              <w:t>教师总数</w:t>
            </w:r>
          </w:p>
        </w:tc>
        <w:tc>
          <w:tcPr>
            <w:tcW w:w="1704" w:type="dxa"/>
            <w:tcBorders>
              <w:top w:val="single" w:sz="8" w:space="0" w:color="4F81BD"/>
              <w:left w:val="single" w:sz="8" w:space="0" w:color="4F81BD"/>
              <w:bottom w:val="single" w:sz="8" w:space="0" w:color="FFFFFF"/>
              <w:right w:val="single" w:sz="8" w:space="0" w:color="4F81BD"/>
            </w:tcBorders>
            <w:shd w:val="clear" w:color="auto" w:fill="4F81BD"/>
            <w:vAlign w:val="center"/>
          </w:tcPr>
          <w:p w:rsidR="00C754A1" w:rsidRDefault="00690F05">
            <w:pPr>
              <w:pStyle w:val="a4"/>
              <w:jc w:val="center"/>
              <w:rPr>
                <w:b/>
                <w:color w:val="FFFFFF"/>
              </w:rPr>
            </w:pPr>
            <w:r>
              <w:rPr>
                <w:rFonts w:hint="eastAsia"/>
                <w:b/>
                <w:color w:val="FFFFFF"/>
              </w:rPr>
              <w:t>学生总数</w:t>
            </w:r>
          </w:p>
        </w:tc>
        <w:tc>
          <w:tcPr>
            <w:tcW w:w="1705" w:type="dxa"/>
            <w:tcBorders>
              <w:top w:val="single" w:sz="8" w:space="0" w:color="4F81BD"/>
              <w:left w:val="single" w:sz="8" w:space="0" w:color="4F81BD"/>
              <w:bottom w:val="single" w:sz="8" w:space="0" w:color="FFFFFF"/>
              <w:right w:val="single" w:sz="8" w:space="0" w:color="4F81BD"/>
            </w:tcBorders>
            <w:shd w:val="clear" w:color="auto" w:fill="4F81BD"/>
            <w:vAlign w:val="center"/>
          </w:tcPr>
          <w:p w:rsidR="00C754A1" w:rsidRDefault="00690F05">
            <w:pPr>
              <w:pStyle w:val="a4"/>
              <w:jc w:val="center"/>
              <w:rPr>
                <w:b/>
                <w:color w:val="FFFFFF"/>
              </w:rPr>
            </w:pPr>
            <w:r>
              <w:rPr>
                <w:rFonts w:hint="eastAsia"/>
                <w:b/>
                <w:color w:val="FFFFFF"/>
              </w:rPr>
              <w:t>生师比</w:t>
            </w:r>
          </w:p>
        </w:tc>
      </w:tr>
      <w:tr w:rsidR="00C754A1">
        <w:trPr>
          <w:trHeight w:val="452"/>
          <w:jc w:val="center"/>
        </w:trPr>
        <w:tc>
          <w:tcPr>
            <w:tcW w:w="1559" w:type="dxa"/>
            <w:tcBorders>
              <w:top w:val="single" w:sz="8" w:space="0" w:color="FFFFFF"/>
              <w:left w:val="single" w:sz="8" w:space="0" w:color="4F81BD"/>
              <w:bottom w:val="single" w:sz="8" w:space="0" w:color="4F81BD"/>
              <w:right w:val="single" w:sz="8" w:space="0" w:color="4F81BD"/>
            </w:tcBorders>
            <w:shd w:val="clear" w:color="auto" w:fill="B8CCE4"/>
            <w:vAlign w:val="center"/>
          </w:tcPr>
          <w:p w:rsidR="00C754A1" w:rsidRDefault="00690F05">
            <w:pPr>
              <w:pStyle w:val="a4"/>
              <w:jc w:val="center"/>
              <w:rPr>
                <w:color w:val="000000"/>
              </w:rPr>
            </w:pPr>
            <w:r>
              <w:rPr>
                <w:color w:val="000000"/>
              </w:rPr>
              <w:t>2016</w:t>
            </w:r>
          </w:p>
        </w:tc>
        <w:tc>
          <w:tcPr>
            <w:tcW w:w="1599" w:type="dxa"/>
            <w:tcBorders>
              <w:top w:val="single" w:sz="8" w:space="0" w:color="FFFFFF"/>
              <w:left w:val="single" w:sz="8" w:space="0" w:color="4F81BD"/>
              <w:bottom w:val="single" w:sz="8" w:space="0" w:color="4F81BD"/>
              <w:right w:val="single" w:sz="8" w:space="0" w:color="4F81BD"/>
            </w:tcBorders>
            <w:shd w:val="clear" w:color="auto" w:fill="B8CCE4"/>
            <w:vAlign w:val="center"/>
          </w:tcPr>
          <w:p w:rsidR="00C754A1" w:rsidRDefault="00690F05">
            <w:pPr>
              <w:pStyle w:val="a4"/>
              <w:jc w:val="center"/>
              <w:rPr>
                <w:color w:val="000000"/>
              </w:rPr>
            </w:pPr>
            <w:r>
              <w:rPr>
                <w:color w:val="000000"/>
              </w:rPr>
              <w:t>142</w:t>
            </w:r>
          </w:p>
        </w:tc>
        <w:tc>
          <w:tcPr>
            <w:tcW w:w="1704" w:type="dxa"/>
            <w:tcBorders>
              <w:top w:val="single" w:sz="8" w:space="0" w:color="FFFFFF"/>
              <w:left w:val="single" w:sz="8" w:space="0" w:color="4F81BD"/>
              <w:bottom w:val="single" w:sz="8" w:space="0" w:color="4F81BD"/>
              <w:right w:val="single" w:sz="8" w:space="0" w:color="4F81BD"/>
            </w:tcBorders>
            <w:shd w:val="clear" w:color="auto" w:fill="B8CCE4"/>
            <w:vAlign w:val="center"/>
          </w:tcPr>
          <w:p w:rsidR="00C754A1" w:rsidRDefault="00690F05">
            <w:pPr>
              <w:pStyle w:val="a4"/>
              <w:jc w:val="center"/>
              <w:rPr>
                <w:color w:val="000000"/>
              </w:rPr>
            </w:pPr>
            <w:r>
              <w:rPr>
                <w:color w:val="000000"/>
              </w:rPr>
              <w:t>1415</w:t>
            </w:r>
          </w:p>
        </w:tc>
        <w:tc>
          <w:tcPr>
            <w:tcW w:w="1705" w:type="dxa"/>
            <w:tcBorders>
              <w:top w:val="single" w:sz="8" w:space="0" w:color="FFFFFF"/>
              <w:left w:val="single" w:sz="8" w:space="0" w:color="4F81BD"/>
              <w:bottom w:val="single" w:sz="8" w:space="0" w:color="4F81BD"/>
              <w:right w:val="single" w:sz="8" w:space="0" w:color="4F81BD"/>
            </w:tcBorders>
            <w:shd w:val="clear" w:color="auto" w:fill="B8CCE4"/>
            <w:vAlign w:val="center"/>
          </w:tcPr>
          <w:p w:rsidR="00C754A1" w:rsidRDefault="00690F05">
            <w:pPr>
              <w:pStyle w:val="a4"/>
              <w:jc w:val="center"/>
              <w:rPr>
                <w:color w:val="000000"/>
              </w:rPr>
            </w:pPr>
            <w:r>
              <w:rPr>
                <w:color w:val="000000"/>
              </w:rPr>
              <w:t>9.96 : 1</w:t>
            </w:r>
          </w:p>
        </w:tc>
      </w:tr>
      <w:tr w:rsidR="00C754A1">
        <w:trPr>
          <w:trHeight w:val="657"/>
          <w:jc w:val="center"/>
        </w:trPr>
        <w:tc>
          <w:tcPr>
            <w:tcW w:w="1559"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pStyle w:val="a4"/>
              <w:jc w:val="center"/>
              <w:rPr>
                <w:color w:val="000000"/>
              </w:rPr>
            </w:pPr>
            <w:r>
              <w:rPr>
                <w:color w:val="000000"/>
              </w:rPr>
              <w:t>2017</w:t>
            </w:r>
          </w:p>
        </w:tc>
        <w:tc>
          <w:tcPr>
            <w:tcW w:w="1599"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pStyle w:val="a4"/>
              <w:jc w:val="center"/>
              <w:rPr>
                <w:color w:val="000000"/>
              </w:rPr>
            </w:pPr>
            <w:r>
              <w:rPr>
                <w:color w:val="000000"/>
              </w:rPr>
              <w:t>137</w:t>
            </w:r>
          </w:p>
        </w:tc>
        <w:tc>
          <w:tcPr>
            <w:tcW w:w="1704"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pStyle w:val="a4"/>
              <w:jc w:val="center"/>
              <w:rPr>
                <w:color w:val="000000"/>
              </w:rPr>
            </w:pPr>
            <w:r>
              <w:rPr>
                <w:color w:val="000000"/>
              </w:rPr>
              <w:t>1619</w:t>
            </w:r>
          </w:p>
        </w:tc>
        <w:tc>
          <w:tcPr>
            <w:tcW w:w="1705"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pStyle w:val="a4"/>
              <w:jc w:val="center"/>
              <w:rPr>
                <w:color w:val="000000"/>
              </w:rPr>
            </w:pPr>
            <w:r>
              <w:rPr>
                <w:color w:val="000000"/>
              </w:rPr>
              <w:t>11.82 : 1</w:t>
            </w:r>
          </w:p>
        </w:tc>
      </w:tr>
      <w:tr w:rsidR="00C754A1">
        <w:trPr>
          <w:trHeight w:val="657"/>
          <w:jc w:val="center"/>
        </w:trPr>
        <w:tc>
          <w:tcPr>
            <w:tcW w:w="1559"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pStyle w:val="a4"/>
              <w:jc w:val="center"/>
              <w:rPr>
                <w:color w:val="000000"/>
              </w:rPr>
            </w:pPr>
            <w:r>
              <w:rPr>
                <w:rFonts w:hint="eastAsia"/>
                <w:color w:val="000000"/>
              </w:rPr>
              <w:t>2018</w:t>
            </w:r>
          </w:p>
        </w:tc>
        <w:tc>
          <w:tcPr>
            <w:tcW w:w="1599"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pStyle w:val="a4"/>
              <w:jc w:val="center"/>
              <w:rPr>
                <w:color w:val="000000"/>
              </w:rPr>
            </w:pPr>
            <w:r>
              <w:rPr>
                <w:rFonts w:hint="eastAsia"/>
                <w:color w:val="000000"/>
              </w:rPr>
              <w:t>128</w:t>
            </w:r>
          </w:p>
        </w:tc>
        <w:tc>
          <w:tcPr>
            <w:tcW w:w="1704"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pStyle w:val="a4"/>
              <w:jc w:val="center"/>
              <w:rPr>
                <w:color w:val="000000" w:themeColor="text1"/>
              </w:rPr>
            </w:pPr>
            <w:r>
              <w:rPr>
                <w:rFonts w:hint="eastAsia"/>
                <w:color w:val="000000" w:themeColor="text1"/>
              </w:rPr>
              <w:t>1439</w:t>
            </w:r>
          </w:p>
        </w:tc>
        <w:tc>
          <w:tcPr>
            <w:tcW w:w="1705"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pStyle w:val="a4"/>
              <w:jc w:val="center"/>
              <w:rPr>
                <w:color w:val="000000" w:themeColor="text1"/>
              </w:rPr>
            </w:pPr>
            <w:r>
              <w:rPr>
                <w:rFonts w:hint="eastAsia"/>
                <w:color w:val="000000" w:themeColor="text1"/>
              </w:rPr>
              <w:t>11.24:1</w:t>
            </w:r>
          </w:p>
        </w:tc>
      </w:tr>
    </w:tbl>
    <w:p w:rsidR="00C754A1" w:rsidRDefault="00690F05">
      <w:pPr>
        <w:snapToGrid w:val="0"/>
        <w:spacing w:line="360" w:lineRule="auto"/>
      </w:pPr>
      <w:r>
        <w:rPr>
          <w:rFonts w:hint="eastAsia"/>
        </w:rPr>
        <w:lastRenderedPageBreak/>
        <w:t>（数据来源：人事科、学生科数据统计）</w:t>
      </w:r>
    </w:p>
    <w:p w:rsidR="00C754A1" w:rsidRDefault="00C754A1">
      <w:pPr>
        <w:snapToGrid w:val="0"/>
        <w:spacing w:line="360" w:lineRule="auto"/>
        <w:jc w:val="center"/>
        <w:rPr>
          <w:b/>
          <w:bCs/>
        </w:rPr>
      </w:pPr>
    </w:p>
    <w:p w:rsidR="00C754A1" w:rsidRDefault="00690F05">
      <w:pPr>
        <w:snapToGrid w:val="0"/>
        <w:spacing w:line="360" w:lineRule="auto"/>
        <w:jc w:val="center"/>
        <w:rPr>
          <w:b/>
          <w:bCs/>
        </w:rPr>
      </w:pPr>
      <w:r>
        <w:rPr>
          <w:rFonts w:hint="eastAsia"/>
          <w:b/>
          <w:bCs/>
        </w:rPr>
        <w:t>专任教师队伍结构统计表</w:t>
      </w:r>
    </w:p>
    <w:tbl>
      <w:tblPr>
        <w:tblW w:w="85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852"/>
        <w:gridCol w:w="890"/>
        <w:gridCol w:w="952"/>
        <w:gridCol w:w="851"/>
        <w:gridCol w:w="992"/>
        <w:gridCol w:w="851"/>
        <w:gridCol w:w="992"/>
        <w:gridCol w:w="1134"/>
        <w:gridCol w:w="992"/>
      </w:tblGrid>
      <w:tr w:rsidR="00C754A1">
        <w:tc>
          <w:tcPr>
            <w:tcW w:w="852" w:type="dxa"/>
            <w:vMerge w:val="restart"/>
            <w:tcBorders>
              <w:top w:val="single" w:sz="8" w:space="0" w:color="4F81BD"/>
              <w:left w:val="single" w:sz="8" w:space="0" w:color="4F81BD"/>
              <w:bottom w:val="single" w:sz="8" w:space="0" w:color="FFFFFF"/>
              <w:right w:val="single" w:sz="8" w:space="0" w:color="4F81BD"/>
            </w:tcBorders>
            <w:shd w:val="clear" w:color="auto" w:fill="4F81BD"/>
            <w:vAlign w:val="center"/>
          </w:tcPr>
          <w:p w:rsidR="00C754A1" w:rsidRDefault="00690F05">
            <w:pPr>
              <w:pStyle w:val="a4"/>
              <w:jc w:val="center"/>
              <w:rPr>
                <w:bCs/>
                <w:color w:val="FFFFFF"/>
              </w:rPr>
            </w:pPr>
            <w:r>
              <w:rPr>
                <w:rFonts w:hint="eastAsia"/>
                <w:bCs/>
                <w:color w:val="FFFFFF"/>
              </w:rPr>
              <w:t>年度</w:t>
            </w:r>
          </w:p>
        </w:tc>
        <w:tc>
          <w:tcPr>
            <w:tcW w:w="890" w:type="dxa"/>
            <w:vMerge w:val="restart"/>
            <w:tcBorders>
              <w:top w:val="single" w:sz="8" w:space="0" w:color="4F81BD"/>
              <w:left w:val="single" w:sz="8" w:space="0" w:color="4F81BD"/>
              <w:bottom w:val="single" w:sz="8" w:space="0" w:color="FFFFFF"/>
              <w:right w:val="single" w:sz="8" w:space="0" w:color="4F81BD"/>
            </w:tcBorders>
            <w:shd w:val="clear" w:color="auto" w:fill="4F81BD"/>
            <w:vAlign w:val="center"/>
          </w:tcPr>
          <w:p w:rsidR="00C754A1" w:rsidRDefault="00690F05">
            <w:pPr>
              <w:pStyle w:val="a4"/>
              <w:jc w:val="center"/>
              <w:rPr>
                <w:bCs/>
                <w:color w:val="FFFFFF"/>
              </w:rPr>
            </w:pPr>
            <w:r>
              <w:rPr>
                <w:rFonts w:hint="eastAsia"/>
                <w:bCs/>
                <w:color w:val="FFFFFF"/>
              </w:rPr>
              <w:t>专任教师总数</w:t>
            </w:r>
          </w:p>
        </w:tc>
        <w:tc>
          <w:tcPr>
            <w:tcW w:w="1803" w:type="dxa"/>
            <w:gridSpan w:val="2"/>
            <w:tcBorders>
              <w:top w:val="single" w:sz="8" w:space="0" w:color="4F81BD"/>
              <w:left w:val="single" w:sz="8" w:space="0" w:color="4F81BD"/>
              <w:bottom w:val="single" w:sz="8" w:space="0" w:color="FFFFFF"/>
              <w:right w:val="single" w:sz="8" w:space="0" w:color="4F81BD"/>
            </w:tcBorders>
            <w:shd w:val="clear" w:color="auto" w:fill="4F81BD"/>
            <w:vAlign w:val="center"/>
          </w:tcPr>
          <w:p w:rsidR="00C754A1" w:rsidRDefault="00690F05">
            <w:pPr>
              <w:pStyle w:val="a4"/>
              <w:jc w:val="center"/>
              <w:rPr>
                <w:bCs/>
                <w:color w:val="FFFFFF"/>
              </w:rPr>
            </w:pPr>
            <w:r>
              <w:rPr>
                <w:rFonts w:hint="eastAsia"/>
                <w:bCs/>
                <w:color w:val="FFFFFF"/>
              </w:rPr>
              <w:t>硕士学历</w:t>
            </w:r>
          </w:p>
        </w:tc>
        <w:tc>
          <w:tcPr>
            <w:tcW w:w="1843" w:type="dxa"/>
            <w:gridSpan w:val="2"/>
            <w:tcBorders>
              <w:top w:val="single" w:sz="8" w:space="0" w:color="4F81BD"/>
              <w:left w:val="single" w:sz="8" w:space="0" w:color="4F81BD"/>
              <w:bottom w:val="single" w:sz="8" w:space="0" w:color="FFFFFF"/>
              <w:right w:val="single" w:sz="8" w:space="0" w:color="4F81BD"/>
            </w:tcBorders>
            <w:shd w:val="clear" w:color="auto" w:fill="4F81BD"/>
            <w:vAlign w:val="center"/>
          </w:tcPr>
          <w:p w:rsidR="00C754A1" w:rsidRDefault="00690F05">
            <w:pPr>
              <w:pStyle w:val="a4"/>
              <w:jc w:val="center"/>
              <w:rPr>
                <w:bCs/>
                <w:color w:val="FFFFFF"/>
              </w:rPr>
            </w:pPr>
            <w:r>
              <w:rPr>
                <w:rFonts w:hint="eastAsia"/>
                <w:bCs/>
                <w:color w:val="FFFFFF"/>
              </w:rPr>
              <w:t>高级职称</w:t>
            </w:r>
          </w:p>
        </w:tc>
        <w:tc>
          <w:tcPr>
            <w:tcW w:w="3118" w:type="dxa"/>
            <w:gridSpan w:val="3"/>
            <w:tcBorders>
              <w:top w:val="single" w:sz="8" w:space="0" w:color="4F81BD"/>
              <w:left w:val="single" w:sz="8" w:space="0" w:color="4F81BD"/>
              <w:bottom w:val="single" w:sz="8" w:space="0" w:color="FFFFFF"/>
              <w:right w:val="single" w:sz="8" w:space="0" w:color="4F81BD"/>
            </w:tcBorders>
            <w:shd w:val="clear" w:color="auto" w:fill="4F81BD"/>
          </w:tcPr>
          <w:p w:rsidR="00C754A1" w:rsidRDefault="00690F05">
            <w:pPr>
              <w:pStyle w:val="a4"/>
              <w:ind w:rightChars="-14" w:right="-29"/>
              <w:jc w:val="center"/>
              <w:rPr>
                <w:bCs/>
                <w:color w:val="FFFFFF"/>
              </w:rPr>
            </w:pPr>
            <w:r>
              <w:rPr>
                <w:rFonts w:hint="eastAsia"/>
                <w:bCs/>
                <w:color w:val="FFFFFF"/>
              </w:rPr>
              <w:t>“双师型”教师</w:t>
            </w:r>
          </w:p>
        </w:tc>
      </w:tr>
      <w:tr w:rsidR="00C754A1">
        <w:tc>
          <w:tcPr>
            <w:tcW w:w="852" w:type="dxa"/>
            <w:vMerge/>
            <w:tcBorders>
              <w:top w:val="single" w:sz="8" w:space="0" w:color="FFFFFF"/>
              <w:left w:val="single" w:sz="8" w:space="0" w:color="4F81BD"/>
              <w:bottom w:val="single" w:sz="8" w:space="0" w:color="4F81BD"/>
              <w:right w:val="single" w:sz="8" w:space="0" w:color="4F81BD"/>
            </w:tcBorders>
            <w:shd w:val="clear" w:color="auto" w:fill="B8CCE4"/>
            <w:vAlign w:val="center"/>
          </w:tcPr>
          <w:p w:rsidR="00C754A1" w:rsidRDefault="00C754A1">
            <w:pPr>
              <w:pStyle w:val="a4"/>
              <w:jc w:val="center"/>
              <w:rPr>
                <w:bCs/>
                <w:color w:val="000000"/>
              </w:rPr>
            </w:pPr>
          </w:p>
        </w:tc>
        <w:tc>
          <w:tcPr>
            <w:tcW w:w="890" w:type="dxa"/>
            <w:vMerge/>
            <w:tcBorders>
              <w:top w:val="single" w:sz="8" w:space="0" w:color="FFFFFF"/>
              <w:left w:val="single" w:sz="8" w:space="0" w:color="4F81BD"/>
              <w:bottom w:val="single" w:sz="8" w:space="0" w:color="4F81BD"/>
              <w:right w:val="single" w:sz="8" w:space="0" w:color="4F81BD"/>
            </w:tcBorders>
            <w:shd w:val="clear" w:color="auto" w:fill="B8CCE4"/>
            <w:vAlign w:val="center"/>
          </w:tcPr>
          <w:p w:rsidR="00C754A1" w:rsidRDefault="00C754A1">
            <w:pPr>
              <w:pStyle w:val="a4"/>
              <w:jc w:val="center"/>
              <w:rPr>
                <w:bCs/>
                <w:color w:val="000000"/>
              </w:rPr>
            </w:pPr>
          </w:p>
        </w:tc>
        <w:tc>
          <w:tcPr>
            <w:tcW w:w="952" w:type="dxa"/>
            <w:tcBorders>
              <w:top w:val="single" w:sz="8" w:space="0" w:color="FFFFFF"/>
              <w:left w:val="single" w:sz="8" w:space="0" w:color="4F81BD"/>
              <w:bottom w:val="single" w:sz="8" w:space="0" w:color="4F81BD"/>
              <w:right w:val="single" w:sz="8" w:space="0" w:color="4F81BD"/>
            </w:tcBorders>
            <w:shd w:val="clear" w:color="auto" w:fill="B8CCE4"/>
            <w:vAlign w:val="center"/>
          </w:tcPr>
          <w:p w:rsidR="00C754A1" w:rsidRDefault="00690F05">
            <w:pPr>
              <w:pStyle w:val="a4"/>
              <w:jc w:val="center"/>
              <w:rPr>
                <w:bCs/>
                <w:color w:val="000000"/>
                <w:sz w:val="18"/>
                <w:szCs w:val="18"/>
              </w:rPr>
            </w:pPr>
            <w:r>
              <w:rPr>
                <w:rFonts w:hint="eastAsia"/>
                <w:bCs/>
                <w:color w:val="000000"/>
                <w:sz w:val="18"/>
                <w:szCs w:val="18"/>
              </w:rPr>
              <w:t>硕士学位人数</w:t>
            </w:r>
          </w:p>
        </w:tc>
        <w:tc>
          <w:tcPr>
            <w:tcW w:w="851" w:type="dxa"/>
            <w:tcBorders>
              <w:top w:val="single" w:sz="8" w:space="0" w:color="FFFFFF"/>
              <w:left w:val="single" w:sz="8" w:space="0" w:color="4F81BD"/>
              <w:bottom w:val="single" w:sz="8" w:space="0" w:color="4F81BD"/>
              <w:right w:val="single" w:sz="8" w:space="0" w:color="4F81BD"/>
            </w:tcBorders>
            <w:shd w:val="clear" w:color="auto" w:fill="B8CCE4"/>
            <w:vAlign w:val="center"/>
          </w:tcPr>
          <w:p w:rsidR="00C754A1" w:rsidRDefault="00690F05">
            <w:pPr>
              <w:pStyle w:val="a4"/>
              <w:jc w:val="center"/>
              <w:rPr>
                <w:bCs/>
                <w:color w:val="000000"/>
                <w:sz w:val="18"/>
                <w:szCs w:val="18"/>
              </w:rPr>
            </w:pPr>
            <w:r>
              <w:rPr>
                <w:rFonts w:hint="eastAsia"/>
                <w:bCs/>
                <w:color w:val="000000"/>
                <w:sz w:val="18"/>
                <w:szCs w:val="18"/>
              </w:rPr>
              <w:t>占比例</w:t>
            </w:r>
          </w:p>
        </w:tc>
        <w:tc>
          <w:tcPr>
            <w:tcW w:w="992" w:type="dxa"/>
            <w:tcBorders>
              <w:top w:val="single" w:sz="8" w:space="0" w:color="FFFFFF"/>
              <w:left w:val="single" w:sz="8" w:space="0" w:color="4F81BD"/>
              <w:bottom w:val="single" w:sz="8" w:space="0" w:color="4F81BD"/>
              <w:right w:val="single" w:sz="8" w:space="0" w:color="4F81BD"/>
            </w:tcBorders>
            <w:shd w:val="clear" w:color="auto" w:fill="B8CCE4"/>
            <w:vAlign w:val="center"/>
          </w:tcPr>
          <w:p w:rsidR="00C754A1" w:rsidRDefault="00690F05">
            <w:pPr>
              <w:pStyle w:val="a4"/>
              <w:jc w:val="center"/>
              <w:rPr>
                <w:bCs/>
                <w:color w:val="000000"/>
                <w:sz w:val="18"/>
                <w:szCs w:val="18"/>
              </w:rPr>
            </w:pPr>
            <w:r>
              <w:rPr>
                <w:rFonts w:hint="eastAsia"/>
                <w:bCs/>
                <w:color w:val="000000"/>
                <w:sz w:val="18"/>
                <w:szCs w:val="18"/>
              </w:rPr>
              <w:t>高级职称人数</w:t>
            </w:r>
          </w:p>
        </w:tc>
        <w:tc>
          <w:tcPr>
            <w:tcW w:w="851" w:type="dxa"/>
            <w:tcBorders>
              <w:top w:val="single" w:sz="8" w:space="0" w:color="FFFFFF"/>
              <w:left w:val="single" w:sz="8" w:space="0" w:color="4F81BD"/>
              <w:bottom w:val="single" w:sz="8" w:space="0" w:color="4F81BD"/>
              <w:right w:val="single" w:sz="8" w:space="0" w:color="4F81BD"/>
            </w:tcBorders>
            <w:shd w:val="clear" w:color="auto" w:fill="B8CCE4"/>
            <w:vAlign w:val="center"/>
          </w:tcPr>
          <w:p w:rsidR="00C754A1" w:rsidRDefault="00690F05">
            <w:pPr>
              <w:pStyle w:val="a4"/>
              <w:jc w:val="center"/>
              <w:rPr>
                <w:bCs/>
                <w:color w:val="000000"/>
                <w:sz w:val="18"/>
                <w:szCs w:val="18"/>
              </w:rPr>
            </w:pPr>
            <w:r>
              <w:rPr>
                <w:rFonts w:hint="eastAsia"/>
                <w:bCs/>
                <w:color w:val="000000"/>
                <w:sz w:val="18"/>
                <w:szCs w:val="18"/>
              </w:rPr>
              <w:t>占比例</w:t>
            </w:r>
          </w:p>
        </w:tc>
        <w:tc>
          <w:tcPr>
            <w:tcW w:w="992" w:type="dxa"/>
            <w:tcBorders>
              <w:top w:val="single" w:sz="8" w:space="0" w:color="FFFFFF"/>
              <w:left w:val="single" w:sz="8" w:space="0" w:color="4F81BD"/>
              <w:bottom w:val="single" w:sz="8" w:space="0" w:color="4F81BD"/>
              <w:right w:val="single" w:sz="8" w:space="0" w:color="4F81BD"/>
            </w:tcBorders>
            <w:shd w:val="clear" w:color="auto" w:fill="B8CCE4"/>
            <w:vAlign w:val="center"/>
          </w:tcPr>
          <w:p w:rsidR="00C754A1" w:rsidRDefault="00690F05">
            <w:pPr>
              <w:pStyle w:val="a4"/>
              <w:jc w:val="center"/>
              <w:rPr>
                <w:bCs/>
                <w:color w:val="000000"/>
                <w:sz w:val="18"/>
                <w:szCs w:val="18"/>
              </w:rPr>
            </w:pPr>
            <w:r>
              <w:rPr>
                <w:rFonts w:hint="eastAsia"/>
                <w:bCs/>
                <w:color w:val="000000"/>
                <w:sz w:val="18"/>
                <w:szCs w:val="18"/>
              </w:rPr>
              <w:t>专业教师人数</w:t>
            </w:r>
          </w:p>
        </w:tc>
        <w:tc>
          <w:tcPr>
            <w:tcW w:w="1134" w:type="dxa"/>
            <w:tcBorders>
              <w:top w:val="single" w:sz="8" w:space="0" w:color="FFFFFF"/>
              <w:left w:val="single" w:sz="8" w:space="0" w:color="4F81BD"/>
              <w:bottom w:val="single" w:sz="8" w:space="0" w:color="4F81BD"/>
              <w:right w:val="single" w:sz="8" w:space="0" w:color="4F81BD"/>
            </w:tcBorders>
            <w:shd w:val="clear" w:color="auto" w:fill="B8CCE4"/>
            <w:vAlign w:val="center"/>
          </w:tcPr>
          <w:p w:rsidR="00C754A1" w:rsidRDefault="00690F05">
            <w:pPr>
              <w:pStyle w:val="a4"/>
              <w:jc w:val="center"/>
              <w:rPr>
                <w:bCs/>
                <w:color w:val="000000"/>
                <w:sz w:val="18"/>
                <w:szCs w:val="18"/>
              </w:rPr>
            </w:pPr>
            <w:r>
              <w:rPr>
                <w:rFonts w:hint="eastAsia"/>
                <w:bCs/>
                <w:color w:val="000000"/>
                <w:sz w:val="18"/>
                <w:szCs w:val="18"/>
              </w:rPr>
              <w:t>“双师型”教师人数</w:t>
            </w:r>
          </w:p>
        </w:tc>
        <w:tc>
          <w:tcPr>
            <w:tcW w:w="992" w:type="dxa"/>
            <w:tcBorders>
              <w:top w:val="single" w:sz="8" w:space="0" w:color="FFFFFF"/>
              <w:left w:val="single" w:sz="8" w:space="0" w:color="4F81BD"/>
              <w:bottom w:val="single" w:sz="8" w:space="0" w:color="4F81BD"/>
              <w:right w:val="single" w:sz="8" w:space="0" w:color="4F81BD"/>
            </w:tcBorders>
            <w:shd w:val="clear" w:color="auto" w:fill="B8CCE4"/>
            <w:vAlign w:val="center"/>
          </w:tcPr>
          <w:p w:rsidR="00C754A1" w:rsidRDefault="00690F05">
            <w:pPr>
              <w:pStyle w:val="a4"/>
              <w:jc w:val="center"/>
              <w:rPr>
                <w:bCs/>
                <w:color w:val="000000"/>
                <w:sz w:val="18"/>
                <w:szCs w:val="18"/>
              </w:rPr>
            </w:pPr>
            <w:r>
              <w:rPr>
                <w:rFonts w:hint="eastAsia"/>
                <w:bCs/>
                <w:color w:val="000000"/>
                <w:sz w:val="18"/>
                <w:szCs w:val="18"/>
              </w:rPr>
              <w:t>占比例</w:t>
            </w:r>
          </w:p>
        </w:tc>
      </w:tr>
      <w:tr w:rsidR="00C754A1">
        <w:trPr>
          <w:trHeight w:val="577"/>
        </w:trPr>
        <w:tc>
          <w:tcPr>
            <w:tcW w:w="852"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pStyle w:val="a4"/>
              <w:jc w:val="center"/>
              <w:rPr>
                <w:color w:val="000000"/>
              </w:rPr>
            </w:pPr>
            <w:r>
              <w:rPr>
                <w:color w:val="000000"/>
              </w:rPr>
              <w:t>2016</w:t>
            </w:r>
          </w:p>
        </w:tc>
        <w:tc>
          <w:tcPr>
            <w:tcW w:w="890"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pStyle w:val="a4"/>
              <w:jc w:val="center"/>
              <w:rPr>
                <w:color w:val="000000"/>
              </w:rPr>
            </w:pPr>
            <w:r>
              <w:rPr>
                <w:color w:val="000000"/>
              </w:rPr>
              <w:t>142</w:t>
            </w:r>
          </w:p>
        </w:tc>
        <w:tc>
          <w:tcPr>
            <w:tcW w:w="952"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pStyle w:val="a4"/>
              <w:jc w:val="center"/>
              <w:rPr>
                <w:color w:val="000000"/>
              </w:rPr>
            </w:pPr>
            <w:r>
              <w:rPr>
                <w:color w:val="000000"/>
              </w:rPr>
              <w:t>19</w:t>
            </w:r>
          </w:p>
        </w:tc>
        <w:tc>
          <w:tcPr>
            <w:tcW w:w="851"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pStyle w:val="a4"/>
              <w:jc w:val="center"/>
              <w:rPr>
                <w:color w:val="000000"/>
              </w:rPr>
            </w:pPr>
            <w:r>
              <w:rPr>
                <w:color w:val="000000"/>
              </w:rPr>
              <w:t>13.38%</w:t>
            </w:r>
          </w:p>
        </w:tc>
        <w:tc>
          <w:tcPr>
            <w:tcW w:w="992"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pStyle w:val="a4"/>
              <w:jc w:val="center"/>
              <w:rPr>
                <w:color w:val="000000"/>
              </w:rPr>
            </w:pPr>
            <w:r>
              <w:rPr>
                <w:color w:val="000000"/>
              </w:rPr>
              <w:t>69</w:t>
            </w:r>
          </w:p>
        </w:tc>
        <w:tc>
          <w:tcPr>
            <w:tcW w:w="851"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pStyle w:val="a4"/>
              <w:jc w:val="center"/>
              <w:rPr>
                <w:color w:val="000000"/>
              </w:rPr>
            </w:pPr>
            <w:r>
              <w:rPr>
                <w:color w:val="000000"/>
              </w:rPr>
              <w:t>48.59%</w:t>
            </w:r>
          </w:p>
        </w:tc>
        <w:tc>
          <w:tcPr>
            <w:tcW w:w="992"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pStyle w:val="a4"/>
              <w:jc w:val="center"/>
              <w:rPr>
                <w:color w:val="000000"/>
              </w:rPr>
            </w:pPr>
            <w:r>
              <w:rPr>
                <w:color w:val="000000"/>
              </w:rPr>
              <w:t>108</w:t>
            </w:r>
          </w:p>
        </w:tc>
        <w:tc>
          <w:tcPr>
            <w:tcW w:w="1134"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pStyle w:val="a4"/>
              <w:jc w:val="center"/>
              <w:rPr>
                <w:color w:val="000000"/>
              </w:rPr>
            </w:pPr>
            <w:r>
              <w:rPr>
                <w:color w:val="000000"/>
              </w:rPr>
              <w:t>92</w:t>
            </w:r>
          </w:p>
        </w:tc>
        <w:tc>
          <w:tcPr>
            <w:tcW w:w="992"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pStyle w:val="a4"/>
              <w:jc w:val="center"/>
              <w:rPr>
                <w:color w:val="000000"/>
              </w:rPr>
            </w:pPr>
            <w:r>
              <w:rPr>
                <w:color w:val="000000"/>
              </w:rPr>
              <w:t>85.19%</w:t>
            </w:r>
          </w:p>
        </w:tc>
      </w:tr>
      <w:tr w:rsidR="00C754A1">
        <w:trPr>
          <w:trHeight w:val="552"/>
        </w:trPr>
        <w:tc>
          <w:tcPr>
            <w:tcW w:w="852"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pStyle w:val="a4"/>
              <w:jc w:val="center"/>
              <w:rPr>
                <w:color w:val="000000"/>
              </w:rPr>
            </w:pPr>
            <w:r>
              <w:rPr>
                <w:color w:val="000000"/>
              </w:rPr>
              <w:t>2017</w:t>
            </w:r>
          </w:p>
        </w:tc>
        <w:tc>
          <w:tcPr>
            <w:tcW w:w="890"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pStyle w:val="a4"/>
              <w:jc w:val="center"/>
              <w:rPr>
                <w:color w:val="000000"/>
              </w:rPr>
            </w:pPr>
            <w:r>
              <w:rPr>
                <w:color w:val="000000"/>
              </w:rPr>
              <w:t>137</w:t>
            </w:r>
          </w:p>
        </w:tc>
        <w:tc>
          <w:tcPr>
            <w:tcW w:w="952"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pStyle w:val="a4"/>
              <w:jc w:val="center"/>
              <w:rPr>
                <w:color w:val="000000"/>
              </w:rPr>
            </w:pPr>
            <w:r>
              <w:rPr>
                <w:color w:val="000000"/>
              </w:rPr>
              <w:t>19</w:t>
            </w:r>
          </w:p>
        </w:tc>
        <w:tc>
          <w:tcPr>
            <w:tcW w:w="851"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pStyle w:val="a4"/>
              <w:jc w:val="center"/>
              <w:rPr>
                <w:color w:val="000000"/>
              </w:rPr>
            </w:pPr>
            <w:r>
              <w:rPr>
                <w:color w:val="000000"/>
              </w:rPr>
              <w:t>13.87%</w:t>
            </w:r>
          </w:p>
        </w:tc>
        <w:tc>
          <w:tcPr>
            <w:tcW w:w="992"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pStyle w:val="a4"/>
              <w:jc w:val="center"/>
              <w:rPr>
                <w:color w:val="000000"/>
              </w:rPr>
            </w:pPr>
            <w:r>
              <w:rPr>
                <w:color w:val="000000"/>
              </w:rPr>
              <w:t>69</w:t>
            </w:r>
          </w:p>
        </w:tc>
        <w:tc>
          <w:tcPr>
            <w:tcW w:w="851"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pStyle w:val="a4"/>
              <w:jc w:val="center"/>
              <w:rPr>
                <w:color w:val="000000"/>
              </w:rPr>
            </w:pPr>
            <w:r>
              <w:rPr>
                <w:color w:val="000000"/>
              </w:rPr>
              <w:t>50.36%</w:t>
            </w:r>
          </w:p>
        </w:tc>
        <w:tc>
          <w:tcPr>
            <w:tcW w:w="992"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pStyle w:val="a4"/>
              <w:jc w:val="center"/>
              <w:rPr>
                <w:color w:val="000000"/>
              </w:rPr>
            </w:pPr>
            <w:r>
              <w:rPr>
                <w:color w:val="000000"/>
              </w:rPr>
              <w:t>104</w:t>
            </w:r>
          </w:p>
        </w:tc>
        <w:tc>
          <w:tcPr>
            <w:tcW w:w="1134"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pStyle w:val="a4"/>
              <w:jc w:val="center"/>
              <w:rPr>
                <w:color w:val="000000"/>
              </w:rPr>
            </w:pPr>
            <w:r>
              <w:rPr>
                <w:color w:val="000000"/>
              </w:rPr>
              <w:t>92</w:t>
            </w:r>
          </w:p>
        </w:tc>
        <w:tc>
          <w:tcPr>
            <w:tcW w:w="992"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pStyle w:val="a4"/>
              <w:jc w:val="center"/>
              <w:rPr>
                <w:color w:val="000000"/>
              </w:rPr>
            </w:pPr>
            <w:r>
              <w:rPr>
                <w:color w:val="000000"/>
              </w:rPr>
              <w:t>88.46%</w:t>
            </w:r>
          </w:p>
        </w:tc>
      </w:tr>
      <w:tr w:rsidR="00C754A1">
        <w:trPr>
          <w:trHeight w:val="552"/>
        </w:trPr>
        <w:tc>
          <w:tcPr>
            <w:tcW w:w="852"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pStyle w:val="a4"/>
              <w:jc w:val="center"/>
              <w:rPr>
                <w:color w:val="000000"/>
              </w:rPr>
            </w:pPr>
            <w:r>
              <w:rPr>
                <w:rFonts w:hint="eastAsia"/>
                <w:color w:val="000000"/>
              </w:rPr>
              <w:t>2018</w:t>
            </w:r>
          </w:p>
        </w:tc>
        <w:tc>
          <w:tcPr>
            <w:tcW w:w="890"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pStyle w:val="a4"/>
              <w:jc w:val="center"/>
              <w:rPr>
                <w:color w:val="000000"/>
              </w:rPr>
            </w:pPr>
            <w:r>
              <w:rPr>
                <w:rFonts w:hint="eastAsia"/>
                <w:color w:val="000000"/>
              </w:rPr>
              <w:t>128</w:t>
            </w:r>
          </w:p>
        </w:tc>
        <w:tc>
          <w:tcPr>
            <w:tcW w:w="952"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pStyle w:val="a4"/>
              <w:jc w:val="center"/>
              <w:rPr>
                <w:color w:val="000000"/>
              </w:rPr>
            </w:pPr>
            <w:r>
              <w:rPr>
                <w:rFonts w:hint="eastAsia"/>
                <w:color w:val="000000"/>
              </w:rPr>
              <w:t>19</w:t>
            </w:r>
          </w:p>
        </w:tc>
        <w:tc>
          <w:tcPr>
            <w:tcW w:w="851"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pStyle w:val="a4"/>
              <w:jc w:val="center"/>
              <w:rPr>
                <w:color w:val="000000"/>
              </w:rPr>
            </w:pPr>
            <w:r>
              <w:rPr>
                <w:rFonts w:hint="eastAsia"/>
                <w:color w:val="000000"/>
              </w:rPr>
              <w:t>14.84%</w:t>
            </w:r>
          </w:p>
        </w:tc>
        <w:tc>
          <w:tcPr>
            <w:tcW w:w="992"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pStyle w:val="a4"/>
              <w:jc w:val="center"/>
              <w:rPr>
                <w:color w:val="000000"/>
              </w:rPr>
            </w:pPr>
            <w:r>
              <w:rPr>
                <w:rFonts w:hint="eastAsia"/>
                <w:color w:val="000000"/>
              </w:rPr>
              <w:t>68</w:t>
            </w:r>
          </w:p>
        </w:tc>
        <w:tc>
          <w:tcPr>
            <w:tcW w:w="851"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pStyle w:val="a4"/>
              <w:jc w:val="center"/>
              <w:rPr>
                <w:color w:val="000000"/>
              </w:rPr>
            </w:pPr>
            <w:r>
              <w:rPr>
                <w:rFonts w:hint="eastAsia"/>
                <w:color w:val="000000"/>
              </w:rPr>
              <w:t>53.16%</w:t>
            </w:r>
          </w:p>
        </w:tc>
        <w:tc>
          <w:tcPr>
            <w:tcW w:w="992"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pStyle w:val="a4"/>
              <w:jc w:val="center"/>
              <w:rPr>
                <w:color w:val="000000"/>
              </w:rPr>
            </w:pPr>
            <w:r>
              <w:rPr>
                <w:color w:val="000000"/>
              </w:rPr>
              <w:t>104</w:t>
            </w:r>
          </w:p>
        </w:tc>
        <w:tc>
          <w:tcPr>
            <w:tcW w:w="1134"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pStyle w:val="a4"/>
              <w:jc w:val="center"/>
              <w:rPr>
                <w:color w:val="000000"/>
              </w:rPr>
            </w:pPr>
            <w:r>
              <w:rPr>
                <w:color w:val="000000"/>
              </w:rPr>
              <w:t>92</w:t>
            </w:r>
          </w:p>
        </w:tc>
        <w:tc>
          <w:tcPr>
            <w:tcW w:w="992"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pStyle w:val="a4"/>
              <w:jc w:val="center"/>
              <w:rPr>
                <w:color w:val="000000"/>
              </w:rPr>
            </w:pPr>
            <w:r>
              <w:rPr>
                <w:color w:val="000000"/>
              </w:rPr>
              <w:t>88.46%</w:t>
            </w:r>
          </w:p>
        </w:tc>
      </w:tr>
    </w:tbl>
    <w:p w:rsidR="00C754A1" w:rsidRDefault="00690F05">
      <w:pPr>
        <w:snapToGrid w:val="0"/>
        <w:spacing w:line="360" w:lineRule="auto"/>
        <w:rPr>
          <w:rFonts w:ascii="仿宋" w:eastAsia="仿宋" w:hAnsi="仿宋" w:cs="仿宋"/>
          <w:b/>
          <w:bCs/>
          <w:sz w:val="36"/>
          <w:szCs w:val="36"/>
        </w:rPr>
      </w:pPr>
      <w:r>
        <w:rPr>
          <w:rFonts w:hint="eastAsia"/>
        </w:rPr>
        <w:t>（数据来源：人事科、教务科数据统计）</w:t>
      </w:r>
    </w:p>
    <w:p w:rsidR="00C754A1" w:rsidRDefault="00690F05" w:rsidP="00811C3B">
      <w:pPr>
        <w:snapToGrid w:val="0"/>
        <w:spacing w:afterLines="50" w:line="400" w:lineRule="exact"/>
        <w:rPr>
          <w:rFonts w:ascii="仿宋" w:eastAsia="仿宋" w:hAnsi="仿宋" w:cs="仿宋"/>
          <w:b/>
          <w:bCs/>
          <w:sz w:val="36"/>
          <w:szCs w:val="36"/>
        </w:rPr>
      </w:pPr>
      <w:r>
        <w:rPr>
          <w:rFonts w:ascii="仿宋" w:eastAsia="仿宋" w:hAnsi="仿宋" w:cs="仿宋" w:hint="eastAsia"/>
          <w:b/>
          <w:bCs/>
          <w:sz w:val="36"/>
          <w:szCs w:val="36"/>
        </w:rPr>
        <w:t>1.4.设施设备</w:t>
      </w:r>
    </w:p>
    <w:p w:rsidR="00C754A1" w:rsidRDefault="00690F05">
      <w:pPr>
        <w:snapToGrid w:val="0"/>
        <w:spacing w:line="360" w:lineRule="auto"/>
        <w:ind w:firstLineChars="200" w:firstLine="420"/>
        <w:rPr>
          <w:rFonts w:asciiTheme="majorEastAsia" w:eastAsiaTheme="majorEastAsia" w:hAnsiTheme="majorEastAsia" w:cstheme="majorEastAsia"/>
          <w:color w:val="000000" w:themeColor="text1"/>
        </w:rPr>
      </w:pPr>
      <w:r>
        <w:rPr>
          <w:rFonts w:asciiTheme="majorEastAsia" w:eastAsiaTheme="majorEastAsia" w:hAnsiTheme="majorEastAsia" w:cstheme="majorEastAsia" w:hint="eastAsia"/>
          <w:color w:val="000000" w:themeColor="text1"/>
        </w:rPr>
        <w:t>2018年我校实训楼已投入使用，办公楼及学生宿舍楼进行了全面更新改造，实训基地建设基本完工。目前，拥有汽修、机电、会计、数控、焊接、计算机等多个专业，设备先进、功能齐备，可同时容纳1500名学生进行校内实习实训。</w:t>
      </w:r>
    </w:p>
    <w:p w:rsidR="00C754A1" w:rsidRDefault="00690F05">
      <w:pPr>
        <w:snapToGrid w:val="0"/>
        <w:spacing w:line="360" w:lineRule="auto"/>
        <w:ind w:firstLineChars="200" w:firstLine="420"/>
        <w:rPr>
          <w:rFonts w:asciiTheme="majorEastAsia" w:eastAsiaTheme="majorEastAsia" w:hAnsiTheme="majorEastAsia" w:cstheme="majorEastAsia"/>
          <w:color w:val="000000" w:themeColor="text1"/>
        </w:rPr>
      </w:pPr>
      <w:r>
        <w:rPr>
          <w:rFonts w:asciiTheme="majorEastAsia" w:eastAsiaTheme="majorEastAsia" w:hAnsiTheme="majorEastAsia" w:cstheme="majorEastAsia" w:hint="eastAsia"/>
          <w:color w:val="000000" w:themeColor="text1"/>
        </w:rPr>
        <w:t>学校各项办学条件符合教育部中职院校基本办学条件指标，生均教学仪器设备值指标均达到规定标准，为人才培养提供了物质保障和有力支撑。</w:t>
      </w:r>
    </w:p>
    <w:tbl>
      <w:tblPr>
        <w:tblW w:w="8187" w:type="dxa"/>
        <w:jc w:val="center"/>
        <w:tblInd w:w="4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24"/>
        <w:gridCol w:w="3285"/>
        <w:gridCol w:w="1230"/>
        <w:gridCol w:w="1178"/>
        <w:gridCol w:w="1470"/>
      </w:tblGrid>
      <w:tr w:rsidR="00C754A1">
        <w:trPr>
          <w:trHeight w:val="719"/>
          <w:jc w:val="center"/>
        </w:trPr>
        <w:tc>
          <w:tcPr>
            <w:tcW w:w="1024" w:type="dxa"/>
            <w:tcBorders>
              <w:top w:val="single" w:sz="8" w:space="0" w:color="4F81BD"/>
              <w:left w:val="single" w:sz="8" w:space="0" w:color="4F81BD"/>
              <w:bottom w:val="single" w:sz="8" w:space="0" w:color="FFFFFF"/>
              <w:right w:val="single" w:sz="8" w:space="0" w:color="4F81BD"/>
            </w:tcBorders>
            <w:shd w:val="clear" w:color="auto" w:fill="4F81BD"/>
            <w:vAlign w:val="center"/>
          </w:tcPr>
          <w:p w:rsidR="00C754A1" w:rsidRDefault="00690F05">
            <w:pPr>
              <w:jc w:val="center"/>
              <w:rPr>
                <w:rFonts w:asciiTheme="minorEastAsia" w:eastAsiaTheme="minorEastAsia" w:hAnsiTheme="minorEastAsia" w:cstheme="minorEastAsia"/>
                <w:b/>
                <w:color w:val="FFFFFF"/>
              </w:rPr>
            </w:pPr>
            <w:r>
              <w:rPr>
                <w:rFonts w:asciiTheme="minorEastAsia" w:eastAsiaTheme="minorEastAsia" w:hAnsiTheme="minorEastAsia" w:cstheme="minorEastAsia" w:hint="eastAsia"/>
                <w:b/>
                <w:color w:val="FFFFFF"/>
              </w:rPr>
              <w:t>序号</w:t>
            </w:r>
          </w:p>
        </w:tc>
        <w:tc>
          <w:tcPr>
            <w:tcW w:w="3285" w:type="dxa"/>
            <w:tcBorders>
              <w:top w:val="single" w:sz="8" w:space="0" w:color="4F81BD"/>
              <w:left w:val="single" w:sz="8" w:space="0" w:color="4F81BD"/>
              <w:bottom w:val="single" w:sz="8" w:space="0" w:color="FFFFFF"/>
              <w:right w:val="single" w:sz="8" w:space="0" w:color="4F81BD"/>
            </w:tcBorders>
            <w:shd w:val="clear" w:color="auto" w:fill="4F81BD"/>
            <w:vAlign w:val="center"/>
          </w:tcPr>
          <w:p w:rsidR="00C754A1" w:rsidRDefault="00690F05">
            <w:pPr>
              <w:jc w:val="center"/>
              <w:rPr>
                <w:rFonts w:asciiTheme="minorEastAsia" w:eastAsiaTheme="minorEastAsia" w:hAnsiTheme="minorEastAsia" w:cstheme="minorEastAsia"/>
                <w:b/>
                <w:color w:val="FFFFFF"/>
              </w:rPr>
            </w:pPr>
            <w:r>
              <w:rPr>
                <w:rFonts w:asciiTheme="minorEastAsia" w:eastAsiaTheme="minorEastAsia" w:hAnsiTheme="minorEastAsia" w:cstheme="minorEastAsia" w:hint="eastAsia"/>
                <w:b/>
                <w:color w:val="FFFFFF"/>
              </w:rPr>
              <w:t>指标</w:t>
            </w:r>
          </w:p>
        </w:tc>
        <w:tc>
          <w:tcPr>
            <w:tcW w:w="1230" w:type="dxa"/>
            <w:tcBorders>
              <w:top w:val="single" w:sz="8" w:space="0" w:color="4F81BD"/>
              <w:left w:val="single" w:sz="8" w:space="0" w:color="4F81BD"/>
              <w:bottom w:val="single" w:sz="8" w:space="0" w:color="FFFFFF"/>
              <w:right w:val="single" w:sz="8" w:space="0" w:color="4F81BD"/>
            </w:tcBorders>
            <w:shd w:val="clear" w:color="auto" w:fill="4F81BD"/>
            <w:vAlign w:val="center"/>
          </w:tcPr>
          <w:p w:rsidR="00C754A1" w:rsidRDefault="00690F05">
            <w:pPr>
              <w:jc w:val="center"/>
              <w:rPr>
                <w:rFonts w:asciiTheme="minorEastAsia" w:eastAsiaTheme="minorEastAsia" w:hAnsiTheme="minorEastAsia" w:cstheme="minorEastAsia"/>
                <w:b/>
                <w:color w:val="FFFFFF"/>
              </w:rPr>
            </w:pPr>
            <w:r>
              <w:rPr>
                <w:rFonts w:asciiTheme="minorEastAsia" w:eastAsiaTheme="minorEastAsia" w:hAnsiTheme="minorEastAsia" w:cstheme="minorEastAsia" w:hint="eastAsia"/>
                <w:b/>
                <w:color w:val="FFFFFF"/>
              </w:rPr>
              <w:t>单位</w:t>
            </w:r>
          </w:p>
        </w:tc>
        <w:tc>
          <w:tcPr>
            <w:tcW w:w="1178" w:type="dxa"/>
            <w:tcBorders>
              <w:top w:val="single" w:sz="8" w:space="0" w:color="4F81BD"/>
              <w:left w:val="single" w:sz="8" w:space="0" w:color="4F81BD"/>
              <w:bottom w:val="single" w:sz="8" w:space="0" w:color="FFFFFF"/>
              <w:right w:val="single" w:sz="8" w:space="0" w:color="4F81BD"/>
            </w:tcBorders>
            <w:shd w:val="clear" w:color="auto" w:fill="4F81BD"/>
            <w:vAlign w:val="center"/>
          </w:tcPr>
          <w:p w:rsidR="00C754A1" w:rsidRDefault="00690F05">
            <w:pPr>
              <w:jc w:val="center"/>
              <w:rPr>
                <w:rFonts w:asciiTheme="minorEastAsia" w:eastAsiaTheme="minorEastAsia" w:hAnsiTheme="minorEastAsia" w:cstheme="minorEastAsia"/>
                <w:b/>
                <w:color w:val="FFFFFF"/>
              </w:rPr>
            </w:pPr>
            <w:r>
              <w:rPr>
                <w:rFonts w:asciiTheme="minorEastAsia" w:eastAsiaTheme="minorEastAsia" w:hAnsiTheme="minorEastAsia" w:cstheme="minorEastAsia" w:hint="eastAsia"/>
                <w:b/>
                <w:color w:val="FFFFFF"/>
              </w:rPr>
              <w:t>2018</w:t>
            </w:r>
          </w:p>
        </w:tc>
        <w:tc>
          <w:tcPr>
            <w:tcW w:w="1470" w:type="dxa"/>
            <w:tcBorders>
              <w:top w:val="single" w:sz="8" w:space="0" w:color="4F81BD"/>
              <w:left w:val="single" w:sz="8" w:space="0" w:color="4F81BD"/>
              <w:bottom w:val="single" w:sz="8" w:space="0" w:color="FFFFFF"/>
              <w:right w:val="single" w:sz="8" w:space="0" w:color="4F81BD"/>
            </w:tcBorders>
            <w:shd w:val="clear" w:color="auto" w:fill="4F81BD"/>
            <w:vAlign w:val="center"/>
          </w:tcPr>
          <w:p w:rsidR="00C754A1" w:rsidRDefault="00690F05">
            <w:pPr>
              <w:jc w:val="center"/>
              <w:rPr>
                <w:rFonts w:asciiTheme="minorEastAsia" w:eastAsiaTheme="minorEastAsia" w:hAnsiTheme="minorEastAsia" w:cstheme="minorEastAsia"/>
                <w:b/>
                <w:color w:val="FFFFFF"/>
              </w:rPr>
            </w:pPr>
            <w:r>
              <w:rPr>
                <w:rFonts w:asciiTheme="minorEastAsia" w:eastAsiaTheme="minorEastAsia" w:hAnsiTheme="minorEastAsia" w:cstheme="minorEastAsia" w:hint="eastAsia"/>
                <w:b/>
                <w:color w:val="FFFFFF"/>
              </w:rPr>
              <w:t>2017</w:t>
            </w:r>
          </w:p>
        </w:tc>
      </w:tr>
      <w:tr w:rsidR="00C754A1">
        <w:trPr>
          <w:trHeight w:val="435"/>
          <w:jc w:val="center"/>
        </w:trPr>
        <w:tc>
          <w:tcPr>
            <w:tcW w:w="1024" w:type="dxa"/>
            <w:tcBorders>
              <w:top w:val="single" w:sz="8" w:space="0" w:color="FFFFFF"/>
              <w:left w:val="single" w:sz="8" w:space="0" w:color="4F81BD"/>
              <w:bottom w:val="single" w:sz="8" w:space="0" w:color="FFFFFF"/>
              <w:right w:val="single" w:sz="8" w:space="0" w:color="4F81BD"/>
            </w:tcBorders>
            <w:shd w:val="clear" w:color="auto" w:fill="B8CCE4"/>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1</w:t>
            </w:r>
          </w:p>
        </w:tc>
        <w:tc>
          <w:tcPr>
            <w:tcW w:w="3285" w:type="dxa"/>
            <w:tcBorders>
              <w:top w:val="single" w:sz="8" w:space="0" w:color="FFFFFF"/>
              <w:left w:val="single" w:sz="8" w:space="0" w:color="4F81BD"/>
              <w:bottom w:val="single" w:sz="8" w:space="0" w:color="FFFFFF"/>
              <w:right w:val="single" w:sz="8" w:space="0" w:color="4F81BD"/>
            </w:tcBorders>
            <w:shd w:val="clear" w:color="auto" w:fill="B8CCE4"/>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生均教学仪器设备值</w:t>
            </w:r>
          </w:p>
        </w:tc>
        <w:tc>
          <w:tcPr>
            <w:tcW w:w="1230" w:type="dxa"/>
            <w:tcBorders>
              <w:top w:val="single" w:sz="8" w:space="0" w:color="FFFFFF"/>
              <w:left w:val="single" w:sz="8" w:space="0" w:color="4F81BD"/>
              <w:bottom w:val="single" w:sz="8" w:space="0" w:color="FFFFFF"/>
              <w:right w:val="single" w:sz="8" w:space="0" w:color="4F81BD"/>
            </w:tcBorders>
            <w:shd w:val="clear" w:color="auto" w:fill="B8CCE4"/>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kern w:val="0"/>
              </w:rPr>
              <w:t>元/生</w:t>
            </w:r>
          </w:p>
        </w:tc>
        <w:tc>
          <w:tcPr>
            <w:tcW w:w="1178" w:type="dxa"/>
            <w:tcBorders>
              <w:top w:val="single" w:sz="8" w:space="0" w:color="FFFFFF"/>
              <w:left w:val="single" w:sz="8" w:space="0" w:color="4F81BD"/>
              <w:bottom w:val="single" w:sz="8" w:space="0" w:color="FFFFFF"/>
              <w:right w:val="single" w:sz="8" w:space="0" w:color="4F81BD"/>
            </w:tcBorders>
            <w:shd w:val="clear" w:color="auto" w:fill="B8CCE4"/>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15215</w:t>
            </w:r>
          </w:p>
        </w:tc>
        <w:tc>
          <w:tcPr>
            <w:tcW w:w="1470" w:type="dxa"/>
            <w:tcBorders>
              <w:top w:val="single" w:sz="8" w:space="0" w:color="FFFFFF"/>
              <w:left w:val="single" w:sz="8" w:space="0" w:color="4F81BD"/>
              <w:bottom w:val="single" w:sz="8" w:space="0" w:color="FFFFFF"/>
              <w:right w:val="single" w:sz="8" w:space="0" w:color="4F81BD"/>
            </w:tcBorders>
            <w:shd w:val="clear" w:color="auto" w:fill="B8CCE4"/>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14031</w:t>
            </w:r>
          </w:p>
        </w:tc>
      </w:tr>
      <w:tr w:rsidR="00C754A1">
        <w:trPr>
          <w:trHeight w:val="427"/>
          <w:jc w:val="center"/>
        </w:trPr>
        <w:tc>
          <w:tcPr>
            <w:tcW w:w="1024" w:type="dxa"/>
            <w:tcBorders>
              <w:top w:val="single" w:sz="8" w:space="0" w:color="4F81BD"/>
              <w:left w:val="single" w:sz="8" w:space="0" w:color="4F81BD"/>
              <w:bottom w:val="single" w:sz="8" w:space="0" w:color="4F81BD"/>
              <w:right w:val="dotted" w:sz="4" w:space="0" w:color="auto"/>
            </w:tcBorders>
            <w:shd w:val="clear" w:color="auto" w:fill="FFFFFF"/>
            <w:vAlign w:val="center"/>
          </w:tcPr>
          <w:p w:rsidR="00C754A1" w:rsidRDefault="00690F05">
            <w:pPr>
              <w:jc w:val="center"/>
              <w:rPr>
                <w:rFonts w:ascii="宋体" w:cs="宋体"/>
                <w:color w:val="000000" w:themeColor="text1"/>
              </w:rPr>
            </w:pPr>
            <w:r>
              <w:rPr>
                <w:rFonts w:ascii="宋体" w:hAnsi="宋体" w:cs="宋体"/>
                <w:color w:val="000000" w:themeColor="text1"/>
              </w:rPr>
              <w:t>2</w:t>
            </w:r>
          </w:p>
        </w:tc>
        <w:tc>
          <w:tcPr>
            <w:tcW w:w="3285" w:type="dxa"/>
            <w:tcBorders>
              <w:top w:val="single" w:sz="8" w:space="0" w:color="4F81BD"/>
              <w:left w:val="dotted" w:sz="4" w:space="0" w:color="auto"/>
              <w:bottom w:val="single" w:sz="8" w:space="0" w:color="4F81BD"/>
              <w:right w:val="dotted" w:sz="4" w:space="0" w:color="auto"/>
            </w:tcBorders>
            <w:shd w:val="clear" w:color="auto" w:fill="FFFFFF"/>
            <w:vAlign w:val="center"/>
          </w:tcPr>
          <w:p w:rsidR="00C754A1" w:rsidRDefault="00690F05">
            <w:pPr>
              <w:widowControl/>
              <w:jc w:val="center"/>
              <w:rPr>
                <w:rFonts w:ascii="宋体" w:cs="宋体"/>
                <w:color w:val="000000" w:themeColor="text1"/>
                <w:kern w:val="0"/>
              </w:rPr>
            </w:pPr>
            <w:r>
              <w:rPr>
                <w:rFonts w:ascii="宋体" w:hAnsi="宋体" w:cs="宋体" w:hint="eastAsia"/>
                <w:color w:val="000000" w:themeColor="text1"/>
                <w:kern w:val="0"/>
              </w:rPr>
              <w:t>生均校内实训实习工位数</w:t>
            </w:r>
          </w:p>
        </w:tc>
        <w:tc>
          <w:tcPr>
            <w:tcW w:w="1230" w:type="dxa"/>
            <w:tcBorders>
              <w:top w:val="single" w:sz="8" w:space="0" w:color="4F81BD"/>
              <w:left w:val="dotted" w:sz="4" w:space="0" w:color="auto"/>
              <w:bottom w:val="single" w:sz="8" w:space="0" w:color="4F81BD"/>
              <w:right w:val="dotted" w:sz="4" w:space="0" w:color="auto"/>
            </w:tcBorders>
            <w:shd w:val="clear" w:color="auto" w:fill="FFFFFF"/>
            <w:vAlign w:val="center"/>
          </w:tcPr>
          <w:p w:rsidR="00C754A1" w:rsidRDefault="00690F05">
            <w:pPr>
              <w:widowControl/>
              <w:jc w:val="center"/>
              <w:rPr>
                <w:rFonts w:ascii="宋体" w:cs="宋体"/>
                <w:color w:val="000000" w:themeColor="text1"/>
                <w:kern w:val="0"/>
              </w:rPr>
            </w:pPr>
            <w:r>
              <w:rPr>
                <w:rFonts w:ascii="宋体" w:hAnsi="宋体" w:cs="宋体" w:hint="eastAsia"/>
                <w:color w:val="000000" w:themeColor="text1"/>
                <w:kern w:val="0"/>
              </w:rPr>
              <w:t>个</w:t>
            </w:r>
            <w:r>
              <w:rPr>
                <w:rFonts w:ascii="宋体" w:hAnsi="宋体" w:cs="宋体"/>
                <w:color w:val="000000" w:themeColor="text1"/>
                <w:kern w:val="0"/>
              </w:rPr>
              <w:t>/</w:t>
            </w:r>
            <w:r>
              <w:rPr>
                <w:rFonts w:ascii="宋体" w:hAnsi="宋体" w:cs="宋体" w:hint="eastAsia"/>
                <w:color w:val="000000" w:themeColor="text1"/>
                <w:kern w:val="0"/>
              </w:rPr>
              <w:t>生</w:t>
            </w:r>
          </w:p>
        </w:tc>
        <w:tc>
          <w:tcPr>
            <w:tcW w:w="1178" w:type="dxa"/>
            <w:tcBorders>
              <w:top w:val="single" w:sz="8" w:space="0" w:color="4F81BD"/>
              <w:left w:val="dotted" w:sz="4" w:space="0" w:color="auto"/>
              <w:bottom w:val="single" w:sz="8" w:space="0" w:color="4F81BD"/>
              <w:right w:val="dotted" w:sz="4" w:space="0" w:color="auto"/>
            </w:tcBorders>
            <w:shd w:val="clear" w:color="auto" w:fill="FFFFFF"/>
            <w:vAlign w:val="center"/>
          </w:tcPr>
          <w:p w:rsidR="00C754A1" w:rsidRDefault="00690F05">
            <w:pPr>
              <w:widowControl/>
              <w:jc w:val="center"/>
              <w:rPr>
                <w:rFonts w:ascii="宋体" w:cs="宋体"/>
                <w:color w:val="000000" w:themeColor="text1"/>
                <w:kern w:val="0"/>
              </w:rPr>
            </w:pPr>
            <w:r>
              <w:rPr>
                <w:rFonts w:ascii="宋体" w:cs="宋体"/>
                <w:color w:val="000000" w:themeColor="text1"/>
              </w:rPr>
              <w:t>0.</w:t>
            </w:r>
            <w:r>
              <w:rPr>
                <w:rFonts w:ascii="宋体" w:hAnsi="宋体" w:cs="宋体" w:hint="eastAsia"/>
                <w:color w:val="000000" w:themeColor="text1"/>
              </w:rPr>
              <w:t>93</w:t>
            </w:r>
          </w:p>
        </w:tc>
        <w:tc>
          <w:tcPr>
            <w:tcW w:w="1470" w:type="dxa"/>
            <w:tcBorders>
              <w:top w:val="single" w:sz="8" w:space="0" w:color="4F81BD"/>
              <w:left w:val="dotted" w:sz="4" w:space="0" w:color="auto"/>
              <w:bottom w:val="single" w:sz="8" w:space="0" w:color="4F81BD"/>
              <w:right w:val="dotted" w:sz="4" w:space="0" w:color="auto"/>
            </w:tcBorders>
            <w:shd w:val="clear" w:color="auto" w:fill="FFFFFF"/>
            <w:vAlign w:val="center"/>
          </w:tcPr>
          <w:p w:rsidR="00C754A1" w:rsidRDefault="00690F05">
            <w:pPr>
              <w:widowControl/>
              <w:jc w:val="center"/>
              <w:rPr>
                <w:rFonts w:ascii="宋体" w:cs="宋体"/>
                <w:color w:val="000000" w:themeColor="text1"/>
                <w:kern w:val="0"/>
              </w:rPr>
            </w:pPr>
            <w:r>
              <w:rPr>
                <w:rFonts w:ascii="宋体" w:cs="宋体"/>
                <w:color w:val="000000" w:themeColor="text1"/>
              </w:rPr>
              <w:t>0.</w:t>
            </w:r>
            <w:r>
              <w:rPr>
                <w:rFonts w:ascii="宋体" w:hAnsi="宋体" w:cs="宋体"/>
                <w:color w:val="000000" w:themeColor="text1"/>
              </w:rPr>
              <w:t>8</w:t>
            </w:r>
            <w:r>
              <w:rPr>
                <w:rFonts w:ascii="宋体" w:hAnsi="宋体" w:cs="宋体" w:hint="eastAsia"/>
                <w:color w:val="000000" w:themeColor="text1"/>
              </w:rPr>
              <w:t>9</w:t>
            </w:r>
          </w:p>
        </w:tc>
      </w:tr>
      <w:tr w:rsidR="00C754A1">
        <w:trPr>
          <w:trHeight w:val="419"/>
          <w:jc w:val="center"/>
        </w:trPr>
        <w:tc>
          <w:tcPr>
            <w:tcW w:w="1024" w:type="dxa"/>
            <w:tcBorders>
              <w:top w:val="single" w:sz="8" w:space="0" w:color="4F81BD"/>
              <w:left w:val="single" w:sz="8" w:space="0" w:color="4F81BD"/>
              <w:bottom w:val="single" w:sz="8" w:space="0" w:color="4F81BD"/>
              <w:right w:val="dotted" w:sz="4" w:space="0" w:color="auto"/>
            </w:tcBorders>
            <w:shd w:val="clear" w:color="auto" w:fill="E9EDF4"/>
            <w:vAlign w:val="center"/>
          </w:tcPr>
          <w:p w:rsidR="00C754A1" w:rsidRDefault="00690F05">
            <w:pPr>
              <w:jc w:val="center"/>
              <w:rPr>
                <w:rFonts w:ascii="宋体" w:cs="宋体"/>
                <w:color w:val="000000"/>
              </w:rPr>
            </w:pPr>
            <w:r>
              <w:rPr>
                <w:rFonts w:ascii="宋体" w:hAnsi="宋体" w:cs="宋体"/>
                <w:color w:val="000000"/>
              </w:rPr>
              <w:t>3</w:t>
            </w:r>
          </w:p>
        </w:tc>
        <w:tc>
          <w:tcPr>
            <w:tcW w:w="3285" w:type="dxa"/>
            <w:tcBorders>
              <w:top w:val="single" w:sz="8" w:space="0" w:color="4F81BD"/>
              <w:left w:val="dotted" w:sz="4" w:space="0" w:color="auto"/>
              <w:bottom w:val="single" w:sz="8" w:space="0" w:color="4F81BD"/>
              <w:right w:val="dotted" w:sz="4" w:space="0" w:color="auto"/>
            </w:tcBorders>
            <w:shd w:val="clear" w:color="auto" w:fill="E9EDF4"/>
            <w:vAlign w:val="center"/>
          </w:tcPr>
          <w:p w:rsidR="00C754A1" w:rsidRDefault="00690F05">
            <w:pPr>
              <w:jc w:val="center"/>
              <w:rPr>
                <w:rFonts w:ascii="宋体" w:cs="宋体"/>
                <w:color w:val="000000"/>
              </w:rPr>
            </w:pPr>
            <w:r>
              <w:rPr>
                <w:rFonts w:ascii="宋体" w:hAnsi="宋体" w:cs="宋体" w:hint="eastAsia"/>
                <w:color w:val="000000"/>
              </w:rPr>
              <w:t>生均纸质图书</w:t>
            </w:r>
          </w:p>
        </w:tc>
        <w:tc>
          <w:tcPr>
            <w:tcW w:w="1230" w:type="dxa"/>
            <w:tcBorders>
              <w:top w:val="single" w:sz="8" w:space="0" w:color="4F81BD"/>
              <w:left w:val="dotted" w:sz="4" w:space="0" w:color="auto"/>
              <w:bottom w:val="single" w:sz="8" w:space="0" w:color="4F81BD"/>
              <w:right w:val="dotted" w:sz="4" w:space="0" w:color="auto"/>
            </w:tcBorders>
            <w:shd w:val="clear" w:color="auto" w:fill="E9EDF4"/>
            <w:vAlign w:val="center"/>
          </w:tcPr>
          <w:p w:rsidR="00C754A1" w:rsidRDefault="00690F05">
            <w:pPr>
              <w:jc w:val="center"/>
              <w:rPr>
                <w:rFonts w:ascii="宋体" w:cs="宋体"/>
                <w:color w:val="000000"/>
              </w:rPr>
            </w:pPr>
            <w:r>
              <w:rPr>
                <w:rFonts w:ascii="宋体" w:hAnsi="宋体" w:cs="宋体" w:hint="eastAsia"/>
                <w:color w:val="000000"/>
                <w:kern w:val="0"/>
              </w:rPr>
              <w:t>册</w:t>
            </w:r>
            <w:r>
              <w:rPr>
                <w:rFonts w:ascii="宋体" w:hAnsi="宋体" w:cs="宋体"/>
                <w:color w:val="000000"/>
                <w:kern w:val="0"/>
              </w:rPr>
              <w:t>/</w:t>
            </w:r>
            <w:r>
              <w:rPr>
                <w:rFonts w:ascii="宋体" w:hAnsi="宋体" w:cs="宋体" w:hint="eastAsia"/>
                <w:color w:val="000000"/>
                <w:kern w:val="0"/>
              </w:rPr>
              <w:t>生</w:t>
            </w:r>
          </w:p>
        </w:tc>
        <w:tc>
          <w:tcPr>
            <w:tcW w:w="1178" w:type="dxa"/>
            <w:tcBorders>
              <w:top w:val="single" w:sz="8" w:space="0" w:color="4F81BD"/>
              <w:left w:val="dotted" w:sz="4" w:space="0" w:color="auto"/>
              <w:bottom w:val="single" w:sz="8" w:space="0" w:color="4F81BD"/>
              <w:right w:val="dotted" w:sz="4" w:space="0" w:color="auto"/>
            </w:tcBorders>
            <w:shd w:val="clear" w:color="auto" w:fill="E9EDF4"/>
            <w:vAlign w:val="center"/>
          </w:tcPr>
          <w:p w:rsidR="00C754A1" w:rsidRDefault="00690F05">
            <w:pPr>
              <w:jc w:val="center"/>
              <w:rPr>
                <w:rFonts w:ascii="宋体" w:cs="宋体"/>
                <w:color w:val="000000"/>
              </w:rPr>
            </w:pPr>
            <w:r>
              <w:rPr>
                <w:rFonts w:ascii="宋体" w:hAnsi="宋体" w:cs="宋体" w:hint="eastAsia"/>
                <w:color w:val="000000"/>
              </w:rPr>
              <w:t>69.54</w:t>
            </w:r>
          </w:p>
        </w:tc>
        <w:tc>
          <w:tcPr>
            <w:tcW w:w="1470" w:type="dxa"/>
            <w:tcBorders>
              <w:top w:val="single" w:sz="8" w:space="0" w:color="4F81BD"/>
              <w:left w:val="dotted" w:sz="4" w:space="0" w:color="auto"/>
              <w:bottom w:val="single" w:sz="8" w:space="0" w:color="4F81BD"/>
              <w:right w:val="dotted" w:sz="4" w:space="0" w:color="auto"/>
            </w:tcBorders>
            <w:shd w:val="clear" w:color="auto" w:fill="E9EDF4"/>
            <w:vAlign w:val="center"/>
          </w:tcPr>
          <w:p w:rsidR="00C754A1" w:rsidRDefault="00690F05">
            <w:pPr>
              <w:jc w:val="center"/>
              <w:rPr>
                <w:rFonts w:ascii="宋体" w:cs="宋体"/>
                <w:color w:val="000000"/>
              </w:rPr>
            </w:pPr>
            <w:r>
              <w:rPr>
                <w:rFonts w:ascii="宋体" w:hAnsi="宋体" w:cs="宋体" w:hint="eastAsia"/>
                <w:color w:val="000000"/>
              </w:rPr>
              <w:t>67.94</w:t>
            </w:r>
          </w:p>
        </w:tc>
      </w:tr>
    </w:tbl>
    <w:p w:rsidR="00C754A1" w:rsidRDefault="00690F05">
      <w:pPr>
        <w:snapToGrid w:val="0"/>
        <w:spacing w:line="360" w:lineRule="auto"/>
        <w:rPr>
          <w:rFonts w:ascii="仿宋" w:eastAsia="仿宋" w:hAnsi="仿宋" w:cs="仿宋"/>
          <w:b/>
          <w:bCs/>
          <w:sz w:val="36"/>
          <w:szCs w:val="36"/>
        </w:rPr>
      </w:pPr>
      <w:r>
        <w:rPr>
          <w:rFonts w:hint="eastAsia"/>
        </w:rPr>
        <w:t>（数据来源：财务科、实习指导科、资料室数据统计）</w:t>
      </w:r>
    </w:p>
    <w:p w:rsidR="00C754A1" w:rsidRDefault="00690F05">
      <w:pPr>
        <w:adjustRightInd w:val="0"/>
        <w:snapToGrid w:val="0"/>
        <w:spacing w:line="360" w:lineRule="auto"/>
        <w:rPr>
          <w:rFonts w:ascii="仿宋" w:eastAsia="仿宋" w:hAnsi="仿宋" w:cs="仿宋"/>
          <w:b/>
          <w:bCs/>
          <w:sz w:val="36"/>
          <w:szCs w:val="36"/>
        </w:rPr>
      </w:pPr>
      <w:r>
        <w:rPr>
          <w:rFonts w:ascii="仿宋" w:eastAsia="仿宋" w:hAnsi="仿宋" w:cs="仿宋"/>
          <w:b/>
          <w:bCs/>
          <w:sz w:val="36"/>
          <w:szCs w:val="36"/>
        </w:rPr>
        <w:t>2.</w:t>
      </w:r>
      <w:r>
        <w:rPr>
          <w:rFonts w:ascii="仿宋" w:eastAsia="仿宋" w:hAnsi="仿宋" w:cs="仿宋" w:hint="eastAsia"/>
          <w:b/>
          <w:bCs/>
          <w:sz w:val="36"/>
          <w:szCs w:val="36"/>
        </w:rPr>
        <w:t>学生发展</w:t>
      </w:r>
    </w:p>
    <w:p w:rsidR="00C754A1" w:rsidRDefault="00690F05">
      <w:pPr>
        <w:adjustRightInd w:val="0"/>
        <w:snapToGrid w:val="0"/>
        <w:spacing w:line="360" w:lineRule="auto"/>
        <w:rPr>
          <w:rFonts w:ascii="仿宋" w:eastAsia="仿宋" w:hAnsi="仿宋" w:cs="仿宋"/>
          <w:b/>
          <w:bCs/>
          <w:sz w:val="32"/>
          <w:szCs w:val="32"/>
        </w:rPr>
      </w:pPr>
      <w:r>
        <w:rPr>
          <w:rFonts w:ascii="仿宋" w:eastAsia="仿宋" w:hAnsi="仿宋" w:cs="仿宋"/>
          <w:b/>
          <w:bCs/>
          <w:sz w:val="32"/>
          <w:szCs w:val="32"/>
        </w:rPr>
        <w:t>2.1</w:t>
      </w:r>
      <w:r>
        <w:rPr>
          <w:rFonts w:ascii="仿宋" w:eastAsia="仿宋" w:hAnsi="仿宋" w:cs="仿宋" w:hint="eastAsia"/>
          <w:b/>
          <w:bCs/>
          <w:sz w:val="32"/>
          <w:szCs w:val="32"/>
        </w:rPr>
        <w:t>学生素质</w:t>
      </w:r>
    </w:p>
    <w:p w:rsidR="00C754A1" w:rsidRDefault="00690F05">
      <w:pPr>
        <w:adjustRightInd w:val="0"/>
        <w:snapToGrid w:val="0"/>
        <w:spacing w:line="360" w:lineRule="auto"/>
        <w:rPr>
          <w:rFonts w:ascii="仿宋" w:eastAsia="仿宋" w:hAnsi="仿宋" w:cs="仿宋"/>
          <w:b/>
          <w:bCs/>
          <w:sz w:val="28"/>
          <w:szCs w:val="28"/>
        </w:rPr>
      </w:pPr>
      <w:r>
        <w:rPr>
          <w:rFonts w:ascii="仿宋" w:eastAsia="仿宋" w:hAnsi="仿宋" w:cs="仿宋"/>
          <w:b/>
          <w:bCs/>
          <w:sz w:val="28"/>
          <w:szCs w:val="28"/>
        </w:rPr>
        <w:t>2.1.1</w:t>
      </w:r>
      <w:r>
        <w:rPr>
          <w:rFonts w:ascii="仿宋" w:eastAsia="仿宋" w:hAnsi="仿宋" w:cs="仿宋" w:hint="eastAsia"/>
          <w:b/>
          <w:bCs/>
          <w:sz w:val="28"/>
          <w:szCs w:val="28"/>
        </w:rPr>
        <w:t>思想政治状况</w:t>
      </w:r>
    </w:p>
    <w:p w:rsidR="00C754A1" w:rsidRDefault="00690F05">
      <w:pPr>
        <w:snapToGrid w:val="0"/>
        <w:spacing w:line="360" w:lineRule="auto"/>
        <w:ind w:firstLineChars="200" w:firstLine="420"/>
      </w:pPr>
      <w:r>
        <w:rPr>
          <w:rFonts w:hint="eastAsia"/>
        </w:rPr>
        <w:t>学生的思想政治素质总体上是健康、积极、向上的，他们热爱党、热爱祖国、热爱社会主义，坚决拥护中国共产党的领导，拥护党的路线、方针、政策，对坚持走中国特色社会主义道路，实现全面建成小康社会，全面实现“两个一百年”的奋斗目标，到本世纪中叶把我国建设成为富强、民主、文明、和谐的现代化国家，实现中华民族的伟大复兴，实现中国梦充满了必胜的信心。</w:t>
      </w:r>
    </w:p>
    <w:p w:rsidR="00C754A1" w:rsidRDefault="00690F05">
      <w:pPr>
        <w:snapToGrid w:val="0"/>
        <w:spacing w:line="360" w:lineRule="auto"/>
        <w:ind w:firstLineChars="200" w:firstLine="420"/>
      </w:pPr>
      <w:r>
        <w:rPr>
          <w:rFonts w:hint="eastAsia"/>
        </w:rPr>
        <w:t>虽然绝大多数学生在思想政治方面能够做到政治目的明确，政治态度端正，但在一部分学</w:t>
      </w:r>
      <w:r>
        <w:rPr>
          <w:rFonts w:hint="eastAsia"/>
        </w:rPr>
        <w:lastRenderedPageBreak/>
        <w:t>生身上，仍然存在着值得我们警惕的问题，这突出表现在两个方面</w:t>
      </w:r>
      <w:r>
        <w:t>:</w:t>
      </w:r>
      <w:r>
        <w:rPr>
          <w:rFonts w:hint="eastAsia"/>
        </w:rPr>
        <w:t>一是理想、信念模糊。二是在政治行为和能力上，认知和行为脱节，理论与实践不能有机结合，总体上表现出政治上幼稚和不成熟。</w:t>
      </w:r>
    </w:p>
    <w:p w:rsidR="00C754A1" w:rsidRDefault="00690F05">
      <w:pPr>
        <w:snapToGrid w:val="0"/>
        <w:spacing w:line="360" w:lineRule="auto"/>
        <w:ind w:firstLineChars="200" w:firstLine="420"/>
      </w:pPr>
      <w:r>
        <w:rPr>
          <w:rFonts w:hint="eastAsia"/>
        </w:rPr>
        <w:t>加强对学生政治理论的教育和培养。加强和改进学生思想政治教育，提高他们的思想政治素质，把十九大精神，中国梦以及中华民族伟大复兴的理念深入人心，把他们培养成中国特色社会主义事业的建设者和接班人。加强对学生政治品质品格的教育与培养、加强对学生政治能力的教育和培养，提高运用科学理论分析和解决实际问题的能力，扎实掌握专业技能，早日适应社会需求，紧跟时代步伐，用中华民族伟大复兴的中国梦来武装头脑，成为这一伟大事业的建设者。</w:t>
      </w:r>
    </w:p>
    <w:p w:rsidR="00C754A1" w:rsidRDefault="00690F05">
      <w:pPr>
        <w:adjustRightInd w:val="0"/>
        <w:snapToGrid w:val="0"/>
        <w:spacing w:line="360" w:lineRule="auto"/>
        <w:rPr>
          <w:rFonts w:ascii="仿宋" w:eastAsia="仿宋" w:hAnsi="仿宋" w:cs="仿宋"/>
          <w:b/>
          <w:bCs/>
          <w:sz w:val="28"/>
          <w:szCs w:val="28"/>
        </w:rPr>
      </w:pPr>
      <w:r>
        <w:rPr>
          <w:rFonts w:ascii="仿宋" w:eastAsia="仿宋" w:hAnsi="仿宋" w:cs="仿宋"/>
          <w:b/>
          <w:bCs/>
          <w:sz w:val="28"/>
          <w:szCs w:val="28"/>
        </w:rPr>
        <w:t>2.1.2</w:t>
      </w:r>
      <w:r>
        <w:rPr>
          <w:rFonts w:ascii="仿宋" w:eastAsia="仿宋" w:hAnsi="仿宋" w:cs="仿宋" w:hint="eastAsia"/>
          <w:b/>
          <w:bCs/>
          <w:sz w:val="28"/>
          <w:szCs w:val="28"/>
        </w:rPr>
        <w:t>毕业率</w:t>
      </w:r>
    </w:p>
    <w:p w:rsidR="00C754A1" w:rsidRDefault="00690F05">
      <w:pPr>
        <w:snapToGrid w:val="0"/>
        <w:spacing w:line="360" w:lineRule="auto"/>
        <w:ind w:firstLineChars="200" w:firstLine="420"/>
        <w:rPr>
          <w:color w:val="000000" w:themeColor="text1"/>
        </w:rPr>
      </w:pPr>
      <w:r>
        <w:rPr>
          <w:color w:val="000000" w:themeColor="text1"/>
        </w:rPr>
        <w:t>201</w:t>
      </w:r>
      <w:r>
        <w:rPr>
          <w:rFonts w:hint="eastAsia"/>
          <w:color w:val="000000" w:themeColor="text1"/>
        </w:rPr>
        <w:t>7</w:t>
      </w:r>
      <w:r>
        <w:rPr>
          <w:rFonts w:hint="eastAsia"/>
          <w:color w:val="000000" w:themeColor="text1"/>
        </w:rPr>
        <w:t>年，我校毕业生毕业率为</w:t>
      </w:r>
      <w:r>
        <w:rPr>
          <w:color w:val="000000" w:themeColor="text1"/>
        </w:rPr>
        <w:t>100%</w:t>
      </w:r>
      <w:r>
        <w:rPr>
          <w:rFonts w:hint="eastAsia"/>
          <w:color w:val="000000" w:themeColor="text1"/>
        </w:rPr>
        <w:t>；</w:t>
      </w:r>
      <w:r>
        <w:rPr>
          <w:color w:val="000000" w:themeColor="text1"/>
        </w:rPr>
        <w:t>201</w:t>
      </w:r>
      <w:r>
        <w:rPr>
          <w:rFonts w:hint="eastAsia"/>
          <w:color w:val="000000" w:themeColor="text1"/>
        </w:rPr>
        <w:t>8</w:t>
      </w:r>
      <w:r>
        <w:rPr>
          <w:rFonts w:hint="eastAsia"/>
          <w:color w:val="000000" w:themeColor="text1"/>
        </w:rPr>
        <w:t>年，我校毕业生毕业率为</w:t>
      </w:r>
      <w:r>
        <w:rPr>
          <w:color w:val="000000" w:themeColor="text1"/>
        </w:rPr>
        <w:t>100%</w:t>
      </w:r>
      <w:r>
        <w:rPr>
          <w:rFonts w:hint="eastAsia"/>
          <w:color w:val="000000" w:themeColor="text1"/>
        </w:rPr>
        <w:t>：</w:t>
      </w:r>
    </w:p>
    <w:p w:rsidR="00C754A1" w:rsidRDefault="00690F05">
      <w:pPr>
        <w:adjustRightInd w:val="0"/>
        <w:snapToGrid w:val="0"/>
        <w:spacing w:line="360" w:lineRule="auto"/>
        <w:rPr>
          <w:rFonts w:ascii="仿宋" w:eastAsia="仿宋" w:hAnsi="仿宋" w:cs="仿宋"/>
          <w:b/>
          <w:bCs/>
          <w:sz w:val="28"/>
          <w:szCs w:val="28"/>
        </w:rPr>
      </w:pPr>
      <w:r>
        <w:rPr>
          <w:rFonts w:ascii="仿宋" w:eastAsia="仿宋" w:hAnsi="仿宋" w:cs="仿宋"/>
          <w:b/>
          <w:bCs/>
          <w:sz w:val="28"/>
          <w:szCs w:val="28"/>
        </w:rPr>
        <w:t>2.1.3</w:t>
      </w:r>
      <w:r>
        <w:rPr>
          <w:rFonts w:ascii="仿宋" w:eastAsia="仿宋" w:hAnsi="仿宋" w:cs="仿宋" w:hint="eastAsia"/>
          <w:b/>
          <w:bCs/>
          <w:sz w:val="28"/>
          <w:szCs w:val="28"/>
        </w:rPr>
        <w:t>文化课合格率和专业技能合格率</w:t>
      </w:r>
    </w:p>
    <w:p w:rsidR="00C754A1" w:rsidRDefault="00690F05">
      <w:pPr>
        <w:snapToGrid w:val="0"/>
        <w:spacing w:line="360" w:lineRule="auto"/>
        <w:ind w:firstLineChars="200" w:firstLine="420"/>
      </w:pPr>
      <w:r>
        <w:rPr>
          <w:rFonts w:hint="eastAsia"/>
        </w:rPr>
        <w:t>我校</w:t>
      </w:r>
      <w:r>
        <w:t>201</w:t>
      </w:r>
      <w:r>
        <w:rPr>
          <w:rFonts w:hint="eastAsia"/>
        </w:rPr>
        <w:t>6</w:t>
      </w:r>
      <w:r>
        <w:rPr>
          <w:rFonts w:hint="eastAsia"/>
        </w:rPr>
        <w:t>年</w:t>
      </w:r>
      <w:r>
        <w:t>—201</w:t>
      </w:r>
      <w:r>
        <w:rPr>
          <w:rFonts w:hint="eastAsia"/>
        </w:rPr>
        <w:t>8</w:t>
      </w:r>
      <w:r>
        <w:rPr>
          <w:rFonts w:hint="eastAsia"/>
        </w:rPr>
        <w:t>年各年级文化课及专业技能课合格率如下表</w:t>
      </w:r>
    </w:p>
    <w:tbl>
      <w:tblPr>
        <w:tblW w:w="8898"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27"/>
        <w:gridCol w:w="979"/>
        <w:gridCol w:w="979"/>
        <w:gridCol w:w="1014"/>
        <w:gridCol w:w="969"/>
        <w:gridCol w:w="888"/>
        <w:gridCol w:w="1198"/>
        <w:gridCol w:w="922"/>
        <w:gridCol w:w="922"/>
      </w:tblGrid>
      <w:tr w:rsidR="00C754A1">
        <w:tc>
          <w:tcPr>
            <w:tcW w:w="1027" w:type="dxa"/>
            <w:vMerge w:val="restart"/>
            <w:tcBorders>
              <w:top w:val="single" w:sz="8" w:space="0" w:color="4F81BD"/>
              <w:left w:val="single" w:sz="8" w:space="0" w:color="4F81BD"/>
              <w:bottom w:val="single" w:sz="8" w:space="0" w:color="FFFFFF"/>
              <w:right w:val="single" w:sz="8" w:space="0" w:color="4F81BD"/>
            </w:tcBorders>
            <w:shd w:val="clear" w:color="auto" w:fill="4F81BD"/>
            <w:vAlign w:val="center"/>
          </w:tcPr>
          <w:p w:rsidR="00C754A1" w:rsidRDefault="00690F05">
            <w:pPr>
              <w:snapToGrid w:val="0"/>
              <w:spacing w:line="400" w:lineRule="exact"/>
              <w:jc w:val="center"/>
              <w:rPr>
                <w:rFonts w:asciiTheme="minorEastAsia" w:eastAsiaTheme="minorEastAsia" w:hAnsiTheme="minorEastAsia" w:cstheme="minorEastAsia"/>
                <w:bCs/>
                <w:color w:val="FFFFFF"/>
              </w:rPr>
            </w:pPr>
            <w:r>
              <w:rPr>
                <w:rFonts w:asciiTheme="minorEastAsia" w:eastAsiaTheme="minorEastAsia" w:hAnsiTheme="minorEastAsia" w:cstheme="minorEastAsia" w:hint="eastAsia"/>
                <w:bCs/>
                <w:color w:val="FFFFFF"/>
              </w:rPr>
              <w:t>学期</w:t>
            </w:r>
          </w:p>
        </w:tc>
        <w:tc>
          <w:tcPr>
            <w:tcW w:w="3941" w:type="dxa"/>
            <w:gridSpan w:val="4"/>
            <w:tcBorders>
              <w:top w:val="single" w:sz="8" w:space="0" w:color="4F81BD"/>
              <w:left w:val="single" w:sz="8" w:space="0" w:color="4F81BD"/>
              <w:bottom w:val="single" w:sz="8" w:space="0" w:color="FFFFFF"/>
              <w:right w:val="single" w:sz="8" w:space="0" w:color="4F81BD"/>
            </w:tcBorders>
            <w:shd w:val="clear" w:color="auto" w:fill="4F81BD"/>
          </w:tcPr>
          <w:p w:rsidR="00C754A1" w:rsidRDefault="00690F05">
            <w:pPr>
              <w:snapToGrid w:val="0"/>
              <w:spacing w:line="400" w:lineRule="exact"/>
              <w:jc w:val="center"/>
              <w:rPr>
                <w:rFonts w:asciiTheme="minorEastAsia" w:eastAsiaTheme="minorEastAsia" w:hAnsiTheme="minorEastAsia" w:cstheme="minorEastAsia"/>
                <w:bCs/>
                <w:color w:val="FFFFFF"/>
              </w:rPr>
            </w:pPr>
            <w:r>
              <w:rPr>
                <w:rFonts w:asciiTheme="minorEastAsia" w:eastAsiaTheme="minorEastAsia" w:hAnsiTheme="minorEastAsia" w:cstheme="minorEastAsia" w:hint="eastAsia"/>
                <w:bCs/>
                <w:color w:val="FFFFFF"/>
              </w:rPr>
              <w:t>文化课合格率%</w:t>
            </w:r>
          </w:p>
        </w:tc>
        <w:tc>
          <w:tcPr>
            <w:tcW w:w="3930" w:type="dxa"/>
            <w:gridSpan w:val="4"/>
            <w:tcBorders>
              <w:top w:val="single" w:sz="8" w:space="0" w:color="4F81BD"/>
              <w:left w:val="single" w:sz="8" w:space="0" w:color="4F81BD"/>
              <w:bottom w:val="single" w:sz="8" w:space="0" w:color="FFFFFF"/>
              <w:right w:val="single" w:sz="8" w:space="0" w:color="4F81BD"/>
            </w:tcBorders>
            <w:shd w:val="clear" w:color="auto" w:fill="4F81BD"/>
          </w:tcPr>
          <w:p w:rsidR="00C754A1" w:rsidRDefault="00690F05">
            <w:pPr>
              <w:snapToGrid w:val="0"/>
              <w:spacing w:line="400" w:lineRule="exact"/>
              <w:jc w:val="center"/>
              <w:rPr>
                <w:rFonts w:asciiTheme="minorEastAsia" w:eastAsiaTheme="minorEastAsia" w:hAnsiTheme="minorEastAsia" w:cstheme="minorEastAsia"/>
                <w:color w:val="FFFFFF"/>
              </w:rPr>
            </w:pPr>
            <w:r>
              <w:rPr>
                <w:rFonts w:asciiTheme="minorEastAsia" w:eastAsiaTheme="minorEastAsia" w:hAnsiTheme="minorEastAsia" w:cstheme="minorEastAsia" w:hint="eastAsia"/>
                <w:bCs/>
                <w:color w:val="FFFFFF"/>
              </w:rPr>
              <w:t>专业技能课合格率</w:t>
            </w:r>
          </w:p>
        </w:tc>
      </w:tr>
      <w:tr w:rsidR="00C754A1">
        <w:tc>
          <w:tcPr>
            <w:tcW w:w="1027" w:type="dxa"/>
            <w:vMerge/>
            <w:tcBorders>
              <w:top w:val="single" w:sz="8" w:space="0" w:color="FFFFFF"/>
              <w:left w:val="single" w:sz="8" w:space="0" w:color="4F81BD"/>
              <w:bottom w:val="single" w:sz="8" w:space="0" w:color="4F81BD"/>
              <w:right w:val="single" w:sz="8" w:space="0" w:color="4F81BD"/>
            </w:tcBorders>
            <w:shd w:val="clear" w:color="auto" w:fill="B8CCE4"/>
          </w:tcPr>
          <w:p w:rsidR="00C754A1" w:rsidRDefault="00C754A1">
            <w:pPr>
              <w:snapToGrid w:val="0"/>
              <w:spacing w:line="400" w:lineRule="exact"/>
              <w:jc w:val="center"/>
              <w:rPr>
                <w:rFonts w:asciiTheme="minorEastAsia" w:eastAsiaTheme="minorEastAsia" w:hAnsiTheme="minorEastAsia" w:cstheme="minorEastAsia"/>
                <w:bCs/>
                <w:color w:val="000000"/>
              </w:rPr>
            </w:pPr>
          </w:p>
        </w:tc>
        <w:tc>
          <w:tcPr>
            <w:tcW w:w="979" w:type="dxa"/>
            <w:tcBorders>
              <w:top w:val="single" w:sz="8" w:space="0" w:color="FFFFFF"/>
              <w:left w:val="single" w:sz="8" w:space="0" w:color="4F81BD"/>
              <w:bottom w:val="single" w:sz="8" w:space="0" w:color="4F81BD"/>
              <w:right w:val="single" w:sz="8" w:space="0" w:color="4F81BD"/>
            </w:tcBorders>
            <w:shd w:val="clear" w:color="auto" w:fill="B8CCE4"/>
            <w:tcMar>
              <w:top w:w="0" w:type="dxa"/>
              <w:left w:w="0" w:type="dxa"/>
              <w:bottom w:w="0" w:type="dxa"/>
              <w:right w:w="0" w:type="dxa"/>
            </w:tcMar>
          </w:tcPr>
          <w:p w:rsidR="00C754A1" w:rsidRDefault="00690F05">
            <w:pPr>
              <w:adjustRightInd w:val="0"/>
              <w:snapToGrid w:val="0"/>
              <w:spacing w:line="400" w:lineRule="exact"/>
              <w:jc w:val="center"/>
              <w:rPr>
                <w:rFonts w:asciiTheme="minorEastAsia" w:eastAsiaTheme="minorEastAsia" w:hAnsiTheme="minorEastAsia" w:cstheme="minorEastAsia"/>
                <w:bCs/>
                <w:color w:val="000000"/>
                <w:w w:val="90"/>
              </w:rPr>
            </w:pPr>
            <w:r>
              <w:rPr>
                <w:rFonts w:asciiTheme="minorEastAsia" w:eastAsiaTheme="minorEastAsia" w:hAnsiTheme="minorEastAsia" w:cstheme="minorEastAsia" w:hint="eastAsia"/>
                <w:bCs/>
                <w:color w:val="000000"/>
                <w:w w:val="90"/>
              </w:rPr>
              <w:t>15级学生</w:t>
            </w:r>
          </w:p>
        </w:tc>
        <w:tc>
          <w:tcPr>
            <w:tcW w:w="979" w:type="dxa"/>
            <w:tcBorders>
              <w:top w:val="single" w:sz="8" w:space="0" w:color="FFFFFF"/>
              <w:left w:val="single" w:sz="8" w:space="0" w:color="4F81BD"/>
              <w:bottom w:val="single" w:sz="8" w:space="0" w:color="4F81BD"/>
              <w:right w:val="single" w:sz="8" w:space="0" w:color="4F81BD"/>
            </w:tcBorders>
            <w:shd w:val="clear" w:color="auto" w:fill="B8CCE4"/>
            <w:tcMar>
              <w:top w:w="0" w:type="dxa"/>
              <w:left w:w="0" w:type="dxa"/>
              <w:bottom w:w="0" w:type="dxa"/>
              <w:right w:w="0" w:type="dxa"/>
            </w:tcMar>
          </w:tcPr>
          <w:p w:rsidR="00C754A1" w:rsidRDefault="00690F05">
            <w:pPr>
              <w:adjustRightInd w:val="0"/>
              <w:snapToGrid w:val="0"/>
              <w:spacing w:line="400" w:lineRule="exact"/>
              <w:jc w:val="center"/>
              <w:rPr>
                <w:rFonts w:asciiTheme="minorEastAsia" w:eastAsiaTheme="minorEastAsia" w:hAnsiTheme="minorEastAsia" w:cstheme="minorEastAsia"/>
                <w:bCs/>
                <w:color w:val="000000"/>
                <w:w w:val="90"/>
              </w:rPr>
            </w:pPr>
            <w:r>
              <w:rPr>
                <w:rFonts w:asciiTheme="minorEastAsia" w:eastAsiaTheme="minorEastAsia" w:hAnsiTheme="minorEastAsia" w:cstheme="minorEastAsia" w:hint="eastAsia"/>
                <w:bCs/>
                <w:color w:val="000000"/>
                <w:w w:val="90"/>
              </w:rPr>
              <w:t>16级学生</w:t>
            </w:r>
          </w:p>
        </w:tc>
        <w:tc>
          <w:tcPr>
            <w:tcW w:w="1014" w:type="dxa"/>
            <w:tcBorders>
              <w:top w:val="single" w:sz="8" w:space="0" w:color="FFFFFF"/>
              <w:left w:val="single" w:sz="8" w:space="0" w:color="4F81BD"/>
              <w:bottom w:val="single" w:sz="8" w:space="0" w:color="4F81BD"/>
              <w:right w:val="single" w:sz="8" w:space="0" w:color="4F81BD"/>
            </w:tcBorders>
            <w:shd w:val="clear" w:color="auto" w:fill="B8CCE4"/>
            <w:tcMar>
              <w:top w:w="0" w:type="dxa"/>
              <w:left w:w="0" w:type="dxa"/>
              <w:bottom w:w="0" w:type="dxa"/>
              <w:right w:w="0" w:type="dxa"/>
            </w:tcMar>
          </w:tcPr>
          <w:p w:rsidR="00C754A1" w:rsidRDefault="00690F05">
            <w:pPr>
              <w:adjustRightInd w:val="0"/>
              <w:snapToGrid w:val="0"/>
              <w:spacing w:line="400" w:lineRule="exact"/>
              <w:jc w:val="center"/>
              <w:rPr>
                <w:rFonts w:asciiTheme="minorEastAsia" w:eastAsiaTheme="minorEastAsia" w:hAnsiTheme="minorEastAsia" w:cstheme="minorEastAsia"/>
                <w:bCs/>
                <w:color w:val="000000"/>
                <w:w w:val="90"/>
              </w:rPr>
            </w:pPr>
            <w:r>
              <w:rPr>
                <w:rFonts w:asciiTheme="minorEastAsia" w:eastAsiaTheme="minorEastAsia" w:hAnsiTheme="minorEastAsia" w:cstheme="minorEastAsia" w:hint="eastAsia"/>
                <w:bCs/>
                <w:color w:val="000000"/>
                <w:w w:val="90"/>
              </w:rPr>
              <w:t>17级学生</w:t>
            </w:r>
          </w:p>
        </w:tc>
        <w:tc>
          <w:tcPr>
            <w:tcW w:w="969" w:type="dxa"/>
            <w:tcBorders>
              <w:top w:val="single" w:sz="8" w:space="0" w:color="FFFFFF"/>
              <w:left w:val="single" w:sz="8" w:space="0" w:color="4F81BD"/>
              <w:bottom w:val="single" w:sz="8" w:space="0" w:color="4F81BD"/>
              <w:right w:val="single" w:sz="8" w:space="0" w:color="4F81BD"/>
            </w:tcBorders>
            <w:shd w:val="clear" w:color="auto" w:fill="B8CCE4"/>
            <w:tcMar>
              <w:top w:w="0" w:type="dxa"/>
              <w:left w:w="0" w:type="dxa"/>
              <w:bottom w:w="0" w:type="dxa"/>
              <w:right w:w="0" w:type="dxa"/>
            </w:tcMar>
          </w:tcPr>
          <w:p w:rsidR="00C754A1" w:rsidRDefault="00690F05">
            <w:pPr>
              <w:adjustRightInd w:val="0"/>
              <w:snapToGrid w:val="0"/>
              <w:spacing w:line="400" w:lineRule="exact"/>
              <w:jc w:val="center"/>
              <w:rPr>
                <w:rFonts w:asciiTheme="minorEastAsia" w:eastAsiaTheme="minorEastAsia" w:hAnsiTheme="minorEastAsia" w:cstheme="minorEastAsia"/>
                <w:bCs/>
                <w:color w:val="000000"/>
                <w:w w:val="90"/>
              </w:rPr>
            </w:pPr>
            <w:r>
              <w:rPr>
                <w:rFonts w:asciiTheme="minorEastAsia" w:eastAsiaTheme="minorEastAsia" w:hAnsiTheme="minorEastAsia" w:cstheme="minorEastAsia" w:hint="eastAsia"/>
                <w:bCs/>
                <w:color w:val="000000"/>
                <w:w w:val="90"/>
              </w:rPr>
              <w:t>18级学生</w:t>
            </w:r>
          </w:p>
        </w:tc>
        <w:tc>
          <w:tcPr>
            <w:tcW w:w="888" w:type="dxa"/>
            <w:tcBorders>
              <w:top w:val="single" w:sz="8" w:space="0" w:color="FFFFFF"/>
              <w:left w:val="single" w:sz="8" w:space="0" w:color="4F81BD"/>
              <w:bottom w:val="single" w:sz="8" w:space="0" w:color="4F81BD"/>
              <w:right w:val="single" w:sz="8" w:space="0" w:color="4F81BD"/>
            </w:tcBorders>
            <w:shd w:val="clear" w:color="auto" w:fill="B8CCE4"/>
            <w:tcMar>
              <w:top w:w="0" w:type="dxa"/>
              <w:left w:w="0" w:type="dxa"/>
              <w:bottom w:w="0" w:type="dxa"/>
              <w:right w:w="0" w:type="dxa"/>
            </w:tcMar>
          </w:tcPr>
          <w:p w:rsidR="00C754A1" w:rsidRDefault="00690F05">
            <w:pPr>
              <w:adjustRightInd w:val="0"/>
              <w:snapToGrid w:val="0"/>
              <w:spacing w:line="400" w:lineRule="exact"/>
              <w:jc w:val="center"/>
              <w:rPr>
                <w:rFonts w:asciiTheme="minorEastAsia" w:eastAsiaTheme="minorEastAsia" w:hAnsiTheme="minorEastAsia" w:cstheme="minorEastAsia"/>
                <w:bCs/>
                <w:color w:val="000000"/>
                <w:w w:val="90"/>
              </w:rPr>
            </w:pPr>
            <w:r>
              <w:rPr>
                <w:rFonts w:asciiTheme="minorEastAsia" w:eastAsiaTheme="minorEastAsia" w:hAnsiTheme="minorEastAsia" w:cstheme="minorEastAsia" w:hint="eastAsia"/>
                <w:bCs/>
                <w:color w:val="000000"/>
                <w:w w:val="90"/>
              </w:rPr>
              <w:t>15级学生</w:t>
            </w:r>
          </w:p>
        </w:tc>
        <w:tc>
          <w:tcPr>
            <w:tcW w:w="1198" w:type="dxa"/>
            <w:tcBorders>
              <w:top w:val="single" w:sz="8" w:space="0" w:color="FFFFFF"/>
              <w:left w:val="single" w:sz="8" w:space="0" w:color="4F81BD"/>
              <w:bottom w:val="single" w:sz="8" w:space="0" w:color="4F81BD"/>
              <w:right w:val="single" w:sz="8" w:space="0" w:color="4F81BD"/>
            </w:tcBorders>
            <w:shd w:val="clear" w:color="auto" w:fill="B8CCE4"/>
            <w:tcMar>
              <w:top w:w="0" w:type="dxa"/>
              <w:left w:w="0" w:type="dxa"/>
              <w:bottom w:w="0" w:type="dxa"/>
              <w:right w:w="0" w:type="dxa"/>
            </w:tcMar>
          </w:tcPr>
          <w:p w:rsidR="00C754A1" w:rsidRDefault="00690F05">
            <w:pPr>
              <w:adjustRightInd w:val="0"/>
              <w:snapToGrid w:val="0"/>
              <w:spacing w:line="400" w:lineRule="exact"/>
              <w:jc w:val="center"/>
              <w:rPr>
                <w:rFonts w:asciiTheme="minorEastAsia" w:eastAsiaTheme="minorEastAsia" w:hAnsiTheme="minorEastAsia" w:cstheme="minorEastAsia"/>
                <w:bCs/>
                <w:color w:val="000000"/>
                <w:w w:val="90"/>
              </w:rPr>
            </w:pPr>
            <w:r>
              <w:rPr>
                <w:rFonts w:asciiTheme="minorEastAsia" w:eastAsiaTheme="minorEastAsia" w:hAnsiTheme="minorEastAsia" w:cstheme="minorEastAsia" w:hint="eastAsia"/>
                <w:bCs/>
                <w:color w:val="000000"/>
                <w:w w:val="90"/>
              </w:rPr>
              <w:t>16级学生</w:t>
            </w:r>
          </w:p>
        </w:tc>
        <w:tc>
          <w:tcPr>
            <w:tcW w:w="922" w:type="dxa"/>
            <w:tcBorders>
              <w:top w:val="single" w:sz="8" w:space="0" w:color="FFFFFF"/>
              <w:left w:val="single" w:sz="8" w:space="0" w:color="4F81BD"/>
              <w:bottom w:val="single" w:sz="8" w:space="0" w:color="4F81BD"/>
              <w:right w:val="single" w:sz="8" w:space="0" w:color="4F81BD"/>
            </w:tcBorders>
            <w:shd w:val="clear" w:color="auto" w:fill="B8CCE4"/>
            <w:tcMar>
              <w:top w:w="0" w:type="dxa"/>
              <w:left w:w="0" w:type="dxa"/>
              <w:bottom w:w="0" w:type="dxa"/>
              <w:right w:w="0" w:type="dxa"/>
            </w:tcMar>
          </w:tcPr>
          <w:p w:rsidR="00C754A1" w:rsidRDefault="00690F05">
            <w:pPr>
              <w:adjustRightInd w:val="0"/>
              <w:snapToGrid w:val="0"/>
              <w:spacing w:line="400" w:lineRule="exact"/>
              <w:jc w:val="center"/>
              <w:rPr>
                <w:rFonts w:asciiTheme="minorEastAsia" w:eastAsiaTheme="minorEastAsia" w:hAnsiTheme="minorEastAsia" w:cstheme="minorEastAsia"/>
                <w:color w:val="000000"/>
                <w:w w:val="90"/>
              </w:rPr>
            </w:pPr>
            <w:r>
              <w:rPr>
                <w:rFonts w:asciiTheme="minorEastAsia" w:eastAsiaTheme="minorEastAsia" w:hAnsiTheme="minorEastAsia" w:cstheme="minorEastAsia" w:hint="eastAsia"/>
                <w:bCs/>
                <w:color w:val="000000"/>
                <w:w w:val="90"/>
              </w:rPr>
              <w:t>17级学生</w:t>
            </w:r>
          </w:p>
        </w:tc>
        <w:tc>
          <w:tcPr>
            <w:tcW w:w="922" w:type="dxa"/>
            <w:tcBorders>
              <w:top w:val="single" w:sz="8" w:space="0" w:color="FFFFFF"/>
              <w:left w:val="single" w:sz="8" w:space="0" w:color="4F81BD"/>
              <w:bottom w:val="single" w:sz="8" w:space="0" w:color="4F81BD"/>
              <w:right w:val="single" w:sz="8" w:space="0" w:color="4F81BD"/>
            </w:tcBorders>
            <w:shd w:val="clear" w:color="auto" w:fill="B8CCE4"/>
            <w:tcMar>
              <w:top w:w="0" w:type="dxa"/>
              <w:left w:w="0" w:type="dxa"/>
              <w:bottom w:w="0" w:type="dxa"/>
              <w:right w:w="0" w:type="dxa"/>
            </w:tcMar>
          </w:tcPr>
          <w:p w:rsidR="00C754A1" w:rsidRDefault="00690F05">
            <w:pPr>
              <w:adjustRightInd w:val="0"/>
              <w:snapToGrid w:val="0"/>
              <w:spacing w:line="400" w:lineRule="exact"/>
              <w:jc w:val="center"/>
              <w:rPr>
                <w:rFonts w:asciiTheme="minorEastAsia" w:eastAsiaTheme="minorEastAsia" w:hAnsiTheme="minorEastAsia" w:cstheme="minorEastAsia"/>
                <w:color w:val="000000"/>
                <w:w w:val="90"/>
              </w:rPr>
            </w:pPr>
            <w:r>
              <w:rPr>
                <w:rFonts w:asciiTheme="minorEastAsia" w:eastAsiaTheme="minorEastAsia" w:hAnsiTheme="minorEastAsia" w:cstheme="minorEastAsia" w:hint="eastAsia"/>
                <w:bCs/>
                <w:color w:val="000000"/>
                <w:w w:val="90"/>
              </w:rPr>
              <w:t>18级学生</w:t>
            </w:r>
          </w:p>
        </w:tc>
      </w:tr>
      <w:tr w:rsidR="00C754A1">
        <w:tc>
          <w:tcPr>
            <w:tcW w:w="1027" w:type="dxa"/>
            <w:tcBorders>
              <w:top w:val="single" w:sz="8" w:space="0" w:color="4F81BD"/>
              <w:left w:val="single" w:sz="8" w:space="0" w:color="4F81BD"/>
              <w:bottom w:val="single" w:sz="8" w:space="0" w:color="4F81BD"/>
              <w:right w:val="single" w:sz="8" w:space="0" w:color="4F81BD"/>
            </w:tcBorders>
            <w:shd w:val="clear" w:color="auto" w:fill="FFFFFF"/>
            <w:tcMar>
              <w:top w:w="0" w:type="dxa"/>
              <w:left w:w="0" w:type="dxa"/>
              <w:bottom w:w="0" w:type="dxa"/>
              <w:right w:w="0" w:type="dxa"/>
            </w:tcMar>
          </w:tcPr>
          <w:p w:rsidR="00C754A1" w:rsidRDefault="00690F05">
            <w:pPr>
              <w:adjustRightInd w:val="0"/>
              <w:snapToGrid w:val="0"/>
              <w:jc w:val="center"/>
              <w:rPr>
                <w:rFonts w:asciiTheme="minorEastAsia" w:eastAsiaTheme="minorEastAsia" w:hAnsiTheme="minorEastAsia" w:cstheme="minorEastAsia"/>
                <w:bCs/>
                <w:color w:val="000000"/>
              </w:rPr>
            </w:pPr>
            <w:r>
              <w:rPr>
                <w:rFonts w:asciiTheme="minorEastAsia" w:eastAsiaTheme="minorEastAsia" w:hAnsiTheme="minorEastAsia" w:cstheme="minorEastAsia" w:hint="eastAsia"/>
                <w:bCs/>
                <w:color w:val="000000"/>
              </w:rPr>
              <w:t>2016-2017上学期</w:t>
            </w:r>
          </w:p>
        </w:tc>
        <w:tc>
          <w:tcPr>
            <w:tcW w:w="979"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C754A1">
            <w:pPr>
              <w:snapToGrid w:val="0"/>
              <w:spacing w:line="400" w:lineRule="exact"/>
              <w:jc w:val="center"/>
              <w:rPr>
                <w:rFonts w:asciiTheme="minorEastAsia" w:eastAsiaTheme="minorEastAsia" w:hAnsiTheme="minorEastAsia" w:cstheme="minorEastAsia"/>
                <w:bCs/>
                <w:color w:val="000000"/>
              </w:rPr>
            </w:pPr>
          </w:p>
        </w:tc>
        <w:tc>
          <w:tcPr>
            <w:tcW w:w="979"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snapToGrid w:val="0"/>
              <w:spacing w:line="400" w:lineRule="exact"/>
              <w:jc w:val="center"/>
              <w:rPr>
                <w:rFonts w:asciiTheme="minorEastAsia" w:eastAsiaTheme="minorEastAsia" w:hAnsiTheme="minorEastAsia" w:cstheme="minorEastAsia"/>
                <w:bCs/>
                <w:color w:val="000000"/>
              </w:rPr>
            </w:pPr>
            <w:r>
              <w:rPr>
                <w:rFonts w:asciiTheme="minorEastAsia" w:eastAsiaTheme="minorEastAsia" w:hAnsiTheme="minorEastAsia" w:cstheme="minorEastAsia" w:hint="eastAsia"/>
                <w:bCs/>
                <w:color w:val="000000"/>
              </w:rPr>
              <w:t>95.5%</w:t>
            </w:r>
          </w:p>
        </w:tc>
        <w:tc>
          <w:tcPr>
            <w:tcW w:w="1014"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snapToGrid w:val="0"/>
              <w:spacing w:line="400" w:lineRule="exact"/>
              <w:jc w:val="center"/>
              <w:rPr>
                <w:rFonts w:asciiTheme="minorEastAsia" w:eastAsiaTheme="minorEastAsia" w:hAnsiTheme="minorEastAsia" w:cstheme="minorEastAsia"/>
                <w:bCs/>
                <w:color w:val="000000"/>
              </w:rPr>
            </w:pPr>
            <w:r>
              <w:rPr>
                <w:rFonts w:asciiTheme="minorEastAsia" w:eastAsiaTheme="minorEastAsia" w:hAnsiTheme="minorEastAsia" w:cstheme="minorEastAsia" w:hint="eastAsia"/>
                <w:bCs/>
                <w:color w:val="000000"/>
              </w:rPr>
              <w:t>87%</w:t>
            </w:r>
          </w:p>
        </w:tc>
        <w:tc>
          <w:tcPr>
            <w:tcW w:w="969"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C754A1">
            <w:pPr>
              <w:snapToGrid w:val="0"/>
              <w:spacing w:line="400" w:lineRule="exact"/>
              <w:jc w:val="center"/>
              <w:rPr>
                <w:rFonts w:asciiTheme="minorEastAsia" w:eastAsiaTheme="minorEastAsia" w:hAnsiTheme="minorEastAsia" w:cstheme="minorEastAsia"/>
                <w:bCs/>
                <w:color w:val="000000"/>
              </w:rPr>
            </w:pPr>
          </w:p>
        </w:tc>
        <w:tc>
          <w:tcPr>
            <w:tcW w:w="888"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C754A1">
            <w:pPr>
              <w:snapToGrid w:val="0"/>
              <w:spacing w:line="400" w:lineRule="exact"/>
              <w:jc w:val="center"/>
              <w:rPr>
                <w:rFonts w:asciiTheme="minorEastAsia" w:eastAsiaTheme="minorEastAsia" w:hAnsiTheme="minorEastAsia" w:cstheme="minorEastAsia"/>
                <w:bCs/>
                <w:color w:val="000000"/>
              </w:rPr>
            </w:pPr>
          </w:p>
        </w:tc>
        <w:tc>
          <w:tcPr>
            <w:tcW w:w="1198"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snapToGrid w:val="0"/>
              <w:spacing w:line="400" w:lineRule="exact"/>
              <w:jc w:val="center"/>
              <w:rPr>
                <w:rFonts w:asciiTheme="minorEastAsia" w:eastAsiaTheme="minorEastAsia" w:hAnsiTheme="minorEastAsia" w:cstheme="minorEastAsia"/>
                <w:bCs/>
                <w:color w:val="000000"/>
              </w:rPr>
            </w:pPr>
            <w:r>
              <w:rPr>
                <w:rFonts w:asciiTheme="minorEastAsia" w:eastAsiaTheme="minorEastAsia" w:hAnsiTheme="minorEastAsia" w:cstheme="minorEastAsia" w:hint="eastAsia"/>
                <w:bCs/>
                <w:color w:val="000000"/>
              </w:rPr>
              <w:t>98.6%</w:t>
            </w:r>
          </w:p>
        </w:tc>
        <w:tc>
          <w:tcPr>
            <w:tcW w:w="922"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snapToGrid w:val="0"/>
              <w:spacing w:line="400" w:lineRule="exact"/>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97.6</w:t>
            </w:r>
            <w:r>
              <w:rPr>
                <w:rFonts w:asciiTheme="minorEastAsia" w:eastAsiaTheme="minorEastAsia" w:hAnsiTheme="minorEastAsia" w:cstheme="minorEastAsia" w:hint="eastAsia"/>
                <w:bCs/>
                <w:color w:val="000000"/>
              </w:rPr>
              <w:t>%</w:t>
            </w:r>
          </w:p>
        </w:tc>
        <w:tc>
          <w:tcPr>
            <w:tcW w:w="922"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C754A1">
            <w:pPr>
              <w:snapToGrid w:val="0"/>
              <w:spacing w:line="400" w:lineRule="exact"/>
              <w:jc w:val="center"/>
              <w:rPr>
                <w:rFonts w:asciiTheme="minorEastAsia" w:eastAsiaTheme="minorEastAsia" w:hAnsiTheme="minorEastAsia" w:cstheme="minorEastAsia"/>
                <w:color w:val="000000"/>
              </w:rPr>
            </w:pPr>
          </w:p>
        </w:tc>
      </w:tr>
      <w:tr w:rsidR="00C754A1">
        <w:tc>
          <w:tcPr>
            <w:tcW w:w="1027" w:type="dxa"/>
            <w:tcBorders>
              <w:top w:val="single" w:sz="8" w:space="0" w:color="4F81BD"/>
              <w:left w:val="single" w:sz="8" w:space="0" w:color="4F81BD"/>
              <w:bottom w:val="single" w:sz="8" w:space="0" w:color="4F81BD"/>
              <w:right w:val="single" w:sz="8" w:space="0" w:color="4F81BD"/>
            </w:tcBorders>
            <w:shd w:val="clear" w:color="auto" w:fill="B8CCE4"/>
            <w:tcMar>
              <w:top w:w="0" w:type="dxa"/>
              <w:left w:w="0" w:type="dxa"/>
              <w:bottom w:w="0" w:type="dxa"/>
              <w:right w:w="0" w:type="dxa"/>
            </w:tcMar>
          </w:tcPr>
          <w:p w:rsidR="00C754A1" w:rsidRDefault="00690F05">
            <w:pPr>
              <w:adjustRightInd w:val="0"/>
              <w:snapToGrid w:val="0"/>
              <w:jc w:val="center"/>
              <w:rPr>
                <w:rFonts w:asciiTheme="minorEastAsia" w:eastAsiaTheme="minorEastAsia" w:hAnsiTheme="minorEastAsia" w:cstheme="minorEastAsia"/>
                <w:bCs/>
                <w:color w:val="000000"/>
              </w:rPr>
            </w:pPr>
            <w:r>
              <w:rPr>
                <w:rFonts w:asciiTheme="minorEastAsia" w:eastAsiaTheme="minorEastAsia" w:hAnsiTheme="minorEastAsia" w:cstheme="minorEastAsia" w:hint="eastAsia"/>
                <w:bCs/>
                <w:color w:val="000000"/>
              </w:rPr>
              <w:t>2016-2017下学期</w:t>
            </w:r>
          </w:p>
        </w:tc>
        <w:tc>
          <w:tcPr>
            <w:tcW w:w="979"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C754A1">
            <w:pPr>
              <w:snapToGrid w:val="0"/>
              <w:spacing w:line="400" w:lineRule="exact"/>
              <w:jc w:val="center"/>
              <w:rPr>
                <w:rFonts w:asciiTheme="minorEastAsia" w:eastAsiaTheme="minorEastAsia" w:hAnsiTheme="minorEastAsia" w:cstheme="minorEastAsia"/>
                <w:bCs/>
                <w:color w:val="000000"/>
              </w:rPr>
            </w:pPr>
          </w:p>
        </w:tc>
        <w:tc>
          <w:tcPr>
            <w:tcW w:w="979"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snapToGrid w:val="0"/>
              <w:spacing w:line="400" w:lineRule="exact"/>
              <w:jc w:val="center"/>
              <w:rPr>
                <w:rFonts w:asciiTheme="minorEastAsia" w:eastAsiaTheme="minorEastAsia" w:hAnsiTheme="minorEastAsia" w:cstheme="minorEastAsia"/>
                <w:bCs/>
                <w:color w:val="000000"/>
              </w:rPr>
            </w:pPr>
            <w:r>
              <w:rPr>
                <w:rFonts w:asciiTheme="minorEastAsia" w:eastAsiaTheme="minorEastAsia" w:hAnsiTheme="minorEastAsia" w:cstheme="minorEastAsia" w:hint="eastAsia"/>
                <w:bCs/>
                <w:color w:val="000000"/>
              </w:rPr>
              <w:t>92%</w:t>
            </w:r>
          </w:p>
        </w:tc>
        <w:tc>
          <w:tcPr>
            <w:tcW w:w="1014"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snapToGrid w:val="0"/>
              <w:spacing w:line="400" w:lineRule="exact"/>
              <w:jc w:val="center"/>
              <w:rPr>
                <w:rFonts w:asciiTheme="minorEastAsia" w:eastAsiaTheme="minorEastAsia" w:hAnsiTheme="minorEastAsia" w:cstheme="minorEastAsia"/>
                <w:bCs/>
                <w:color w:val="000000"/>
              </w:rPr>
            </w:pPr>
            <w:r>
              <w:rPr>
                <w:rFonts w:asciiTheme="minorEastAsia" w:eastAsiaTheme="minorEastAsia" w:hAnsiTheme="minorEastAsia" w:cstheme="minorEastAsia" w:hint="eastAsia"/>
                <w:bCs/>
                <w:color w:val="000000"/>
              </w:rPr>
              <w:t>91%</w:t>
            </w:r>
          </w:p>
        </w:tc>
        <w:tc>
          <w:tcPr>
            <w:tcW w:w="969"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C754A1">
            <w:pPr>
              <w:snapToGrid w:val="0"/>
              <w:spacing w:line="400" w:lineRule="exact"/>
              <w:jc w:val="center"/>
              <w:rPr>
                <w:rFonts w:asciiTheme="minorEastAsia" w:eastAsiaTheme="minorEastAsia" w:hAnsiTheme="minorEastAsia" w:cstheme="minorEastAsia"/>
                <w:bCs/>
                <w:color w:val="000000"/>
              </w:rPr>
            </w:pPr>
          </w:p>
        </w:tc>
        <w:tc>
          <w:tcPr>
            <w:tcW w:w="888"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C754A1">
            <w:pPr>
              <w:snapToGrid w:val="0"/>
              <w:spacing w:line="400" w:lineRule="exact"/>
              <w:jc w:val="center"/>
              <w:rPr>
                <w:rFonts w:asciiTheme="minorEastAsia" w:eastAsiaTheme="minorEastAsia" w:hAnsiTheme="minorEastAsia" w:cstheme="minorEastAsia"/>
                <w:bCs/>
                <w:color w:val="000000"/>
              </w:rPr>
            </w:pPr>
          </w:p>
        </w:tc>
        <w:tc>
          <w:tcPr>
            <w:tcW w:w="1198"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snapToGrid w:val="0"/>
              <w:spacing w:line="400" w:lineRule="exact"/>
              <w:jc w:val="center"/>
              <w:rPr>
                <w:rFonts w:asciiTheme="minorEastAsia" w:eastAsiaTheme="minorEastAsia" w:hAnsiTheme="minorEastAsia" w:cstheme="minorEastAsia"/>
                <w:bCs/>
                <w:color w:val="000000"/>
              </w:rPr>
            </w:pPr>
            <w:r>
              <w:rPr>
                <w:rFonts w:asciiTheme="minorEastAsia" w:eastAsiaTheme="minorEastAsia" w:hAnsiTheme="minorEastAsia" w:cstheme="minorEastAsia" w:hint="eastAsia"/>
                <w:bCs/>
                <w:color w:val="000000"/>
              </w:rPr>
              <w:t>99.98%</w:t>
            </w:r>
          </w:p>
        </w:tc>
        <w:tc>
          <w:tcPr>
            <w:tcW w:w="922"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snapToGrid w:val="0"/>
              <w:spacing w:line="400" w:lineRule="exact"/>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98.7</w:t>
            </w:r>
            <w:r>
              <w:rPr>
                <w:rFonts w:asciiTheme="minorEastAsia" w:eastAsiaTheme="minorEastAsia" w:hAnsiTheme="minorEastAsia" w:cstheme="minorEastAsia" w:hint="eastAsia"/>
                <w:bCs/>
                <w:color w:val="000000"/>
              </w:rPr>
              <w:t>%</w:t>
            </w:r>
          </w:p>
        </w:tc>
        <w:tc>
          <w:tcPr>
            <w:tcW w:w="922"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C754A1">
            <w:pPr>
              <w:snapToGrid w:val="0"/>
              <w:spacing w:line="400" w:lineRule="exact"/>
              <w:jc w:val="center"/>
              <w:rPr>
                <w:rFonts w:asciiTheme="minorEastAsia" w:eastAsiaTheme="minorEastAsia" w:hAnsiTheme="minorEastAsia" w:cstheme="minorEastAsia"/>
                <w:color w:val="000000"/>
              </w:rPr>
            </w:pPr>
          </w:p>
        </w:tc>
      </w:tr>
      <w:tr w:rsidR="00C754A1">
        <w:tc>
          <w:tcPr>
            <w:tcW w:w="1027" w:type="dxa"/>
            <w:tcBorders>
              <w:top w:val="single" w:sz="8" w:space="0" w:color="4F81BD"/>
              <w:left w:val="single" w:sz="8" w:space="0" w:color="4F81BD"/>
              <w:bottom w:val="single" w:sz="8" w:space="0" w:color="4F81BD"/>
              <w:right w:val="single" w:sz="8" w:space="0" w:color="4F81BD"/>
            </w:tcBorders>
            <w:shd w:val="clear" w:color="auto" w:fill="FFFFFF"/>
            <w:tcMar>
              <w:top w:w="0" w:type="dxa"/>
              <w:left w:w="0" w:type="dxa"/>
              <w:bottom w:w="0" w:type="dxa"/>
              <w:right w:w="0" w:type="dxa"/>
            </w:tcMar>
          </w:tcPr>
          <w:p w:rsidR="00C754A1" w:rsidRDefault="00690F05">
            <w:pPr>
              <w:adjustRightInd w:val="0"/>
              <w:snapToGrid w:val="0"/>
              <w:jc w:val="center"/>
              <w:rPr>
                <w:rFonts w:asciiTheme="minorEastAsia" w:eastAsiaTheme="minorEastAsia" w:hAnsiTheme="minorEastAsia" w:cstheme="minorEastAsia"/>
                <w:bCs/>
                <w:color w:val="000000"/>
              </w:rPr>
            </w:pPr>
            <w:r>
              <w:rPr>
                <w:rFonts w:asciiTheme="minorEastAsia" w:eastAsiaTheme="minorEastAsia" w:hAnsiTheme="minorEastAsia" w:cstheme="minorEastAsia" w:hint="eastAsia"/>
                <w:bCs/>
                <w:color w:val="000000"/>
              </w:rPr>
              <w:t>2017-2018上学期</w:t>
            </w:r>
          </w:p>
        </w:tc>
        <w:tc>
          <w:tcPr>
            <w:tcW w:w="979"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C754A1">
            <w:pPr>
              <w:snapToGrid w:val="0"/>
              <w:spacing w:line="400" w:lineRule="exact"/>
              <w:jc w:val="center"/>
              <w:rPr>
                <w:rFonts w:asciiTheme="minorEastAsia" w:eastAsiaTheme="minorEastAsia" w:hAnsiTheme="minorEastAsia" w:cstheme="minorEastAsia"/>
                <w:bCs/>
                <w:color w:val="000000"/>
              </w:rPr>
            </w:pPr>
          </w:p>
        </w:tc>
        <w:tc>
          <w:tcPr>
            <w:tcW w:w="979"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snapToGrid w:val="0"/>
              <w:spacing w:line="400" w:lineRule="exact"/>
              <w:jc w:val="center"/>
              <w:rPr>
                <w:rFonts w:asciiTheme="minorEastAsia" w:eastAsiaTheme="minorEastAsia" w:hAnsiTheme="minorEastAsia" w:cstheme="minorEastAsia"/>
                <w:bCs/>
                <w:color w:val="000000"/>
              </w:rPr>
            </w:pPr>
            <w:r>
              <w:rPr>
                <w:rFonts w:asciiTheme="minorEastAsia" w:eastAsiaTheme="minorEastAsia" w:hAnsiTheme="minorEastAsia" w:cstheme="minorEastAsia" w:hint="eastAsia"/>
                <w:bCs/>
                <w:color w:val="000000"/>
              </w:rPr>
              <w:t>96%</w:t>
            </w:r>
          </w:p>
        </w:tc>
        <w:tc>
          <w:tcPr>
            <w:tcW w:w="1014"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snapToGrid w:val="0"/>
              <w:spacing w:line="400" w:lineRule="exact"/>
              <w:jc w:val="center"/>
              <w:rPr>
                <w:rFonts w:asciiTheme="minorEastAsia" w:eastAsiaTheme="minorEastAsia" w:hAnsiTheme="minorEastAsia" w:cstheme="minorEastAsia"/>
                <w:bCs/>
                <w:color w:val="000000"/>
              </w:rPr>
            </w:pPr>
            <w:r>
              <w:rPr>
                <w:rFonts w:asciiTheme="minorEastAsia" w:eastAsiaTheme="minorEastAsia" w:hAnsiTheme="minorEastAsia" w:cstheme="minorEastAsia" w:hint="eastAsia"/>
                <w:bCs/>
                <w:color w:val="000000"/>
              </w:rPr>
              <w:t>93%</w:t>
            </w:r>
          </w:p>
        </w:tc>
        <w:tc>
          <w:tcPr>
            <w:tcW w:w="969"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C754A1">
            <w:pPr>
              <w:snapToGrid w:val="0"/>
              <w:spacing w:line="400" w:lineRule="exact"/>
              <w:jc w:val="center"/>
              <w:rPr>
                <w:rFonts w:asciiTheme="minorEastAsia" w:eastAsiaTheme="minorEastAsia" w:hAnsiTheme="minorEastAsia" w:cstheme="minorEastAsia"/>
                <w:bCs/>
                <w:color w:val="000000"/>
              </w:rPr>
            </w:pPr>
          </w:p>
        </w:tc>
        <w:tc>
          <w:tcPr>
            <w:tcW w:w="888"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C754A1">
            <w:pPr>
              <w:snapToGrid w:val="0"/>
              <w:spacing w:line="400" w:lineRule="exact"/>
              <w:jc w:val="center"/>
              <w:rPr>
                <w:rFonts w:asciiTheme="minorEastAsia" w:eastAsiaTheme="minorEastAsia" w:hAnsiTheme="minorEastAsia" w:cstheme="minorEastAsia"/>
                <w:bCs/>
                <w:color w:val="000000"/>
              </w:rPr>
            </w:pPr>
          </w:p>
        </w:tc>
        <w:tc>
          <w:tcPr>
            <w:tcW w:w="1198"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snapToGrid w:val="0"/>
              <w:spacing w:line="400" w:lineRule="exact"/>
              <w:jc w:val="center"/>
              <w:rPr>
                <w:rFonts w:asciiTheme="minorEastAsia" w:eastAsiaTheme="minorEastAsia" w:hAnsiTheme="minorEastAsia" w:cstheme="minorEastAsia"/>
                <w:bCs/>
                <w:color w:val="000000"/>
              </w:rPr>
            </w:pPr>
            <w:r>
              <w:rPr>
                <w:rFonts w:asciiTheme="minorEastAsia" w:eastAsiaTheme="minorEastAsia" w:hAnsiTheme="minorEastAsia" w:cstheme="minorEastAsia" w:hint="eastAsia"/>
                <w:bCs/>
                <w:color w:val="000000"/>
              </w:rPr>
              <w:t>70%</w:t>
            </w:r>
          </w:p>
        </w:tc>
        <w:tc>
          <w:tcPr>
            <w:tcW w:w="922"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snapToGrid w:val="0"/>
              <w:spacing w:line="400" w:lineRule="exact"/>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89%</w:t>
            </w:r>
          </w:p>
        </w:tc>
        <w:tc>
          <w:tcPr>
            <w:tcW w:w="922"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C754A1">
            <w:pPr>
              <w:snapToGrid w:val="0"/>
              <w:spacing w:line="400" w:lineRule="exact"/>
              <w:jc w:val="center"/>
              <w:rPr>
                <w:rFonts w:asciiTheme="minorEastAsia" w:eastAsiaTheme="minorEastAsia" w:hAnsiTheme="minorEastAsia" w:cstheme="minorEastAsia"/>
                <w:color w:val="000000"/>
              </w:rPr>
            </w:pPr>
          </w:p>
        </w:tc>
      </w:tr>
      <w:tr w:rsidR="00C754A1">
        <w:tc>
          <w:tcPr>
            <w:tcW w:w="1027" w:type="dxa"/>
            <w:tcBorders>
              <w:top w:val="single" w:sz="8" w:space="0" w:color="4F81BD"/>
              <w:left w:val="single" w:sz="8" w:space="0" w:color="4F81BD"/>
              <w:bottom w:val="single" w:sz="8" w:space="0" w:color="4F81BD"/>
              <w:right w:val="single" w:sz="8" w:space="0" w:color="4F81BD"/>
            </w:tcBorders>
            <w:shd w:val="clear" w:color="auto" w:fill="B8CCE4"/>
            <w:tcMar>
              <w:top w:w="0" w:type="dxa"/>
              <w:left w:w="0" w:type="dxa"/>
              <w:bottom w:w="0" w:type="dxa"/>
              <w:right w:w="0" w:type="dxa"/>
            </w:tcMar>
          </w:tcPr>
          <w:p w:rsidR="00C754A1" w:rsidRDefault="00690F05">
            <w:pPr>
              <w:adjustRightInd w:val="0"/>
              <w:snapToGrid w:val="0"/>
              <w:jc w:val="center"/>
              <w:rPr>
                <w:rFonts w:asciiTheme="minorEastAsia" w:eastAsiaTheme="minorEastAsia" w:hAnsiTheme="minorEastAsia" w:cstheme="minorEastAsia"/>
                <w:bCs/>
                <w:color w:val="000000"/>
              </w:rPr>
            </w:pPr>
            <w:r>
              <w:rPr>
                <w:rFonts w:asciiTheme="minorEastAsia" w:eastAsiaTheme="minorEastAsia" w:hAnsiTheme="minorEastAsia" w:cstheme="minorEastAsia" w:hint="eastAsia"/>
                <w:bCs/>
                <w:color w:val="000000"/>
              </w:rPr>
              <w:t>2017-2018下学期</w:t>
            </w:r>
          </w:p>
        </w:tc>
        <w:tc>
          <w:tcPr>
            <w:tcW w:w="979"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C754A1">
            <w:pPr>
              <w:snapToGrid w:val="0"/>
              <w:spacing w:line="400" w:lineRule="exact"/>
              <w:jc w:val="center"/>
              <w:rPr>
                <w:rFonts w:asciiTheme="minorEastAsia" w:eastAsiaTheme="minorEastAsia" w:hAnsiTheme="minorEastAsia" w:cstheme="minorEastAsia"/>
                <w:bCs/>
                <w:color w:val="000000"/>
              </w:rPr>
            </w:pPr>
          </w:p>
        </w:tc>
        <w:tc>
          <w:tcPr>
            <w:tcW w:w="979"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snapToGrid w:val="0"/>
              <w:spacing w:line="400" w:lineRule="exact"/>
              <w:jc w:val="center"/>
              <w:rPr>
                <w:rFonts w:asciiTheme="minorEastAsia" w:eastAsiaTheme="minorEastAsia" w:hAnsiTheme="minorEastAsia" w:cstheme="minorEastAsia"/>
                <w:bCs/>
                <w:color w:val="000000"/>
              </w:rPr>
            </w:pPr>
            <w:r>
              <w:rPr>
                <w:rFonts w:asciiTheme="minorEastAsia" w:eastAsiaTheme="minorEastAsia" w:hAnsiTheme="minorEastAsia" w:cstheme="minorEastAsia" w:hint="eastAsia"/>
                <w:bCs/>
                <w:color w:val="000000"/>
              </w:rPr>
              <w:t>99.6%</w:t>
            </w:r>
          </w:p>
        </w:tc>
        <w:tc>
          <w:tcPr>
            <w:tcW w:w="1014"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snapToGrid w:val="0"/>
              <w:spacing w:line="400" w:lineRule="exact"/>
              <w:jc w:val="center"/>
              <w:rPr>
                <w:rFonts w:asciiTheme="minorEastAsia" w:eastAsiaTheme="minorEastAsia" w:hAnsiTheme="minorEastAsia" w:cstheme="minorEastAsia"/>
                <w:bCs/>
                <w:color w:val="000000"/>
              </w:rPr>
            </w:pPr>
            <w:r>
              <w:rPr>
                <w:rFonts w:asciiTheme="minorEastAsia" w:eastAsiaTheme="minorEastAsia" w:hAnsiTheme="minorEastAsia" w:cstheme="minorEastAsia" w:hint="eastAsia"/>
                <w:bCs/>
                <w:color w:val="000000"/>
              </w:rPr>
              <w:t>95%</w:t>
            </w:r>
          </w:p>
        </w:tc>
        <w:tc>
          <w:tcPr>
            <w:tcW w:w="969"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C754A1">
            <w:pPr>
              <w:snapToGrid w:val="0"/>
              <w:spacing w:line="400" w:lineRule="exact"/>
              <w:jc w:val="center"/>
              <w:rPr>
                <w:rFonts w:asciiTheme="minorEastAsia" w:eastAsiaTheme="minorEastAsia" w:hAnsiTheme="minorEastAsia" w:cstheme="minorEastAsia"/>
                <w:bCs/>
                <w:color w:val="000000"/>
              </w:rPr>
            </w:pPr>
          </w:p>
        </w:tc>
        <w:tc>
          <w:tcPr>
            <w:tcW w:w="888"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C754A1">
            <w:pPr>
              <w:snapToGrid w:val="0"/>
              <w:spacing w:line="400" w:lineRule="exact"/>
              <w:jc w:val="center"/>
              <w:rPr>
                <w:rFonts w:asciiTheme="minorEastAsia" w:eastAsiaTheme="minorEastAsia" w:hAnsiTheme="minorEastAsia" w:cstheme="minorEastAsia"/>
                <w:bCs/>
                <w:color w:val="000000"/>
              </w:rPr>
            </w:pPr>
          </w:p>
        </w:tc>
        <w:tc>
          <w:tcPr>
            <w:tcW w:w="1198"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snapToGrid w:val="0"/>
              <w:spacing w:line="400" w:lineRule="exact"/>
              <w:jc w:val="center"/>
              <w:rPr>
                <w:rFonts w:asciiTheme="minorEastAsia" w:eastAsiaTheme="minorEastAsia" w:hAnsiTheme="minorEastAsia" w:cstheme="minorEastAsia"/>
                <w:bCs/>
                <w:color w:val="000000"/>
              </w:rPr>
            </w:pPr>
            <w:r>
              <w:rPr>
                <w:rFonts w:asciiTheme="minorEastAsia" w:eastAsiaTheme="minorEastAsia" w:hAnsiTheme="minorEastAsia" w:cstheme="minorEastAsia" w:hint="eastAsia"/>
                <w:bCs/>
                <w:color w:val="000000"/>
              </w:rPr>
              <w:t>84%</w:t>
            </w:r>
          </w:p>
        </w:tc>
        <w:tc>
          <w:tcPr>
            <w:tcW w:w="922"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snapToGrid w:val="0"/>
              <w:spacing w:line="400" w:lineRule="exact"/>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92%</w:t>
            </w:r>
          </w:p>
        </w:tc>
        <w:tc>
          <w:tcPr>
            <w:tcW w:w="922"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C754A1">
            <w:pPr>
              <w:snapToGrid w:val="0"/>
              <w:spacing w:line="400" w:lineRule="exact"/>
              <w:jc w:val="center"/>
              <w:rPr>
                <w:rFonts w:asciiTheme="minorEastAsia" w:eastAsiaTheme="minorEastAsia" w:hAnsiTheme="minorEastAsia" w:cstheme="minorEastAsia"/>
                <w:color w:val="000000"/>
              </w:rPr>
            </w:pPr>
          </w:p>
        </w:tc>
      </w:tr>
    </w:tbl>
    <w:p w:rsidR="00C754A1" w:rsidRDefault="00690F05" w:rsidP="00811C3B">
      <w:pPr>
        <w:snapToGrid w:val="0"/>
        <w:spacing w:beforeLines="50" w:afterLines="50" w:line="400" w:lineRule="exact"/>
        <w:rPr>
          <w:rFonts w:ascii="仿宋" w:eastAsia="仿宋" w:hAnsi="仿宋" w:cs="仿宋"/>
          <w:b/>
          <w:bCs/>
          <w:sz w:val="28"/>
          <w:szCs w:val="28"/>
        </w:rPr>
      </w:pPr>
      <w:r>
        <w:rPr>
          <w:rFonts w:hint="eastAsia"/>
        </w:rPr>
        <w:t>（数据来源：教务科数据统计）</w:t>
      </w:r>
    </w:p>
    <w:p w:rsidR="00C754A1" w:rsidRDefault="00690F05" w:rsidP="00811C3B">
      <w:pPr>
        <w:snapToGrid w:val="0"/>
        <w:spacing w:beforeLines="50" w:afterLines="50" w:line="400" w:lineRule="exact"/>
        <w:rPr>
          <w:rFonts w:ascii="仿宋" w:eastAsia="仿宋" w:hAnsi="仿宋" w:cs="仿宋"/>
          <w:b/>
          <w:bCs/>
          <w:sz w:val="28"/>
          <w:szCs w:val="28"/>
        </w:rPr>
      </w:pPr>
      <w:r>
        <w:rPr>
          <w:rFonts w:ascii="仿宋" w:eastAsia="仿宋" w:hAnsi="仿宋" w:cs="仿宋"/>
          <w:b/>
          <w:bCs/>
          <w:sz w:val="28"/>
          <w:szCs w:val="28"/>
        </w:rPr>
        <w:t>2.1.4</w:t>
      </w:r>
      <w:r>
        <w:rPr>
          <w:rFonts w:ascii="仿宋" w:eastAsia="仿宋" w:hAnsi="仿宋" w:cs="仿宋" w:hint="eastAsia"/>
          <w:b/>
          <w:bCs/>
          <w:sz w:val="28"/>
          <w:szCs w:val="28"/>
        </w:rPr>
        <w:t>体质测评合格率</w:t>
      </w:r>
    </w:p>
    <w:p w:rsidR="00C754A1" w:rsidRDefault="00690F05">
      <w:pPr>
        <w:snapToGrid w:val="0"/>
        <w:spacing w:line="360" w:lineRule="auto"/>
        <w:ind w:firstLineChars="200" w:firstLine="420"/>
      </w:pPr>
      <w:r>
        <w:rPr>
          <w:rFonts w:hint="eastAsia"/>
        </w:rPr>
        <w:t>学校高度重视体育工作，体育教学以</w:t>
      </w:r>
      <w:r>
        <w:rPr>
          <w:rFonts w:hint="eastAsia"/>
        </w:rPr>
        <w:t xml:space="preserve"> </w:t>
      </w:r>
      <w:r>
        <w:rPr>
          <w:rFonts w:hint="eastAsia"/>
        </w:rPr>
        <w:t>“快乐体育，健康第一”为宗旨，以“认真锻炼、学有所长、磨炼意志、强健体魄”为原则，全面重视学生的身体素质，培养良好的意志品质。</w:t>
      </w:r>
      <w:r>
        <w:rPr>
          <w:rFonts w:hint="eastAsia"/>
        </w:rPr>
        <w:t>2018</w:t>
      </w:r>
      <w:r>
        <w:rPr>
          <w:rFonts w:hint="eastAsia"/>
        </w:rPr>
        <w:t>年，根据上级要求，我校对</w:t>
      </w:r>
      <w:r>
        <w:rPr>
          <w:rFonts w:hint="eastAsia"/>
        </w:rPr>
        <w:t>1439</w:t>
      </w:r>
      <w:r>
        <w:rPr>
          <w:rFonts w:hint="eastAsia"/>
        </w:rPr>
        <w:t>名学生进行了体质测试，其中</w:t>
      </w:r>
      <w:r>
        <w:rPr>
          <w:rFonts w:hint="eastAsia"/>
        </w:rPr>
        <w:t>29</w:t>
      </w:r>
      <w:r>
        <w:rPr>
          <w:rFonts w:hint="eastAsia"/>
        </w:rPr>
        <w:t>人优秀，占总比的</w:t>
      </w:r>
      <w:r>
        <w:rPr>
          <w:rFonts w:hint="eastAsia"/>
        </w:rPr>
        <w:t>2%</w:t>
      </w:r>
      <w:r>
        <w:rPr>
          <w:rFonts w:hint="eastAsia"/>
        </w:rPr>
        <w:t>；</w:t>
      </w:r>
      <w:r>
        <w:rPr>
          <w:rFonts w:hint="eastAsia"/>
        </w:rPr>
        <w:t>388</w:t>
      </w:r>
      <w:r>
        <w:rPr>
          <w:rFonts w:hint="eastAsia"/>
        </w:rPr>
        <w:t>人良好，占总比的</w:t>
      </w:r>
      <w:r>
        <w:rPr>
          <w:rFonts w:hint="eastAsia"/>
        </w:rPr>
        <w:t>27%</w:t>
      </w:r>
      <w:r>
        <w:rPr>
          <w:rFonts w:hint="eastAsia"/>
        </w:rPr>
        <w:t>；</w:t>
      </w:r>
      <w:r>
        <w:rPr>
          <w:rFonts w:hint="eastAsia"/>
        </w:rPr>
        <w:t>619</w:t>
      </w:r>
      <w:r>
        <w:rPr>
          <w:rFonts w:hint="eastAsia"/>
        </w:rPr>
        <w:t>人及格，占总比的</w:t>
      </w:r>
      <w:r>
        <w:rPr>
          <w:rFonts w:hint="eastAsia"/>
        </w:rPr>
        <w:t>43%</w:t>
      </w:r>
      <w:r>
        <w:rPr>
          <w:rFonts w:hint="eastAsia"/>
        </w:rPr>
        <w:t>；</w:t>
      </w:r>
      <w:r>
        <w:rPr>
          <w:rFonts w:hint="eastAsia"/>
        </w:rPr>
        <w:t>403</w:t>
      </w:r>
      <w:r>
        <w:rPr>
          <w:rFonts w:hint="eastAsia"/>
        </w:rPr>
        <w:t>人不及格，占总比的</w:t>
      </w:r>
      <w:r>
        <w:rPr>
          <w:rFonts w:hint="eastAsia"/>
        </w:rPr>
        <w:t>28%</w:t>
      </w:r>
      <w:r>
        <w:rPr>
          <w:rFonts w:hint="eastAsia"/>
        </w:rPr>
        <w:t>，具体数据见下表：</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20"/>
        <w:gridCol w:w="1420"/>
        <w:gridCol w:w="1420"/>
        <w:gridCol w:w="1420"/>
        <w:gridCol w:w="1421"/>
        <w:gridCol w:w="1421"/>
      </w:tblGrid>
      <w:tr w:rsidR="00C754A1">
        <w:tc>
          <w:tcPr>
            <w:tcW w:w="1420" w:type="dxa"/>
            <w:tcBorders>
              <w:top w:val="single" w:sz="8" w:space="0" w:color="4F81BD"/>
              <w:left w:val="single" w:sz="8" w:space="0" w:color="4F81BD"/>
              <w:bottom w:val="single" w:sz="8" w:space="0" w:color="4F81BD"/>
              <w:right w:val="dotted" w:sz="4" w:space="0" w:color="auto"/>
            </w:tcBorders>
            <w:shd w:val="clear" w:color="auto" w:fill="4F81BD"/>
          </w:tcPr>
          <w:p w:rsidR="00C754A1" w:rsidRDefault="00C754A1">
            <w:pPr>
              <w:jc w:val="center"/>
              <w:rPr>
                <w:rFonts w:ascii="??_GB2312" w:eastAsia="Times New Roman"/>
                <w:color w:val="FFFFFF"/>
                <w:kern w:val="0"/>
              </w:rPr>
            </w:pPr>
          </w:p>
        </w:tc>
        <w:tc>
          <w:tcPr>
            <w:tcW w:w="1420" w:type="dxa"/>
            <w:tcBorders>
              <w:top w:val="single" w:sz="8" w:space="0" w:color="4F81BD"/>
              <w:left w:val="dotted" w:sz="4" w:space="0" w:color="auto"/>
              <w:bottom w:val="single" w:sz="8" w:space="0" w:color="4F81BD"/>
              <w:right w:val="dotted" w:sz="4" w:space="0" w:color="auto"/>
            </w:tcBorders>
            <w:shd w:val="clear" w:color="auto" w:fill="4F81BD"/>
          </w:tcPr>
          <w:p w:rsidR="00C754A1" w:rsidRDefault="00690F05">
            <w:pPr>
              <w:jc w:val="center"/>
              <w:rPr>
                <w:rFonts w:ascii="??_GB2312" w:eastAsia="Times New Roman"/>
                <w:color w:val="FFFFFF"/>
                <w:kern w:val="0"/>
              </w:rPr>
            </w:pPr>
            <w:r>
              <w:rPr>
                <w:rFonts w:ascii="??_GB2312" w:eastAsia="Times New Roman" w:hAnsi="宋体"/>
                <w:color w:val="FFFFFF"/>
                <w:kern w:val="0"/>
              </w:rPr>
              <w:t>人</w:t>
            </w:r>
            <w:r>
              <w:rPr>
                <w:rFonts w:ascii="??_GB2312" w:eastAsia="Times New Roman" w:hAnsi="宋体"/>
                <w:color w:val="FFFFFF"/>
                <w:kern w:val="0"/>
              </w:rPr>
              <w:t xml:space="preserve"> </w:t>
            </w:r>
            <w:r>
              <w:rPr>
                <w:rFonts w:ascii="??_GB2312" w:eastAsia="Times New Roman" w:hAnsi="宋体"/>
                <w:color w:val="FFFFFF"/>
                <w:kern w:val="0"/>
              </w:rPr>
              <w:t>数</w:t>
            </w:r>
          </w:p>
        </w:tc>
        <w:tc>
          <w:tcPr>
            <w:tcW w:w="1420" w:type="dxa"/>
            <w:tcBorders>
              <w:top w:val="single" w:sz="8" w:space="0" w:color="4F81BD"/>
              <w:left w:val="dotted" w:sz="4" w:space="0" w:color="auto"/>
              <w:bottom w:val="single" w:sz="8" w:space="0" w:color="4F81BD"/>
              <w:right w:val="dotted" w:sz="4" w:space="0" w:color="auto"/>
            </w:tcBorders>
            <w:shd w:val="clear" w:color="auto" w:fill="4F81BD"/>
          </w:tcPr>
          <w:p w:rsidR="00C754A1" w:rsidRDefault="00690F05">
            <w:pPr>
              <w:jc w:val="center"/>
              <w:rPr>
                <w:rFonts w:ascii="??_GB2312" w:eastAsia="Times New Roman"/>
                <w:color w:val="FFFFFF"/>
                <w:kern w:val="0"/>
              </w:rPr>
            </w:pPr>
            <w:r>
              <w:rPr>
                <w:rFonts w:ascii="??_GB2312" w:eastAsia="Times New Roman" w:hAnsi="宋体"/>
                <w:color w:val="FFFFFF"/>
                <w:kern w:val="0"/>
              </w:rPr>
              <w:t>优秀人数</w:t>
            </w:r>
          </w:p>
        </w:tc>
        <w:tc>
          <w:tcPr>
            <w:tcW w:w="1420" w:type="dxa"/>
            <w:tcBorders>
              <w:top w:val="single" w:sz="8" w:space="0" w:color="4F81BD"/>
              <w:left w:val="dotted" w:sz="4" w:space="0" w:color="auto"/>
              <w:bottom w:val="single" w:sz="8" w:space="0" w:color="4F81BD"/>
              <w:right w:val="dotted" w:sz="4" w:space="0" w:color="auto"/>
            </w:tcBorders>
            <w:shd w:val="clear" w:color="auto" w:fill="4F81BD"/>
          </w:tcPr>
          <w:p w:rsidR="00C754A1" w:rsidRDefault="00690F05">
            <w:pPr>
              <w:jc w:val="center"/>
              <w:rPr>
                <w:rFonts w:ascii="??_GB2312" w:eastAsia="Times New Roman"/>
                <w:color w:val="FFFFFF"/>
                <w:kern w:val="0"/>
              </w:rPr>
            </w:pPr>
            <w:r>
              <w:rPr>
                <w:rFonts w:ascii="??_GB2312" w:eastAsia="Times New Roman" w:hAnsi="宋体"/>
                <w:color w:val="FFFFFF"/>
                <w:kern w:val="0"/>
              </w:rPr>
              <w:t>良好人数</w:t>
            </w:r>
          </w:p>
        </w:tc>
        <w:tc>
          <w:tcPr>
            <w:tcW w:w="1421" w:type="dxa"/>
            <w:tcBorders>
              <w:top w:val="single" w:sz="8" w:space="0" w:color="4F81BD"/>
              <w:left w:val="dotted" w:sz="4" w:space="0" w:color="auto"/>
              <w:bottom w:val="single" w:sz="8" w:space="0" w:color="4F81BD"/>
              <w:right w:val="dotted" w:sz="4" w:space="0" w:color="auto"/>
            </w:tcBorders>
            <w:shd w:val="clear" w:color="auto" w:fill="4F81BD"/>
          </w:tcPr>
          <w:p w:rsidR="00C754A1" w:rsidRDefault="00690F05">
            <w:pPr>
              <w:jc w:val="center"/>
              <w:rPr>
                <w:rFonts w:ascii="??_GB2312" w:eastAsia="Times New Roman"/>
                <w:color w:val="FFFFFF"/>
                <w:kern w:val="0"/>
              </w:rPr>
            </w:pPr>
            <w:r>
              <w:rPr>
                <w:rFonts w:ascii="??_GB2312" w:eastAsia="Times New Roman" w:hAnsi="宋体"/>
                <w:color w:val="FFFFFF"/>
                <w:kern w:val="0"/>
              </w:rPr>
              <w:t>及格人数</w:t>
            </w:r>
          </w:p>
        </w:tc>
        <w:tc>
          <w:tcPr>
            <w:tcW w:w="1421" w:type="dxa"/>
            <w:tcBorders>
              <w:top w:val="single" w:sz="8" w:space="0" w:color="4F81BD"/>
              <w:left w:val="dotted" w:sz="4" w:space="0" w:color="auto"/>
              <w:bottom w:val="single" w:sz="8" w:space="0" w:color="4F81BD"/>
              <w:right w:val="single" w:sz="8" w:space="0" w:color="4F81BD"/>
            </w:tcBorders>
            <w:shd w:val="clear" w:color="auto" w:fill="4F81BD"/>
          </w:tcPr>
          <w:p w:rsidR="00C754A1" w:rsidRDefault="00690F05">
            <w:pPr>
              <w:jc w:val="center"/>
              <w:rPr>
                <w:rFonts w:ascii="??_GB2312" w:eastAsia="Times New Roman"/>
                <w:color w:val="FFFFFF"/>
                <w:kern w:val="0"/>
              </w:rPr>
            </w:pPr>
            <w:r>
              <w:rPr>
                <w:rFonts w:ascii="??_GB2312" w:eastAsia="Times New Roman" w:hAnsi="宋体"/>
                <w:color w:val="FFFFFF"/>
                <w:kern w:val="0"/>
              </w:rPr>
              <w:t>不及格人数</w:t>
            </w:r>
          </w:p>
        </w:tc>
      </w:tr>
      <w:tr w:rsidR="00C754A1">
        <w:tc>
          <w:tcPr>
            <w:tcW w:w="1420" w:type="dxa"/>
            <w:tcBorders>
              <w:top w:val="single" w:sz="8" w:space="0" w:color="4F81BD"/>
              <w:left w:val="single" w:sz="8" w:space="0" w:color="4F81BD"/>
              <w:bottom w:val="single" w:sz="8" w:space="0" w:color="4F81BD"/>
              <w:right w:val="dotted" w:sz="4" w:space="0" w:color="auto"/>
            </w:tcBorders>
            <w:shd w:val="clear" w:color="auto" w:fill="E9EDF4"/>
          </w:tcPr>
          <w:p w:rsidR="00C754A1" w:rsidRDefault="00690F05">
            <w:pPr>
              <w:jc w:val="center"/>
              <w:rPr>
                <w:rFonts w:ascii="??_GB2312" w:eastAsia="Times New Roman"/>
                <w:color w:val="000000"/>
                <w:kern w:val="0"/>
              </w:rPr>
            </w:pPr>
            <w:r>
              <w:rPr>
                <w:rFonts w:ascii="??_GB2312" w:eastAsia="Times New Roman" w:hAnsi="宋体"/>
                <w:color w:val="000000"/>
                <w:kern w:val="0"/>
              </w:rPr>
              <w:t>总人数</w:t>
            </w:r>
          </w:p>
        </w:tc>
        <w:tc>
          <w:tcPr>
            <w:tcW w:w="1420" w:type="dxa"/>
            <w:tcBorders>
              <w:top w:val="single" w:sz="8" w:space="0" w:color="4F81BD"/>
              <w:left w:val="dotted" w:sz="4" w:space="0" w:color="auto"/>
              <w:bottom w:val="single" w:sz="8" w:space="0" w:color="4F81BD"/>
              <w:right w:val="dotted" w:sz="4" w:space="0" w:color="auto"/>
            </w:tcBorders>
            <w:shd w:val="clear" w:color="auto" w:fill="E9EDF4"/>
            <w:vAlign w:val="center"/>
          </w:tcPr>
          <w:p w:rsidR="00C754A1" w:rsidRDefault="00690F05">
            <w:pPr>
              <w:widowControl/>
              <w:jc w:val="center"/>
              <w:rPr>
                <w:rFonts w:ascii="??_GB2312" w:eastAsia="Times New Roman"/>
                <w:color w:val="000000"/>
                <w:kern w:val="0"/>
              </w:rPr>
            </w:pPr>
            <w:r>
              <w:rPr>
                <w:rFonts w:ascii="宋体" w:hAnsi="宋体" w:cs="宋体" w:hint="eastAsia"/>
                <w:color w:val="000000"/>
                <w:kern w:val="0"/>
                <w:sz w:val="22"/>
              </w:rPr>
              <w:t>1439</w:t>
            </w:r>
          </w:p>
        </w:tc>
        <w:tc>
          <w:tcPr>
            <w:tcW w:w="1420" w:type="dxa"/>
            <w:tcBorders>
              <w:top w:val="single" w:sz="8" w:space="0" w:color="4F81BD"/>
              <w:left w:val="dotted" w:sz="4" w:space="0" w:color="auto"/>
              <w:bottom w:val="single" w:sz="8" w:space="0" w:color="4F81BD"/>
              <w:right w:val="dotted" w:sz="4" w:space="0" w:color="auto"/>
            </w:tcBorders>
            <w:shd w:val="clear" w:color="auto" w:fill="E9EDF4"/>
            <w:vAlign w:val="center"/>
          </w:tcPr>
          <w:p w:rsidR="00C754A1" w:rsidRDefault="00690F05">
            <w:pPr>
              <w:widowControl/>
              <w:jc w:val="center"/>
              <w:rPr>
                <w:rFonts w:ascii="??_GB2312"/>
                <w:color w:val="000000"/>
                <w:kern w:val="0"/>
              </w:rPr>
            </w:pPr>
            <w:r>
              <w:rPr>
                <w:rFonts w:ascii="宋体" w:hAnsi="宋体" w:cs="宋体" w:hint="eastAsia"/>
                <w:color w:val="000000"/>
                <w:kern w:val="0"/>
                <w:sz w:val="22"/>
              </w:rPr>
              <w:t>29</w:t>
            </w:r>
          </w:p>
        </w:tc>
        <w:tc>
          <w:tcPr>
            <w:tcW w:w="1420" w:type="dxa"/>
            <w:tcBorders>
              <w:top w:val="single" w:sz="8" w:space="0" w:color="4F81BD"/>
              <w:left w:val="dotted" w:sz="4" w:space="0" w:color="auto"/>
              <w:bottom w:val="single" w:sz="8" w:space="0" w:color="4F81BD"/>
              <w:right w:val="dotted" w:sz="4" w:space="0" w:color="auto"/>
            </w:tcBorders>
            <w:shd w:val="clear" w:color="auto" w:fill="E9EDF4"/>
            <w:vAlign w:val="center"/>
          </w:tcPr>
          <w:p w:rsidR="00C754A1" w:rsidRDefault="00690F05">
            <w:pPr>
              <w:widowControl/>
              <w:jc w:val="center"/>
              <w:rPr>
                <w:rFonts w:ascii="??_GB2312"/>
                <w:color w:val="000000"/>
                <w:kern w:val="0"/>
              </w:rPr>
            </w:pPr>
            <w:r>
              <w:rPr>
                <w:rFonts w:ascii="宋体" w:hAnsi="宋体" w:cs="宋体" w:hint="eastAsia"/>
                <w:color w:val="000000"/>
                <w:kern w:val="0"/>
                <w:sz w:val="22"/>
              </w:rPr>
              <w:t>388</w:t>
            </w:r>
          </w:p>
        </w:tc>
        <w:tc>
          <w:tcPr>
            <w:tcW w:w="1421" w:type="dxa"/>
            <w:tcBorders>
              <w:top w:val="single" w:sz="8" w:space="0" w:color="4F81BD"/>
              <w:left w:val="dotted" w:sz="4" w:space="0" w:color="auto"/>
              <w:bottom w:val="single" w:sz="8" w:space="0" w:color="4F81BD"/>
              <w:right w:val="dotted" w:sz="4" w:space="0" w:color="auto"/>
            </w:tcBorders>
            <w:shd w:val="clear" w:color="auto" w:fill="E9EDF4"/>
            <w:vAlign w:val="center"/>
          </w:tcPr>
          <w:p w:rsidR="00C754A1" w:rsidRDefault="00690F05">
            <w:pPr>
              <w:widowControl/>
              <w:jc w:val="center"/>
              <w:rPr>
                <w:rFonts w:ascii="??_GB2312"/>
                <w:color w:val="000000"/>
                <w:kern w:val="0"/>
              </w:rPr>
            </w:pPr>
            <w:r>
              <w:rPr>
                <w:rFonts w:ascii="宋体" w:hAnsi="宋体" w:cs="宋体" w:hint="eastAsia"/>
                <w:color w:val="000000"/>
                <w:kern w:val="0"/>
                <w:sz w:val="22"/>
              </w:rPr>
              <w:t>619</w:t>
            </w:r>
          </w:p>
        </w:tc>
        <w:tc>
          <w:tcPr>
            <w:tcW w:w="1421" w:type="dxa"/>
            <w:tcBorders>
              <w:top w:val="single" w:sz="8" w:space="0" w:color="4F81BD"/>
              <w:left w:val="dotted" w:sz="4" w:space="0" w:color="auto"/>
              <w:bottom w:val="single" w:sz="8" w:space="0" w:color="4F81BD"/>
              <w:right w:val="single" w:sz="8" w:space="0" w:color="4F81BD"/>
            </w:tcBorders>
            <w:shd w:val="clear" w:color="auto" w:fill="E9EDF4"/>
            <w:vAlign w:val="center"/>
          </w:tcPr>
          <w:p w:rsidR="00C754A1" w:rsidRDefault="00690F05">
            <w:pPr>
              <w:widowControl/>
              <w:jc w:val="center"/>
              <w:rPr>
                <w:rFonts w:ascii="??_GB2312"/>
                <w:color w:val="000000"/>
                <w:kern w:val="0"/>
              </w:rPr>
            </w:pPr>
            <w:r>
              <w:rPr>
                <w:rFonts w:ascii="宋体" w:hAnsi="宋体" w:cs="宋体" w:hint="eastAsia"/>
                <w:color w:val="000000"/>
                <w:kern w:val="0"/>
                <w:sz w:val="22"/>
              </w:rPr>
              <w:t>403</w:t>
            </w:r>
          </w:p>
        </w:tc>
      </w:tr>
      <w:tr w:rsidR="00C754A1">
        <w:tc>
          <w:tcPr>
            <w:tcW w:w="1420" w:type="dxa"/>
            <w:tcBorders>
              <w:top w:val="single" w:sz="8" w:space="0" w:color="4F81BD"/>
              <w:left w:val="single" w:sz="8" w:space="0" w:color="4F81BD"/>
              <w:bottom w:val="single" w:sz="8" w:space="0" w:color="4F81BD"/>
              <w:right w:val="dotted" w:sz="4" w:space="0" w:color="auto"/>
            </w:tcBorders>
            <w:shd w:val="clear" w:color="auto" w:fill="FFFFFF"/>
          </w:tcPr>
          <w:p w:rsidR="00C754A1" w:rsidRDefault="00690F05">
            <w:pPr>
              <w:jc w:val="center"/>
              <w:rPr>
                <w:rFonts w:ascii="??_GB2312"/>
                <w:color w:val="000000"/>
                <w:kern w:val="0"/>
              </w:rPr>
            </w:pPr>
            <w:r>
              <w:rPr>
                <w:rFonts w:ascii="??_GB2312" w:hint="eastAsia"/>
                <w:color w:val="000000"/>
                <w:kern w:val="0"/>
              </w:rPr>
              <w:t>百分比</w:t>
            </w:r>
            <w:r>
              <w:rPr>
                <w:rFonts w:ascii="??_GB2312" w:hint="eastAsia"/>
                <w:color w:val="000000"/>
                <w:kern w:val="0"/>
              </w:rPr>
              <w:t>%</w:t>
            </w:r>
          </w:p>
        </w:tc>
        <w:tc>
          <w:tcPr>
            <w:tcW w:w="1420" w:type="dxa"/>
            <w:tcBorders>
              <w:top w:val="single" w:sz="8" w:space="0" w:color="4F81BD"/>
              <w:left w:val="dotted" w:sz="4" w:space="0" w:color="auto"/>
              <w:bottom w:val="single" w:sz="8" w:space="0" w:color="4F81BD"/>
              <w:right w:val="dotted" w:sz="4" w:space="0" w:color="auto"/>
            </w:tcBorders>
            <w:shd w:val="clear" w:color="auto" w:fill="FFFFFF"/>
            <w:vAlign w:val="center"/>
          </w:tcPr>
          <w:p w:rsidR="00C754A1" w:rsidRDefault="00690F05">
            <w:pPr>
              <w:widowControl/>
              <w:jc w:val="center"/>
              <w:rPr>
                <w:rFonts w:ascii="??_GB2312"/>
                <w:color w:val="000000"/>
                <w:kern w:val="0"/>
              </w:rPr>
            </w:pPr>
            <w:r>
              <w:rPr>
                <w:rFonts w:ascii="宋体" w:hAnsi="宋体" w:cs="宋体" w:hint="eastAsia"/>
                <w:color w:val="000000"/>
                <w:kern w:val="0"/>
                <w:sz w:val="22"/>
              </w:rPr>
              <w:t>———</w:t>
            </w:r>
          </w:p>
        </w:tc>
        <w:tc>
          <w:tcPr>
            <w:tcW w:w="1420" w:type="dxa"/>
            <w:tcBorders>
              <w:top w:val="single" w:sz="8" w:space="0" w:color="4F81BD"/>
              <w:left w:val="dotted" w:sz="4" w:space="0" w:color="auto"/>
              <w:bottom w:val="single" w:sz="8" w:space="0" w:color="4F81BD"/>
              <w:right w:val="dotted" w:sz="4" w:space="0" w:color="auto"/>
            </w:tcBorders>
            <w:shd w:val="clear" w:color="auto" w:fill="FFFFFF"/>
            <w:vAlign w:val="center"/>
          </w:tcPr>
          <w:p w:rsidR="00C754A1" w:rsidRDefault="00690F05">
            <w:pPr>
              <w:widowControl/>
              <w:jc w:val="center"/>
              <w:rPr>
                <w:rFonts w:ascii="??_GB2312"/>
                <w:color w:val="000000"/>
                <w:kern w:val="0"/>
              </w:rPr>
            </w:pPr>
            <w:r>
              <w:rPr>
                <w:rFonts w:ascii="宋体" w:hAnsi="宋体" w:cs="宋体" w:hint="eastAsia"/>
                <w:color w:val="000000"/>
                <w:kern w:val="0"/>
                <w:sz w:val="22"/>
              </w:rPr>
              <w:t>2</w:t>
            </w:r>
          </w:p>
        </w:tc>
        <w:tc>
          <w:tcPr>
            <w:tcW w:w="1420" w:type="dxa"/>
            <w:tcBorders>
              <w:top w:val="single" w:sz="8" w:space="0" w:color="4F81BD"/>
              <w:left w:val="dotted" w:sz="4" w:space="0" w:color="auto"/>
              <w:bottom w:val="single" w:sz="8" w:space="0" w:color="4F81BD"/>
              <w:right w:val="dotted" w:sz="4" w:space="0" w:color="auto"/>
            </w:tcBorders>
            <w:shd w:val="clear" w:color="auto" w:fill="FFFFFF"/>
            <w:vAlign w:val="center"/>
          </w:tcPr>
          <w:p w:rsidR="00C754A1" w:rsidRDefault="00690F05">
            <w:pPr>
              <w:widowControl/>
              <w:jc w:val="center"/>
              <w:rPr>
                <w:rFonts w:ascii="??_GB2312"/>
                <w:color w:val="000000"/>
                <w:kern w:val="0"/>
              </w:rPr>
            </w:pPr>
            <w:r>
              <w:rPr>
                <w:rFonts w:ascii="宋体" w:hAnsi="宋体" w:cs="宋体" w:hint="eastAsia"/>
                <w:color w:val="000000"/>
                <w:kern w:val="0"/>
                <w:sz w:val="22"/>
              </w:rPr>
              <w:t>27</w:t>
            </w:r>
          </w:p>
        </w:tc>
        <w:tc>
          <w:tcPr>
            <w:tcW w:w="1421" w:type="dxa"/>
            <w:tcBorders>
              <w:top w:val="single" w:sz="8" w:space="0" w:color="4F81BD"/>
              <w:left w:val="dotted" w:sz="4" w:space="0" w:color="auto"/>
              <w:bottom w:val="single" w:sz="8" w:space="0" w:color="4F81BD"/>
              <w:right w:val="dotted" w:sz="4" w:space="0" w:color="auto"/>
            </w:tcBorders>
            <w:shd w:val="clear" w:color="auto" w:fill="FFFFFF"/>
            <w:vAlign w:val="center"/>
          </w:tcPr>
          <w:p w:rsidR="00C754A1" w:rsidRDefault="00690F05">
            <w:pPr>
              <w:widowControl/>
              <w:jc w:val="center"/>
              <w:rPr>
                <w:rFonts w:ascii="??_GB2312"/>
                <w:color w:val="000000"/>
                <w:kern w:val="0"/>
              </w:rPr>
            </w:pPr>
            <w:r>
              <w:rPr>
                <w:rFonts w:ascii="宋体" w:hAnsi="宋体" w:cs="宋体" w:hint="eastAsia"/>
                <w:color w:val="000000"/>
                <w:kern w:val="0"/>
                <w:sz w:val="22"/>
              </w:rPr>
              <w:t>43</w:t>
            </w:r>
          </w:p>
        </w:tc>
        <w:tc>
          <w:tcPr>
            <w:tcW w:w="1421" w:type="dxa"/>
            <w:tcBorders>
              <w:top w:val="single" w:sz="8" w:space="0" w:color="4F81BD"/>
              <w:left w:val="dotted" w:sz="4" w:space="0" w:color="auto"/>
              <w:bottom w:val="single" w:sz="8" w:space="0" w:color="4F81BD"/>
              <w:right w:val="single" w:sz="8" w:space="0" w:color="4F81BD"/>
            </w:tcBorders>
            <w:shd w:val="clear" w:color="auto" w:fill="FFFFFF"/>
            <w:vAlign w:val="center"/>
          </w:tcPr>
          <w:p w:rsidR="00C754A1" w:rsidRDefault="00690F05">
            <w:pPr>
              <w:widowControl/>
              <w:jc w:val="center"/>
              <w:rPr>
                <w:rFonts w:ascii="??_GB2312"/>
                <w:color w:val="000000"/>
                <w:kern w:val="0"/>
              </w:rPr>
            </w:pPr>
            <w:r>
              <w:rPr>
                <w:rFonts w:ascii="宋体" w:hAnsi="宋体" w:cs="宋体" w:hint="eastAsia"/>
                <w:color w:val="000000"/>
                <w:kern w:val="0"/>
                <w:sz w:val="22"/>
              </w:rPr>
              <w:t>28</w:t>
            </w:r>
          </w:p>
        </w:tc>
      </w:tr>
    </w:tbl>
    <w:p w:rsidR="00C754A1" w:rsidRDefault="00690F05" w:rsidP="00811C3B">
      <w:pPr>
        <w:snapToGrid w:val="0"/>
        <w:spacing w:beforeLines="50" w:afterLines="50" w:line="400" w:lineRule="exact"/>
        <w:ind w:firstLineChars="1400" w:firstLine="2940"/>
        <w:rPr>
          <w:rFonts w:ascii="仿宋" w:eastAsia="仿宋" w:hAnsi="仿宋" w:cs="仿宋"/>
          <w:b/>
          <w:bCs/>
          <w:sz w:val="28"/>
          <w:szCs w:val="28"/>
        </w:rPr>
      </w:pPr>
      <w:r>
        <w:rPr>
          <w:rFonts w:hint="eastAsia"/>
        </w:rPr>
        <w:t>（数据来源：体育教研室）</w:t>
      </w:r>
    </w:p>
    <w:p w:rsidR="00C754A1" w:rsidRDefault="00690F05">
      <w:pPr>
        <w:snapToGrid w:val="0"/>
        <w:spacing w:line="360" w:lineRule="auto"/>
        <w:ind w:firstLineChars="200" w:firstLine="643"/>
        <w:rPr>
          <w:rFonts w:ascii="仿宋" w:eastAsia="仿宋" w:hAnsi="仿宋" w:cs="仿宋"/>
          <w:b/>
          <w:bCs/>
          <w:sz w:val="32"/>
          <w:szCs w:val="32"/>
        </w:rPr>
      </w:pPr>
      <w:r>
        <w:rPr>
          <w:rFonts w:ascii="仿宋" w:eastAsia="仿宋" w:hAnsi="仿宋" w:cs="仿宋" w:hint="eastAsia"/>
          <w:b/>
          <w:bCs/>
          <w:sz w:val="32"/>
          <w:szCs w:val="32"/>
        </w:rPr>
        <w:lastRenderedPageBreak/>
        <w:t>2.2在校体验</w:t>
      </w:r>
      <w:r>
        <w:rPr>
          <w:rFonts w:ascii="仿宋" w:eastAsia="仿宋" w:hAnsi="仿宋" w:cs="仿宋" w:hint="eastAsia"/>
          <w:b/>
          <w:bCs/>
          <w:sz w:val="32"/>
          <w:szCs w:val="32"/>
        </w:rPr>
        <w:tab/>
      </w:r>
    </w:p>
    <w:p w:rsidR="00C754A1" w:rsidRDefault="00690F05">
      <w:pPr>
        <w:snapToGrid w:val="0"/>
        <w:spacing w:line="360" w:lineRule="auto"/>
        <w:ind w:firstLineChars="200" w:firstLine="420"/>
        <w:rPr>
          <w:rFonts w:ascii="仿宋" w:eastAsia="仿宋" w:hAnsi="仿宋" w:cs="仿宋"/>
          <w:b/>
          <w:bCs/>
          <w:sz w:val="28"/>
          <w:szCs w:val="28"/>
        </w:rPr>
      </w:pPr>
      <w:r>
        <w:rPr>
          <w:rFonts w:hint="eastAsia"/>
        </w:rPr>
        <w:t xml:space="preserve"> </w:t>
      </w:r>
      <w:r>
        <w:rPr>
          <w:rFonts w:hint="eastAsia"/>
        </w:rPr>
        <w:t>学校随机选择</w:t>
      </w:r>
      <w:r>
        <w:rPr>
          <w:rFonts w:hint="eastAsia"/>
        </w:rPr>
        <w:t>850</w:t>
      </w:r>
      <w:r>
        <w:rPr>
          <w:rFonts w:hint="eastAsia"/>
        </w:rPr>
        <w:t>人参与学生在校体验多方面的满意度调查。在对理论学习满意度调查中，选择非常满意的有</w:t>
      </w:r>
      <w:r>
        <w:rPr>
          <w:rFonts w:hint="eastAsia"/>
        </w:rPr>
        <w:t>675</w:t>
      </w:r>
      <w:r>
        <w:rPr>
          <w:rFonts w:hint="eastAsia"/>
        </w:rPr>
        <w:t>人，基本满意的有</w:t>
      </w:r>
      <w:r>
        <w:rPr>
          <w:rFonts w:hint="eastAsia"/>
        </w:rPr>
        <w:t>148</w:t>
      </w:r>
      <w:r>
        <w:rPr>
          <w:rFonts w:hint="eastAsia"/>
        </w:rPr>
        <w:t>人，不满意的有</w:t>
      </w:r>
      <w:r>
        <w:rPr>
          <w:rFonts w:hint="eastAsia"/>
        </w:rPr>
        <w:t>17</w:t>
      </w:r>
      <w:r>
        <w:t xml:space="preserve"> </w:t>
      </w:r>
      <w:r>
        <w:rPr>
          <w:rFonts w:hint="eastAsia"/>
        </w:rPr>
        <w:t>人，分别占总人数的</w:t>
      </w:r>
      <w:r>
        <w:rPr>
          <w:rFonts w:hint="eastAsia"/>
        </w:rPr>
        <w:t>79.4</w:t>
      </w:r>
      <w:r>
        <w:t>%</w:t>
      </w:r>
      <w:r>
        <w:rPr>
          <w:rFonts w:hint="eastAsia"/>
        </w:rPr>
        <w:t>、</w:t>
      </w:r>
      <w:r>
        <w:rPr>
          <w:rFonts w:hint="eastAsia"/>
        </w:rPr>
        <w:t>17.4</w:t>
      </w:r>
      <w:r>
        <w:t>%</w:t>
      </w:r>
      <w:r>
        <w:rPr>
          <w:rFonts w:hint="eastAsia"/>
        </w:rPr>
        <w:t>、</w:t>
      </w:r>
      <w:r>
        <w:t>3.</w:t>
      </w:r>
      <w:r>
        <w:rPr>
          <w:rFonts w:hint="eastAsia"/>
        </w:rPr>
        <w:t>2</w:t>
      </w:r>
      <w:r>
        <w:t xml:space="preserve">% </w:t>
      </w:r>
      <w:r>
        <w:rPr>
          <w:rFonts w:hint="eastAsia"/>
        </w:rPr>
        <w:t>。</w:t>
      </w:r>
      <w:r>
        <w:br w:type="textWrapping" w:clear="all"/>
      </w:r>
      <w:r>
        <w:rPr>
          <w:rFonts w:ascii="仿宋" w:eastAsia="仿宋" w:hAnsi="仿宋" w:cs="仿宋" w:hint="eastAsia"/>
          <w:b/>
          <w:bCs/>
          <w:sz w:val="32"/>
          <w:szCs w:val="32"/>
        </w:rPr>
        <w:t>2.3资助情况</w:t>
      </w:r>
    </w:p>
    <w:p w:rsidR="00C754A1" w:rsidRDefault="00690F05">
      <w:pPr>
        <w:snapToGrid w:val="0"/>
        <w:spacing w:line="360" w:lineRule="auto"/>
        <w:ind w:firstLineChars="200" w:firstLine="420"/>
        <w:rPr>
          <w:rFonts w:ascii="宋体"/>
        </w:rPr>
      </w:pPr>
      <w:r>
        <w:rPr>
          <w:rFonts w:ascii="宋体" w:hAnsi="宋体" w:hint="eastAsia"/>
        </w:rPr>
        <w:t>我校</w:t>
      </w:r>
      <w:r>
        <w:rPr>
          <w:rFonts w:ascii="宋体" w:hAnsi="宋体"/>
        </w:rPr>
        <w:t>2016</w:t>
      </w:r>
      <w:r>
        <w:rPr>
          <w:rFonts w:ascii="宋体" w:hAnsi="宋体" w:hint="eastAsia"/>
        </w:rPr>
        <w:t>秋季</w:t>
      </w:r>
      <w:r>
        <w:rPr>
          <w:rFonts w:ascii="宋体" w:hAnsi="宋体"/>
        </w:rPr>
        <w:t>--201</w:t>
      </w:r>
      <w:r>
        <w:rPr>
          <w:rFonts w:ascii="宋体" w:hAnsi="宋体" w:hint="eastAsia"/>
        </w:rPr>
        <w:t>8秋季资助情况如下表</w:t>
      </w:r>
    </w:p>
    <w:tbl>
      <w:tblPr>
        <w:tblW w:w="8172" w:type="dxa"/>
        <w:jc w:val="center"/>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
        <w:gridCol w:w="1703"/>
        <w:gridCol w:w="916"/>
        <w:gridCol w:w="977"/>
        <w:gridCol w:w="710"/>
        <w:gridCol w:w="883"/>
        <w:gridCol w:w="896"/>
        <w:gridCol w:w="1209"/>
        <w:gridCol w:w="872"/>
      </w:tblGrid>
      <w:tr w:rsidR="00C754A1">
        <w:trPr>
          <w:jc w:val="center"/>
        </w:trPr>
        <w:tc>
          <w:tcPr>
            <w:tcW w:w="1709" w:type="dxa"/>
            <w:gridSpan w:val="2"/>
            <w:vMerge w:val="restart"/>
            <w:tcBorders>
              <w:top w:val="single" w:sz="8" w:space="0" w:color="4F81BD"/>
              <w:left w:val="single" w:sz="8" w:space="0" w:color="4F81BD"/>
              <w:bottom w:val="single" w:sz="8" w:space="0" w:color="FFFFFF"/>
              <w:right w:val="single" w:sz="8" w:space="0" w:color="4F81BD"/>
            </w:tcBorders>
            <w:shd w:val="clear" w:color="auto" w:fill="4F81BD"/>
            <w:vAlign w:val="center"/>
          </w:tcPr>
          <w:p w:rsidR="00C754A1" w:rsidRDefault="00690F05">
            <w:pPr>
              <w:snapToGrid w:val="0"/>
              <w:spacing w:line="400" w:lineRule="exact"/>
              <w:jc w:val="center"/>
              <w:rPr>
                <w:rFonts w:ascii="宋体"/>
                <w:color w:val="FFFFFF"/>
              </w:rPr>
            </w:pPr>
            <w:r>
              <w:rPr>
                <w:rFonts w:ascii="宋体" w:hAnsi="宋体" w:cs="仿宋" w:hint="eastAsia"/>
                <w:color w:val="FFFFFF"/>
              </w:rPr>
              <w:t>年度</w:t>
            </w:r>
          </w:p>
        </w:tc>
        <w:tc>
          <w:tcPr>
            <w:tcW w:w="2603" w:type="dxa"/>
            <w:gridSpan w:val="3"/>
            <w:tcBorders>
              <w:top w:val="single" w:sz="8" w:space="0" w:color="4F81BD"/>
              <w:left w:val="single" w:sz="8" w:space="0" w:color="4F81BD"/>
              <w:bottom w:val="single" w:sz="8" w:space="0" w:color="FFFFFF"/>
              <w:right w:val="single" w:sz="8" w:space="0" w:color="4F81BD"/>
            </w:tcBorders>
            <w:shd w:val="clear" w:color="auto" w:fill="4F81BD"/>
          </w:tcPr>
          <w:p w:rsidR="00C754A1" w:rsidRDefault="00690F05">
            <w:pPr>
              <w:snapToGrid w:val="0"/>
              <w:spacing w:line="400" w:lineRule="exact"/>
              <w:jc w:val="center"/>
              <w:rPr>
                <w:rFonts w:ascii="宋体" w:cs="仿宋"/>
                <w:color w:val="FFFFFF"/>
              </w:rPr>
            </w:pPr>
            <w:r>
              <w:rPr>
                <w:rFonts w:ascii="宋体" w:hAnsi="宋体" w:cs="仿宋" w:hint="eastAsia"/>
                <w:color w:val="FFFFFF"/>
              </w:rPr>
              <w:t>资助政策享受人数（人）</w:t>
            </w:r>
          </w:p>
          <w:p w:rsidR="00C754A1" w:rsidRDefault="00690F05">
            <w:pPr>
              <w:snapToGrid w:val="0"/>
              <w:spacing w:line="400" w:lineRule="exact"/>
              <w:jc w:val="center"/>
              <w:rPr>
                <w:rFonts w:ascii="宋体" w:cs="仿宋"/>
                <w:color w:val="FFFFFF"/>
              </w:rPr>
            </w:pPr>
            <w:r>
              <w:rPr>
                <w:rFonts w:ascii="宋体" w:hAnsi="宋体" w:hint="eastAsia"/>
                <w:color w:val="FFFFFF"/>
              </w:rPr>
              <w:t>（在校生</w:t>
            </w:r>
            <w:r>
              <w:rPr>
                <w:rFonts w:ascii="宋体" w:hAnsi="宋体"/>
                <w:color w:val="FFFFFF"/>
              </w:rPr>
              <w:t>10%</w:t>
            </w:r>
            <w:r>
              <w:rPr>
                <w:rFonts w:ascii="宋体" w:hAnsi="宋体" w:hint="eastAsia"/>
                <w:color w:val="FFFFFF"/>
              </w:rPr>
              <w:t>）</w:t>
            </w:r>
          </w:p>
        </w:tc>
        <w:tc>
          <w:tcPr>
            <w:tcW w:w="3860" w:type="dxa"/>
            <w:gridSpan w:val="4"/>
            <w:tcBorders>
              <w:top w:val="single" w:sz="8" w:space="0" w:color="4F81BD"/>
              <w:left w:val="single" w:sz="8" w:space="0" w:color="4F81BD"/>
              <w:bottom w:val="single" w:sz="8" w:space="0" w:color="FFFFFF"/>
              <w:right w:val="single" w:sz="8" w:space="0" w:color="4F81BD"/>
            </w:tcBorders>
            <w:shd w:val="clear" w:color="auto" w:fill="4F81BD"/>
          </w:tcPr>
          <w:p w:rsidR="00C754A1" w:rsidRDefault="00690F05">
            <w:pPr>
              <w:snapToGrid w:val="0"/>
              <w:spacing w:line="400" w:lineRule="exact"/>
              <w:jc w:val="center"/>
              <w:rPr>
                <w:rFonts w:ascii="宋体" w:cs="仿宋"/>
                <w:color w:val="FFFFFF"/>
              </w:rPr>
            </w:pPr>
            <w:r>
              <w:rPr>
                <w:rFonts w:ascii="宋体" w:hAnsi="宋体" w:cs="仿宋" w:hint="eastAsia"/>
                <w:color w:val="FFFFFF"/>
              </w:rPr>
              <w:t>免学费受助人数（人）</w:t>
            </w:r>
          </w:p>
          <w:p w:rsidR="00C754A1" w:rsidRDefault="00690F05">
            <w:pPr>
              <w:snapToGrid w:val="0"/>
              <w:spacing w:line="400" w:lineRule="exact"/>
              <w:jc w:val="center"/>
              <w:rPr>
                <w:rFonts w:ascii="宋体" w:cs="仿宋"/>
                <w:color w:val="FFFFFF"/>
              </w:rPr>
            </w:pPr>
            <w:r>
              <w:rPr>
                <w:rFonts w:ascii="宋体" w:hAnsi="宋体" w:hint="eastAsia"/>
                <w:color w:val="FFFFFF"/>
              </w:rPr>
              <w:t>（所有农村户口、城市户口</w:t>
            </w:r>
            <w:r>
              <w:rPr>
                <w:rFonts w:ascii="宋体" w:hAnsi="宋体"/>
                <w:color w:val="FFFFFF"/>
              </w:rPr>
              <w:t>5%</w:t>
            </w:r>
            <w:r>
              <w:rPr>
                <w:rFonts w:ascii="宋体" w:hAnsi="宋体" w:hint="eastAsia"/>
                <w:color w:val="FFFFFF"/>
              </w:rPr>
              <w:t>）</w:t>
            </w:r>
          </w:p>
        </w:tc>
      </w:tr>
      <w:tr w:rsidR="00C754A1">
        <w:trPr>
          <w:jc w:val="center"/>
        </w:trPr>
        <w:tc>
          <w:tcPr>
            <w:tcW w:w="1709" w:type="dxa"/>
            <w:gridSpan w:val="2"/>
            <w:vMerge/>
            <w:tcBorders>
              <w:top w:val="single" w:sz="8" w:space="0" w:color="FFFFFF"/>
              <w:left w:val="single" w:sz="8" w:space="0" w:color="4F81BD"/>
              <w:bottom w:val="single" w:sz="8" w:space="0" w:color="4F81BD"/>
              <w:right w:val="single" w:sz="8" w:space="0" w:color="4F81BD"/>
            </w:tcBorders>
            <w:shd w:val="clear" w:color="auto" w:fill="B8CCE4"/>
          </w:tcPr>
          <w:p w:rsidR="00C754A1" w:rsidRDefault="00C754A1">
            <w:pPr>
              <w:snapToGrid w:val="0"/>
              <w:spacing w:line="400" w:lineRule="exact"/>
              <w:jc w:val="left"/>
              <w:rPr>
                <w:rFonts w:ascii="宋体"/>
                <w:color w:val="000000"/>
              </w:rPr>
            </w:pPr>
          </w:p>
        </w:tc>
        <w:tc>
          <w:tcPr>
            <w:tcW w:w="916" w:type="dxa"/>
            <w:tcBorders>
              <w:top w:val="single" w:sz="8" w:space="0" w:color="FFFFFF"/>
              <w:left w:val="single" w:sz="8" w:space="0" w:color="4F81BD"/>
              <w:bottom w:val="single" w:sz="8" w:space="0" w:color="4F81BD"/>
              <w:right w:val="single" w:sz="8" w:space="0" w:color="4F81BD"/>
            </w:tcBorders>
            <w:shd w:val="clear" w:color="auto" w:fill="B8CCE4"/>
          </w:tcPr>
          <w:p w:rsidR="00C754A1" w:rsidRDefault="00690F05">
            <w:pPr>
              <w:snapToGrid w:val="0"/>
              <w:spacing w:line="400" w:lineRule="exact"/>
              <w:jc w:val="center"/>
              <w:rPr>
                <w:rFonts w:ascii="宋体"/>
                <w:color w:val="000000"/>
              </w:rPr>
            </w:pPr>
            <w:r>
              <w:rPr>
                <w:rFonts w:ascii="宋体" w:hAnsi="宋体" w:cs="仿宋" w:hint="eastAsia"/>
                <w:color w:val="000000"/>
              </w:rPr>
              <w:t>一年级</w:t>
            </w:r>
          </w:p>
        </w:tc>
        <w:tc>
          <w:tcPr>
            <w:tcW w:w="977" w:type="dxa"/>
            <w:tcBorders>
              <w:top w:val="single" w:sz="8" w:space="0" w:color="FFFFFF"/>
              <w:left w:val="single" w:sz="8" w:space="0" w:color="4F81BD"/>
              <w:bottom w:val="single" w:sz="8" w:space="0" w:color="4F81BD"/>
              <w:right w:val="single" w:sz="8" w:space="0" w:color="4F81BD"/>
            </w:tcBorders>
            <w:shd w:val="clear" w:color="auto" w:fill="B8CCE4"/>
          </w:tcPr>
          <w:p w:rsidR="00C754A1" w:rsidRDefault="00690F05">
            <w:pPr>
              <w:snapToGrid w:val="0"/>
              <w:spacing w:line="400" w:lineRule="exact"/>
              <w:jc w:val="center"/>
              <w:rPr>
                <w:rFonts w:ascii="宋体"/>
                <w:color w:val="000000"/>
              </w:rPr>
            </w:pPr>
            <w:r>
              <w:rPr>
                <w:rFonts w:ascii="宋体" w:hAnsi="宋体" w:cs="仿宋" w:hint="eastAsia"/>
                <w:color w:val="000000"/>
              </w:rPr>
              <w:t>二年级</w:t>
            </w:r>
          </w:p>
        </w:tc>
        <w:tc>
          <w:tcPr>
            <w:tcW w:w="710" w:type="dxa"/>
            <w:tcBorders>
              <w:top w:val="single" w:sz="8" w:space="0" w:color="FFFFFF"/>
              <w:left w:val="single" w:sz="8" w:space="0" w:color="4F81BD"/>
              <w:bottom w:val="single" w:sz="8" w:space="0" w:color="4F81BD"/>
              <w:right w:val="single" w:sz="8" w:space="0" w:color="4F81BD"/>
            </w:tcBorders>
            <w:shd w:val="clear" w:color="auto" w:fill="B8CCE4"/>
          </w:tcPr>
          <w:p w:rsidR="00C754A1" w:rsidRDefault="00690F05">
            <w:pPr>
              <w:snapToGrid w:val="0"/>
              <w:spacing w:line="400" w:lineRule="exact"/>
              <w:jc w:val="center"/>
              <w:rPr>
                <w:rFonts w:ascii="宋体"/>
                <w:color w:val="000000"/>
              </w:rPr>
            </w:pPr>
            <w:r>
              <w:rPr>
                <w:rFonts w:ascii="宋体" w:hAnsi="宋体" w:cs="仿宋" w:hint="eastAsia"/>
                <w:color w:val="000000"/>
              </w:rPr>
              <w:t>合计</w:t>
            </w:r>
          </w:p>
        </w:tc>
        <w:tc>
          <w:tcPr>
            <w:tcW w:w="883" w:type="dxa"/>
            <w:tcBorders>
              <w:top w:val="single" w:sz="8" w:space="0" w:color="FFFFFF"/>
              <w:left w:val="single" w:sz="8" w:space="0" w:color="4F81BD"/>
              <w:bottom w:val="single" w:sz="8" w:space="0" w:color="4F81BD"/>
              <w:right w:val="single" w:sz="8" w:space="0" w:color="4F81BD"/>
            </w:tcBorders>
            <w:shd w:val="clear" w:color="auto" w:fill="B8CCE4"/>
          </w:tcPr>
          <w:p w:rsidR="00C754A1" w:rsidRDefault="00690F05">
            <w:pPr>
              <w:snapToGrid w:val="0"/>
              <w:spacing w:line="400" w:lineRule="exact"/>
              <w:jc w:val="center"/>
              <w:rPr>
                <w:rFonts w:ascii="宋体"/>
                <w:color w:val="000000"/>
              </w:rPr>
            </w:pPr>
            <w:r>
              <w:rPr>
                <w:rFonts w:ascii="宋体" w:hAnsi="宋体" w:cs="仿宋" w:hint="eastAsia"/>
                <w:color w:val="000000"/>
              </w:rPr>
              <w:t>一年级</w:t>
            </w:r>
          </w:p>
        </w:tc>
        <w:tc>
          <w:tcPr>
            <w:tcW w:w="896" w:type="dxa"/>
            <w:tcBorders>
              <w:top w:val="single" w:sz="8" w:space="0" w:color="FFFFFF"/>
              <w:left w:val="single" w:sz="8" w:space="0" w:color="4F81BD"/>
              <w:bottom w:val="single" w:sz="8" w:space="0" w:color="4F81BD"/>
              <w:right w:val="single" w:sz="8" w:space="0" w:color="4F81BD"/>
            </w:tcBorders>
            <w:shd w:val="clear" w:color="auto" w:fill="B8CCE4"/>
          </w:tcPr>
          <w:p w:rsidR="00C754A1" w:rsidRDefault="00690F05">
            <w:pPr>
              <w:snapToGrid w:val="0"/>
              <w:spacing w:line="400" w:lineRule="exact"/>
              <w:jc w:val="center"/>
              <w:rPr>
                <w:rFonts w:ascii="宋体"/>
                <w:color w:val="000000"/>
              </w:rPr>
            </w:pPr>
            <w:r>
              <w:rPr>
                <w:rFonts w:ascii="宋体" w:hAnsi="宋体" w:cs="仿宋" w:hint="eastAsia"/>
                <w:color w:val="000000"/>
              </w:rPr>
              <w:t>二年级</w:t>
            </w:r>
          </w:p>
        </w:tc>
        <w:tc>
          <w:tcPr>
            <w:tcW w:w="1209" w:type="dxa"/>
            <w:tcBorders>
              <w:top w:val="single" w:sz="8" w:space="0" w:color="FFFFFF"/>
              <w:left w:val="single" w:sz="8" w:space="0" w:color="4F81BD"/>
              <w:bottom w:val="single" w:sz="8" w:space="0" w:color="4F81BD"/>
              <w:right w:val="single" w:sz="8" w:space="0" w:color="4F81BD"/>
            </w:tcBorders>
            <w:shd w:val="clear" w:color="auto" w:fill="B8CCE4"/>
          </w:tcPr>
          <w:p w:rsidR="00C754A1" w:rsidRDefault="00690F05">
            <w:pPr>
              <w:snapToGrid w:val="0"/>
              <w:spacing w:line="400" w:lineRule="exact"/>
              <w:jc w:val="center"/>
              <w:rPr>
                <w:rFonts w:ascii="宋体"/>
                <w:color w:val="000000"/>
              </w:rPr>
            </w:pPr>
            <w:r>
              <w:rPr>
                <w:rFonts w:ascii="宋体" w:hAnsi="宋体" w:cs="仿宋" w:hint="eastAsia"/>
                <w:color w:val="000000"/>
              </w:rPr>
              <w:t>三年级</w:t>
            </w:r>
          </w:p>
        </w:tc>
        <w:tc>
          <w:tcPr>
            <w:tcW w:w="872" w:type="dxa"/>
            <w:tcBorders>
              <w:top w:val="single" w:sz="8" w:space="0" w:color="FFFFFF"/>
              <w:left w:val="single" w:sz="8" w:space="0" w:color="4F81BD"/>
              <w:bottom w:val="single" w:sz="8" w:space="0" w:color="4F81BD"/>
              <w:right w:val="single" w:sz="8" w:space="0" w:color="4F81BD"/>
            </w:tcBorders>
            <w:shd w:val="clear" w:color="auto" w:fill="B8CCE4"/>
          </w:tcPr>
          <w:p w:rsidR="00C754A1" w:rsidRDefault="00690F05">
            <w:pPr>
              <w:snapToGrid w:val="0"/>
              <w:spacing w:line="400" w:lineRule="exact"/>
              <w:jc w:val="center"/>
              <w:rPr>
                <w:rFonts w:ascii="宋体"/>
                <w:color w:val="000000"/>
              </w:rPr>
            </w:pPr>
            <w:r>
              <w:rPr>
                <w:rFonts w:ascii="宋体" w:hAnsi="宋体" w:cs="仿宋" w:hint="eastAsia"/>
                <w:color w:val="000000"/>
              </w:rPr>
              <w:t>合计</w:t>
            </w:r>
          </w:p>
        </w:tc>
      </w:tr>
      <w:tr w:rsidR="00C754A1">
        <w:trPr>
          <w:gridBefore w:val="1"/>
          <w:wBefore w:w="6" w:type="dxa"/>
          <w:jc w:val="center"/>
        </w:trPr>
        <w:tc>
          <w:tcPr>
            <w:tcW w:w="1703" w:type="dxa"/>
            <w:tcBorders>
              <w:top w:val="single" w:sz="8" w:space="0" w:color="4F81BD"/>
              <w:left w:val="single" w:sz="8" w:space="0" w:color="4F81BD"/>
              <w:bottom w:val="single" w:sz="8" w:space="0" w:color="4F81BD"/>
              <w:right w:val="single" w:sz="8" w:space="0" w:color="4F81BD"/>
            </w:tcBorders>
            <w:shd w:val="clear" w:color="auto" w:fill="FFFFFF"/>
          </w:tcPr>
          <w:p w:rsidR="00C754A1" w:rsidRDefault="00690F05">
            <w:pPr>
              <w:snapToGrid w:val="0"/>
              <w:spacing w:line="400" w:lineRule="exact"/>
              <w:jc w:val="center"/>
              <w:rPr>
                <w:rFonts w:ascii="宋体"/>
                <w:color w:val="000000"/>
              </w:rPr>
            </w:pPr>
            <w:r>
              <w:rPr>
                <w:rFonts w:ascii="宋体" w:hAnsi="宋体" w:cs="仿宋"/>
                <w:color w:val="000000"/>
              </w:rPr>
              <w:t>201</w:t>
            </w:r>
            <w:r>
              <w:rPr>
                <w:rFonts w:ascii="宋体" w:hAnsi="宋体" w:cs="仿宋" w:hint="eastAsia"/>
                <w:color w:val="000000"/>
              </w:rPr>
              <w:t>8年秋季</w:t>
            </w:r>
          </w:p>
        </w:tc>
        <w:tc>
          <w:tcPr>
            <w:tcW w:w="916"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spacing w:line="400" w:lineRule="exact"/>
              <w:jc w:val="center"/>
              <w:rPr>
                <w:rFonts w:ascii="宋体" w:cs="仿宋"/>
                <w:color w:val="000000"/>
              </w:rPr>
            </w:pPr>
            <w:r>
              <w:rPr>
                <w:rFonts w:ascii="宋体" w:hAnsi="宋体" w:hint="eastAsia"/>
                <w:color w:val="000000"/>
              </w:rPr>
              <w:t>33</w:t>
            </w:r>
          </w:p>
        </w:tc>
        <w:tc>
          <w:tcPr>
            <w:tcW w:w="977"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spacing w:line="400" w:lineRule="exact"/>
              <w:jc w:val="center"/>
              <w:rPr>
                <w:rFonts w:ascii="宋体" w:cs="仿宋"/>
                <w:color w:val="000000"/>
              </w:rPr>
            </w:pPr>
            <w:r>
              <w:rPr>
                <w:rFonts w:ascii="宋体" w:hAnsi="宋体" w:hint="eastAsia"/>
                <w:color w:val="000000"/>
              </w:rPr>
              <w:t>53</w:t>
            </w:r>
          </w:p>
        </w:tc>
        <w:tc>
          <w:tcPr>
            <w:tcW w:w="710"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spacing w:line="400" w:lineRule="exact"/>
              <w:jc w:val="center"/>
              <w:rPr>
                <w:rFonts w:ascii="宋体" w:cs="仿宋"/>
                <w:color w:val="000000"/>
              </w:rPr>
            </w:pPr>
            <w:r>
              <w:rPr>
                <w:rFonts w:ascii="宋体" w:hAnsi="宋体" w:hint="eastAsia"/>
                <w:color w:val="000000"/>
              </w:rPr>
              <w:t>86</w:t>
            </w:r>
          </w:p>
        </w:tc>
        <w:tc>
          <w:tcPr>
            <w:tcW w:w="883"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spacing w:line="400" w:lineRule="exact"/>
              <w:jc w:val="center"/>
              <w:rPr>
                <w:rFonts w:ascii="宋体" w:cs="仿宋"/>
                <w:color w:val="000000"/>
              </w:rPr>
            </w:pPr>
            <w:r>
              <w:rPr>
                <w:rFonts w:ascii="宋体" w:hAnsi="宋体" w:hint="eastAsia"/>
                <w:color w:val="000000"/>
              </w:rPr>
              <w:t>341</w:t>
            </w:r>
          </w:p>
        </w:tc>
        <w:tc>
          <w:tcPr>
            <w:tcW w:w="896"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spacing w:line="400" w:lineRule="exact"/>
              <w:jc w:val="center"/>
              <w:rPr>
                <w:rFonts w:ascii="宋体" w:cs="仿宋"/>
                <w:color w:val="000000"/>
              </w:rPr>
            </w:pPr>
            <w:r>
              <w:rPr>
                <w:rFonts w:ascii="宋体" w:hAnsi="宋体" w:hint="eastAsia"/>
                <w:color w:val="000000"/>
              </w:rPr>
              <w:t>360</w:t>
            </w:r>
          </w:p>
        </w:tc>
        <w:tc>
          <w:tcPr>
            <w:tcW w:w="1209"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spacing w:line="400" w:lineRule="exact"/>
              <w:jc w:val="center"/>
              <w:rPr>
                <w:rFonts w:ascii="宋体" w:cs="仿宋"/>
                <w:color w:val="000000"/>
              </w:rPr>
            </w:pPr>
            <w:r>
              <w:rPr>
                <w:rFonts w:ascii="宋体" w:hAnsi="宋体" w:hint="eastAsia"/>
                <w:color w:val="000000"/>
              </w:rPr>
              <w:t>265</w:t>
            </w:r>
          </w:p>
        </w:tc>
        <w:tc>
          <w:tcPr>
            <w:tcW w:w="872"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spacing w:line="400" w:lineRule="exact"/>
              <w:jc w:val="center"/>
              <w:rPr>
                <w:rFonts w:ascii="宋体" w:cs="仿宋"/>
                <w:color w:val="000000"/>
              </w:rPr>
            </w:pPr>
            <w:r>
              <w:rPr>
                <w:rFonts w:ascii="宋体" w:hAnsi="宋体" w:hint="eastAsia"/>
                <w:color w:val="000000"/>
              </w:rPr>
              <w:t>966</w:t>
            </w:r>
          </w:p>
        </w:tc>
      </w:tr>
      <w:tr w:rsidR="00C754A1">
        <w:trPr>
          <w:gridBefore w:val="1"/>
          <w:wBefore w:w="6" w:type="dxa"/>
          <w:jc w:val="center"/>
        </w:trPr>
        <w:tc>
          <w:tcPr>
            <w:tcW w:w="1703" w:type="dxa"/>
            <w:tcBorders>
              <w:top w:val="single" w:sz="8" w:space="0" w:color="4F81BD"/>
              <w:left w:val="single" w:sz="8" w:space="0" w:color="4F81BD"/>
              <w:bottom w:val="single" w:sz="8" w:space="0" w:color="4F81BD"/>
              <w:right w:val="single" w:sz="8" w:space="0" w:color="4F81BD"/>
            </w:tcBorders>
            <w:shd w:val="clear" w:color="auto" w:fill="B8CCE4"/>
          </w:tcPr>
          <w:p w:rsidR="00C754A1" w:rsidRDefault="00690F05">
            <w:pPr>
              <w:snapToGrid w:val="0"/>
              <w:spacing w:line="400" w:lineRule="exact"/>
              <w:jc w:val="center"/>
              <w:rPr>
                <w:rFonts w:ascii="宋体"/>
                <w:color w:val="000000"/>
              </w:rPr>
            </w:pPr>
            <w:r>
              <w:rPr>
                <w:rFonts w:ascii="宋体" w:hAnsi="宋体" w:cs="仿宋"/>
                <w:color w:val="000000"/>
              </w:rPr>
              <w:t>2017</w:t>
            </w:r>
            <w:r>
              <w:rPr>
                <w:rFonts w:ascii="宋体" w:hAnsi="宋体" w:cs="仿宋" w:hint="eastAsia"/>
                <w:color w:val="000000"/>
              </w:rPr>
              <w:t>年秋季</w:t>
            </w:r>
          </w:p>
        </w:tc>
        <w:tc>
          <w:tcPr>
            <w:tcW w:w="916"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spacing w:line="400" w:lineRule="exact"/>
              <w:jc w:val="center"/>
              <w:rPr>
                <w:rFonts w:ascii="宋体" w:cs="仿宋"/>
                <w:color w:val="000000"/>
              </w:rPr>
            </w:pPr>
            <w:r>
              <w:rPr>
                <w:rFonts w:ascii="宋体" w:hAnsi="宋体" w:hint="eastAsia"/>
                <w:color w:val="000000"/>
              </w:rPr>
              <w:t>55</w:t>
            </w:r>
          </w:p>
        </w:tc>
        <w:tc>
          <w:tcPr>
            <w:tcW w:w="977"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spacing w:line="400" w:lineRule="exact"/>
              <w:jc w:val="center"/>
              <w:rPr>
                <w:rFonts w:ascii="宋体" w:cs="仿宋"/>
                <w:color w:val="000000"/>
              </w:rPr>
            </w:pPr>
            <w:r>
              <w:rPr>
                <w:rFonts w:ascii="宋体" w:hAnsi="宋体"/>
                <w:color w:val="000000"/>
              </w:rPr>
              <w:t>53</w:t>
            </w:r>
          </w:p>
        </w:tc>
        <w:tc>
          <w:tcPr>
            <w:tcW w:w="710"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spacing w:line="400" w:lineRule="exact"/>
              <w:jc w:val="center"/>
              <w:rPr>
                <w:rFonts w:ascii="宋体" w:cs="仿宋"/>
                <w:color w:val="000000"/>
              </w:rPr>
            </w:pPr>
            <w:r>
              <w:rPr>
                <w:rFonts w:ascii="宋体" w:hAnsi="宋体" w:hint="eastAsia"/>
                <w:color w:val="000000"/>
              </w:rPr>
              <w:t>108</w:t>
            </w:r>
          </w:p>
        </w:tc>
        <w:tc>
          <w:tcPr>
            <w:tcW w:w="883"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spacing w:line="400" w:lineRule="exact"/>
              <w:jc w:val="center"/>
              <w:rPr>
                <w:rFonts w:ascii="宋体" w:cs="仿宋"/>
                <w:color w:val="000000"/>
              </w:rPr>
            </w:pPr>
            <w:r>
              <w:rPr>
                <w:rFonts w:ascii="宋体" w:hAnsi="宋体" w:hint="eastAsia"/>
                <w:color w:val="000000"/>
              </w:rPr>
              <w:t>372</w:t>
            </w:r>
          </w:p>
        </w:tc>
        <w:tc>
          <w:tcPr>
            <w:tcW w:w="896"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spacing w:line="400" w:lineRule="exact"/>
              <w:jc w:val="center"/>
              <w:rPr>
                <w:rFonts w:ascii="宋体" w:cs="仿宋"/>
                <w:color w:val="000000"/>
              </w:rPr>
            </w:pPr>
            <w:r>
              <w:rPr>
                <w:rFonts w:ascii="宋体" w:hAnsi="宋体"/>
                <w:color w:val="000000"/>
              </w:rPr>
              <w:t>290</w:t>
            </w:r>
          </w:p>
        </w:tc>
        <w:tc>
          <w:tcPr>
            <w:tcW w:w="1209"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spacing w:line="400" w:lineRule="exact"/>
              <w:jc w:val="center"/>
              <w:rPr>
                <w:rFonts w:ascii="宋体" w:cs="仿宋"/>
                <w:color w:val="000000"/>
              </w:rPr>
            </w:pPr>
            <w:r>
              <w:rPr>
                <w:rFonts w:ascii="宋体" w:hAnsi="宋体"/>
                <w:color w:val="000000"/>
              </w:rPr>
              <w:t>235</w:t>
            </w:r>
          </w:p>
        </w:tc>
        <w:tc>
          <w:tcPr>
            <w:tcW w:w="872"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spacing w:line="400" w:lineRule="exact"/>
              <w:jc w:val="center"/>
              <w:rPr>
                <w:rFonts w:ascii="宋体" w:cs="仿宋"/>
                <w:color w:val="000000"/>
              </w:rPr>
            </w:pPr>
            <w:r>
              <w:rPr>
                <w:rFonts w:ascii="宋体" w:hAnsi="宋体" w:hint="eastAsia"/>
                <w:color w:val="000000"/>
              </w:rPr>
              <w:t>897</w:t>
            </w:r>
          </w:p>
        </w:tc>
      </w:tr>
      <w:tr w:rsidR="00C754A1">
        <w:trPr>
          <w:gridBefore w:val="1"/>
          <w:wBefore w:w="6" w:type="dxa"/>
          <w:jc w:val="center"/>
        </w:trPr>
        <w:tc>
          <w:tcPr>
            <w:tcW w:w="1703" w:type="dxa"/>
            <w:tcBorders>
              <w:top w:val="single" w:sz="8" w:space="0" w:color="4F81BD"/>
              <w:left w:val="single" w:sz="8" w:space="0" w:color="4F81BD"/>
              <w:bottom w:val="single" w:sz="8" w:space="0" w:color="4F81BD"/>
              <w:right w:val="single" w:sz="8" w:space="0" w:color="4F81BD"/>
            </w:tcBorders>
            <w:shd w:val="clear" w:color="auto" w:fill="FFFFFF"/>
          </w:tcPr>
          <w:p w:rsidR="00C754A1" w:rsidRDefault="00690F05">
            <w:pPr>
              <w:snapToGrid w:val="0"/>
              <w:spacing w:line="400" w:lineRule="exact"/>
              <w:jc w:val="center"/>
              <w:rPr>
                <w:rFonts w:ascii="宋体"/>
                <w:color w:val="000000"/>
              </w:rPr>
            </w:pPr>
            <w:r>
              <w:rPr>
                <w:rFonts w:ascii="宋体" w:hAnsi="宋体" w:cs="仿宋"/>
                <w:color w:val="000000"/>
              </w:rPr>
              <w:t>2016</w:t>
            </w:r>
            <w:r>
              <w:rPr>
                <w:rFonts w:ascii="宋体" w:hAnsi="宋体" w:cs="仿宋" w:hint="eastAsia"/>
                <w:color w:val="000000"/>
              </w:rPr>
              <w:t>年秋季</w:t>
            </w:r>
          </w:p>
        </w:tc>
        <w:tc>
          <w:tcPr>
            <w:tcW w:w="916"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spacing w:line="400" w:lineRule="exact"/>
              <w:jc w:val="center"/>
              <w:rPr>
                <w:rFonts w:ascii="宋体" w:cs="仿宋"/>
                <w:color w:val="000000"/>
              </w:rPr>
            </w:pPr>
            <w:r>
              <w:rPr>
                <w:rFonts w:ascii="宋体" w:hAnsi="宋体"/>
                <w:color w:val="000000"/>
              </w:rPr>
              <w:t>57</w:t>
            </w:r>
          </w:p>
        </w:tc>
        <w:tc>
          <w:tcPr>
            <w:tcW w:w="977"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spacing w:line="400" w:lineRule="exact"/>
              <w:jc w:val="center"/>
              <w:rPr>
                <w:rFonts w:ascii="宋体" w:cs="仿宋"/>
                <w:color w:val="000000"/>
              </w:rPr>
            </w:pPr>
            <w:r>
              <w:rPr>
                <w:rFonts w:ascii="宋体" w:hAnsi="宋体"/>
                <w:color w:val="000000"/>
              </w:rPr>
              <w:t>48</w:t>
            </w:r>
          </w:p>
        </w:tc>
        <w:tc>
          <w:tcPr>
            <w:tcW w:w="710"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spacing w:line="400" w:lineRule="exact"/>
              <w:jc w:val="center"/>
              <w:rPr>
                <w:rFonts w:ascii="宋体" w:cs="仿宋"/>
                <w:color w:val="000000"/>
              </w:rPr>
            </w:pPr>
            <w:r>
              <w:rPr>
                <w:rFonts w:ascii="宋体" w:hAnsi="宋体"/>
                <w:color w:val="000000"/>
              </w:rPr>
              <w:t>105</w:t>
            </w:r>
          </w:p>
        </w:tc>
        <w:tc>
          <w:tcPr>
            <w:tcW w:w="883"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spacing w:line="400" w:lineRule="exact"/>
              <w:jc w:val="center"/>
              <w:rPr>
                <w:rFonts w:ascii="宋体" w:cs="仿宋"/>
                <w:color w:val="000000"/>
              </w:rPr>
            </w:pPr>
            <w:r>
              <w:rPr>
                <w:rFonts w:ascii="宋体" w:hAnsi="宋体"/>
                <w:color w:val="000000"/>
              </w:rPr>
              <w:t>387</w:t>
            </w:r>
          </w:p>
        </w:tc>
        <w:tc>
          <w:tcPr>
            <w:tcW w:w="896"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spacing w:line="400" w:lineRule="exact"/>
              <w:jc w:val="center"/>
              <w:rPr>
                <w:rFonts w:ascii="宋体" w:cs="仿宋"/>
                <w:color w:val="000000"/>
              </w:rPr>
            </w:pPr>
            <w:r>
              <w:rPr>
                <w:rFonts w:ascii="宋体" w:hAnsi="宋体"/>
                <w:color w:val="000000"/>
              </w:rPr>
              <w:t>272</w:t>
            </w:r>
          </w:p>
        </w:tc>
        <w:tc>
          <w:tcPr>
            <w:tcW w:w="1209"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spacing w:line="400" w:lineRule="exact"/>
              <w:jc w:val="center"/>
              <w:rPr>
                <w:rFonts w:ascii="宋体" w:cs="仿宋"/>
                <w:color w:val="000000"/>
              </w:rPr>
            </w:pPr>
            <w:r>
              <w:rPr>
                <w:rFonts w:ascii="宋体" w:hAnsi="宋体"/>
                <w:color w:val="000000"/>
              </w:rPr>
              <w:t>290</w:t>
            </w:r>
          </w:p>
        </w:tc>
        <w:tc>
          <w:tcPr>
            <w:tcW w:w="872"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spacing w:line="400" w:lineRule="exact"/>
              <w:jc w:val="center"/>
              <w:rPr>
                <w:rFonts w:ascii="宋体" w:cs="仿宋"/>
                <w:color w:val="000000"/>
              </w:rPr>
            </w:pPr>
            <w:r>
              <w:rPr>
                <w:rFonts w:ascii="宋体" w:hAnsi="宋体"/>
                <w:color w:val="000000"/>
              </w:rPr>
              <w:t>949</w:t>
            </w:r>
          </w:p>
        </w:tc>
      </w:tr>
    </w:tbl>
    <w:p w:rsidR="00C754A1" w:rsidRDefault="00690F05">
      <w:pPr>
        <w:snapToGrid w:val="0"/>
        <w:spacing w:line="360" w:lineRule="auto"/>
        <w:ind w:firstLineChars="200" w:firstLine="420"/>
        <w:rPr>
          <w:rFonts w:ascii="仿宋" w:eastAsia="仿宋" w:hAnsi="仿宋" w:cs="仿宋"/>
          <w:b/>
          <w:bCs/>
          <w:sz w:val="32"/>
          <w:szCs w:val="32"/>
        </w:rPr>
      </w:pPr>
      <w:r>
        <w:rPr>
          <w:rFonts w:ascii="宋体" w:hAnsi="宋体" w:hint="eastAsia"/>
        </w:rPr>
        <w:t>（数据来源：学生科数据统计）</w:t>
      </w:r>
    </w:p>
    <w:p w:rsidR="00C754A1" w:rsidRDefault="00690F05">
      <w:pPr>
        <w:snapToGrid w:val="0"/>
        <w:spacing w:line="360" w:lineRule="auto"/>
        <w:rPr>
          <w:rFonts w:ascii="仿宋" w:eastAsia="仿宋" w:hAnsi="仿宋" w:cs="仿宋"/>
          <w:b/>
          <w:bCs/>
          <w:sz w:val="32"/>
          <w:szCs w:val="32"/>
        </w:rPr>
      </w:pPr>
      <w:r>
        <w:rPr>
          <w:rFonts w:ascii="仿宋" w:eastAsia="仿宋" w:hAnsi="仿宋" w:cs="仿宋" w:hint="eastAsia"/>
          <w:b/>
          <w:bCs/>
          <w:sz w:val="32"/>
          <w:szCs w:val="32"/>
        </w:rPr>
        <w:t>2.4就业质量</w:t>
      </w:r>
    </w:p>
    <w:p w:rsidR="00C754A1" w:rsidRDefault="00690F05" w:rsidP="00811C3B">
      <w:pPr>
        <w:snapToGrid w:val="0"/>
        <w:spacing w:beforeLines="50" w:afterLines="50" w:line="400" w:lineRule="exact"/>
        <w:rPr>
          <w:rFonts w:ascii="仿宋" w:eastAsia="仿宋" w:hAnsi="仿宋" w:cs="仿宋"/>
          <w:b/>
          <w:bCs/>
          <w:sz w:val="28"/>
          <w:szCs w:val="28"/>
        </w:rPr>
      </w:pPr>
      <w:r>
        <w:rPr>
          <w:rFonts w:ascii="仿宋" w:eastAsia="仿宋" w:hAnsi="仿宋" w:cs="仿宋"/>
          <w:b/>
          <w:bCs/>
          <w:sz w:val="28"/>
          <w:szCs w:val="28"/>
        </w:rPr>
        <w:t>2.4.1</w:t>
      </w:r>
      <w:r>
        <w:rPr>
          <w:rFonts w:ascii="仿宋" w:eastAsia="仿宋" w:hAnsi="仿宋" w:cs="仿宋" w:hint="eastAsia"/>
          <w:b/>
          <w:bCs/>
          <w:sz w:val="28"/>
          <w:szCs w:val="28"/>
        </w:rPr>
        <w:t>就业情况</w:t>
      </w:r>
    </w:p>
    <w:p w:rsidR="00C754A1" w:rsidRDefault="00690F05">
      <w:pPr>
        <w:snapToGrid w:val="0"/>
        <w:spacing w:line="360" w:lineRule="auto"/>
        <w:ind w:firstLineChars="200" w:firstLine="420"/>
      </w:pPr>
      <w:r>
        <w:rPr>
          <w:rFonts w:hint="eastAsia"/>
        </w:rPr>
        <w:t>我校初次就业情况、就业率及平均起薪在社会就业压力增加的形势下，就业面临着严重的挑战，我校认真、准确的分析了中职院校就业工作面临的各种因素。为了给学生提供优质的就业环境，为学生创造更多的工作机遇。我们积极与企业联系协商，克服就业工作中遇到的各种问题，经过多方努力最终完成了本年的就业工作。</w:t>
      </w:r>
      <w:r>
        <w:rPr>
          <w:rFonts w:hint="eastAsia"/>
        </w:rPr>
        <w:t xml:space="preserve"> </w:t>
      </w:r>
    </w:p>
    <w:p w:rsidR="00C754A1" w:rsidRDefault="00690F05">
      <w:pPr>
        <w:snapToGrid w:val="0"/>
        <w:spacing w:line="360" w:lineRule="auto"/>
        <w:ind w:firstLineChars="200" w:firstLine="420"/>
      </w:pPr>
      <w:r>
        <w:rPr>
          <w:rFonts w:hint="eastAsia"/>
        </w:rPr>
        <w:t>我校今年毕业生</w:t>
      </w:r>
      <w:r>
        <w:rPr>
          <w:rFonts w:hint="eastAsia"/>
        </w:rPr>
        <w:t>601</w:t>
      </w:r>
      <w:r>
        <w:rPr>
          <w:rFonts w:hint="eastAsia"/>
        </w:rPr>
        <w:t>人，其中对口升学</w:t>
      </w:r>
      <w:r>
        <w:rPr>
          <w:rFonts w:hint="eastAsia"/>
        </w:rPr>
        <w:t>120</w:t>
      </w:r>
      <w:r>
        <w:rPr>
          <w:rFonts w:hint="eastAsia"/>
        </w:rPr>
        <w:t>人，直接就业人数</w:t>
      </w:r>
      <w:r>
        <w:rPr>
          <w:rFonts w:hint="eastAsia"/>
        </w:rPr>
        <w:t>463</w:t>
      </w:r>
      <w:r>
        <w:rPr>
          <w:rFonts w:hint="eastAsia"/>
        </w:rPr>
        <w:t>人，就业率达</w:t>
      </w:r>
      <w:r>
        <w:rPr>
          <w:rFonts w:hint="eastAsia"/>
        </w:rPr>
        <w:t>97%</w:t>
      </w:r>
      <w:r>
        <w:rPr>
          <w:rFonts w:hint="eastAsia"/>
        </w:rPr>
        <w:t>，对口就业率</w:t>
      </w:r>
      <w:r>
        <w:rPr>
          <w:rFonts w:hint="eastAsia"/>
        </w:rPr>
        <w:t>90%</w:t>
      </w:r>
      <w:r>
        <w:rPr>
          <w:rFonts w:hint="eastAsia"/>
        </w:rPr>
        <w:t>。主要涉及到五大类</w:t>
      </w:r>
      <w:r>
        <w:rPr>
          <w:rFonts w:hint="eastAsia"/>
        </w:rPr>
        <w:t>9</w:t>
      </w:r>
      <w:r>
        <w:rPr>
          <w:rFonts w:hint="eastAsia"/>
        </w:rPr>
        <w:t>个专业。</w:t>
      </w:r>
    </w:p>
    <w:tbl>
      <w:tblPr>
        <w:tblW w:w="8472" w:type="dxa"/>
        <w:tblLayout w:type="fixed"/>
        <w:tblLook w:val="04A0"/>
      </w:tblPr>
      <w:tblGrid>
        <w:gridCol w:w="578"/>
        <w:gridCol w:w="575"/>
        <w:gridCol w:w="798"/>
        <w:gridCol w:w="851"/>
        <w:gridCol w:w="850"/>
        <w:gridCol w:w="1178"/>
        <w:gridCol w:w="665"/>
        <w:gridCol w:w="850"/>
        <w:gridCol w:w="709"/>
        <w:gridCol w:w="709"/>
        <w:gridCol w:w="709"/>
      </w:tblGrid>
      <w:tr w:rsidR="00C754A1">
        <w:trPr>
          <w:trHeight w:val="660"/>
        </w:trPr>
        <w:tc>
          <w:tcPr>
            <w:tcW w:w="578" w:type="dxa"/>
            <w:vMerge w:val="restart"/>
            <w:tcBorders>
              <w:top w:val="single" w:sz="8" w:space="0" w:color="4F81BD"/>
              <w:left w:val="single" w:sz="8" w:space="0" w:color="4F81BD"/>
              <w:bottom w:val="single" w:sz="4" w:space="0" w:color="FFFFFF"/>
              <w:right w:val="single" w:sz="8" w:space="0" w:color="4F81BD"/>
            </w:tcBorders>
            <w:shd w:val="clear" w:color="auto" w:fill="4F81BD"/>
            <w:vAlign w:val="center"/>
          </w:tcPr>
          <w:p w:rsidR="00C754A1" w:rsidRDefault="00690F05">
            <w:pPr>
              <w:widowControl/>
              <w:jc w:val="center"/>
              <w:rPr>
                <w:rFonts w:ascii="宋体" w:hAnsi="宋体" w:cs="宋体"/>
                <w:color w:val="FFFFFF"/>
                <w:kern w:val="0"/>
              </w:rPr>
            </w:pPr>
            <w:r>
              <w:rPr>
                <w:rFonts w:ascii="宋体" w:hAnsi="宋体" w:cs="宋体" w:hint="eastAsia"/>
                <w:color w:val="FFFFFF"/>
                <w:kern w:val="0"/>
              </w:rPr>
              <w:t>毕业生数</w:t>
            </w:r>
          </w:p>
        </w:tc>
        <w:tc>
          <w:tcPr>
            <w:tcW w:w="575" w:type="dxa"/>
            <w:vMerge w:val="restart"/>
            <w:tcBorders>
              <w:top w:val="single" w:sz="8" w:space="0" w:color="4F81BD"/>
              <w:left w:val="single" w:sz="8" w:space="0" w:color="4F81BD"/>
              <w:bottom w:val="single" w:sz="4" w:space="0" w:color="FFFFFF"/>
              <w:right w:val="single" w:sz="8" w:space="0" w:color="4F81BD"/>
            </w:tcBorders>
            <w:shd w:val="clear" w:color="auto" w:fill="4F81BD"/>
            <w:vAlign w:val="center"/>
          </w:tcPr>
          <w:p w:rsidR="00C754A1" w:rsidRDefault="00690F05">
            <w:pPr>
              <w:widowControl/>
              <w:jc w:val="center"/>
              <w:rPr>
                <w:rFonts w:ascii="宋体" w:hAnsi="宋体" w:cs="宋体"/>
                <w:color w:val="FFFFFF"/>
                <w:kern w:val="0"/>
              </w:rPr>
            </w:pPr>
            <w:r>
              <w:rPr>
                <w:rFonts w:ascii="宋体" w:hAnsi="宋体" w:cs="宋体" w:hint="eastAsia"/>
                <w:color w:val="FFFFFF"/>
                <w:kern w:val="0"/>
              </w:rPr>
              <w:t>就业人数</w:t>
            </w:r>
          </w:p>
        </w:tc>
        <w:tc>
          <w:tcPr>
            <w:tcW w:w="798" w:type="dxa"/>
            <w:vMerge w:val="restart"/>
            <w:tcBorders>
              <w:top w:val="single" w:sz="8" w:space="0" w:color="4F81BD"/>
              <w:left w:val="single" w:sz="8" w:space="0" w:color="4F81BD"/>
              <w:bottom w:val="single" w:sz="4" w:space="0" w:color="FFFFFF"/>
              <w:right w:val="single" w:sz="8" w:space="0" w:color="4F81BD"/>
            </w:tcBorders>
            <w:shd w:val="clear" w:color="auto" w:fill="4F81BD"/>
            <w:vAlign w:val="center"/>
          </w:tcPr>
          <w:p w:rsidR="00C754A1" w:rsidRDefault="00690F05">
            <w:pPr>
              <w:widowControl/>
              <w:jc w:val="center"/>
              <w:rPr>
                <w:rFonts w:ascii="宋体" w:hAnsi="宋体" w:cs="宋体"/>
                <w:color w:val="FFFFFF"/>
                <w:kern w:val="0"/>
              </w:rPr>
            </w:pPr>
            <w:r>
              <w:rPr>
                <w:rFonts w:ascii="宋体" w:hAnsi="宋体" w:cs="宋体" w:hint="eastAsia"/>
                <w:color w:val="FFFFFF"/>
                <w:kern w:val="0"/>
              </w:rPr>
              <w:t>直接就业人数</w:t>
            </w:r>
          </w:p>
        </w:tc>
        <w:tc>
          <w:tcPr>
            <w:tcW w:w="851" w:type="dxa"/>
            <w:vMerge w:val="restart"/>
            <w:tcBorders>
              <w:top w:val="single" w:sz="8" w:space="0" w:color="4F81BD"/>
              <w:left w:val="single" w:sz="8" w:space="0" w:color="4F81BD"/>
              <w:bottom w:val="single" w:sz="4" w:space="0" w:color="FFFFFF"/>
              <w:right w:val="single" w:sz="8" w:space="0" w:color="4F81BD"/>
            </w:tcBorders>
            <w:shd w:val="clear" w:color="auto" w:fill="4F81BD"/>
            <w:vAlign w:val="center"/>
          </w:tcPr>
          <w:p w:rsidR="00C754A1" w:rsidRDefault="00690F05">
            <w:pPr>
              <w:widowControl/>
              <w:jc w:val="center"/>
              <w:rPr>
                <w:rFonts w:ascii="宋体" w:hAnsi="宋体" w:cs="宋体"/>
                <w:color w:val="FFFFFF"/>
                <w:kern w:val="0"/>
              </w:rPr>
            </w:pPr>
            <w:r>
              <w:rPr>
                <w:rFonts w:ascii="宋体" w:hAnsi="宋体" w:cs="宋体" w:hint="eastAsia"/>
                <w:color w:val="FFFFFF"/>
                <w:kern w:val="0"/>
              </w:rPr>
              <w:t>就业率</w:t>
            </w:r>
          </w:p>
        </w:tc>
        <w:tc>
          <w:tcPr>
            <w:tcW w:w="850" w:type="dxa"/>
            <w:vMerge w:val="restart"/>
            <w:tcBorders>
              <w:top w:val="single" w:sz="8" w:space="0" w:color="4F81BD"/>
              <w:left w:val="single" w:sz="8" w:space="0" w:color="4F81BD"/>
              <w:bottom w:val="single" w:sz="4" w:space="0" w:color="FFFFFF"/>
              <w:right w:val="single" w:sz="8" w:space="0" w:color="4F81BD"/>
            </w:tcBorders>
            <w:shd w:val="clear" w:color="auto" w:fill="4F81BD"/>
            <w:vAlign w:val="center"/>
          </w:tcPr>
          <w:p w:rsidR="00C754A1" w:rsidRDefault="00690F05">
            <w:pPr>
              <w:widowControl/>
              <w:jc w:val="center"/>
              <w:rPr>
                <w:rFonts w:ascii="宋体" w:hAnsi="宋体" w:cs="宋体"/>
                <w:color w:val="FFFFFF"/>
                <w:kern w:val="0"/>
              </w:rPr>
            </w:pPr>
            <w:r>
              <w:rPr>
                <w:rFonts w:ascii="宋体" w:hAnsi="宋体" w:cs="宋体" w:hint="eastAsia"/>
                <w:color w:val="FFFFFF"/>
                <w:kern w:val="0"/>
              </w:rPr>
              <w:t>对口就业率</w:t>
            </w:r>
          </w:p>
        </w:tc>
        <w:tc>
          <w:tcPr>
            <w:tcW w:w="1843" w:type="dxa"/>
            <w:gridSpan w:val="2"/>
            <w:vMerge w:val="restart"/>
            <w:tcBorders>
              <w:top w:val="single" w:sz="8" w:space="0" w:color="4F81BD"/>
              <w:left w:val="single" w:sz="8" w:space="0" w:color="4F81BD"/>
              <w:bottom w:val="single" w:sz="4" w:space="0" w:color="FFFFFF"/>
              <w:right w:val="single" w:sz="8" w:space="0" w:color="4F81BD"/>
            </w:tcBorders>
            <w:shd w:val="clear" w:color="auto" w:fill="4F81BD"/>
            <w:vAlign w:val="center"/>
          </w:tcPr>
          <w:p w:rsidR="00C754A1" w:rsidRDefault="00690F05">
            <w:pPr>
              <w:widowControl/>
              <w:jc w:val="center"/>
              <w:rPr>
                <w:rFonts w:ascii="宋体" w:hAnsi="宋体" w:cs="宋体"/>
                <w:color w:val="FFFFFF"/>
                <w:kern w:val="0"/>
              </w:rPr>
            </w:pPr>
            <w:r>
              <w:rPr>
                <w:rFonts w:ascii="宋体" w:hAnsi="宋体" w:cs="宋体" w:hint="eastAsia"/>
                <w:color w:val="FFFFFF"/>
                <w:kern w:val="0"/>
              </w:rPr>
              <w:t>就业学生中：就业去向分组（一）</w:t>
            </w:r>
          </w:p>
        </w:tc>
        <w:tc>
          <w:tcPr>
            <w:tcW w:w="1559" w:type="dxa"/>
            <w:gridSpan w:val="2"/>
            <w:vMerge w:val="restart"/>
            <w:tcBorders>
              <w:top w:val="single" w:sz="8" w:space="0" w:color="4F81BD"/>
              <w:left w:val="single" w:sz="8" w:space="0" w:color="4F81BD"/>
              <w:bottom w:val="single" w:sz="4" w:space="0" w:color="FFFFFF"/>
              <w:right w:val="single" w:sz="8" w:space="0" w:color="4F81BD"/>
            </w:tcBorders>
            <w:shd w:val="clear" w:color="auto" w:fill="4F81BD"/>
            <w:vAlign w:val="center"/>
          </w:tcPr>
          <w:p w:rsidR="00C754A1" w:rsidRDefault="00690F05">
            <w:pPr>
              <w:widowControl/>
              <w:jc w:val="center"/>
              <w:rPr>
                <w:rFonts w:ascii="宋体" w:hAnsi="宋体" w:cs="宋体"/>
                <w:color w:val="FFFFFF"/>
                <w:kern w:val="0"/>
              </w:rPr>
            </w:pPr>
            <w:r>
              <w:rPr>
                <w:rFonts w:ascii="宋体" w:hAnsi="宋体" w:cs="宋体" w:hint="eastAsia"/>
                <w:color w:val="FFFFFF"/>
                <w:kern w:val="0"/>
              </w:rPr>
              <w:t>直接就业学生中：就业产业分组（二）</w:t>
            </w:r>
          </w:p>
        </w:tc>
        <w:tc>
          <w:tcPr>
            <w:tcW w:w="1418" w:type="dxa"/>
            <w:gridSpan w:val="2"/>
            <w:vMerge w:val="restart"/>
            <w:tcBorders>
              <w:top w:val="single" w:sz="8" w:space="0" w:color="4F81BD"/>
              <w:left w:val="single" w:sz="8" w:space="0" w:color="4F81BD"/>
              <w:bottom w:val="single" w:sz="4" w:space="0" w:color="FFFFFF"/>
              <w:right w:val="single" w:sz="8" w:space="0" w:color="4F81BD"/>
            </w:tcBorders>
            <w:shd w:val="clear" w:color="auto" w:fill="4F81BD"/>
            <w:vAlign w:val="center"/>
          </w:tcPr>
          <w:p w:rsidR="00C754A1" w:rsidRDefault="00690F05">
            <w:pPr>
              <w:widowControl/>
              <w:jc w:val="center"/>
              <w:rPr>
                <w:rFonts w:ascii="宋体" w:hAnsi="宋体" w:cs="宋体"/>
                <w:color w:val="FFFFFF"/>
                <w:kern w:val="0"/>
              </w:rPr>
            </w:pPr>
            <w:r>
              <w:rPr>
                <w:rFonts w:ascii="宋体" w:hAnsi="宋体" w:cs="宋体" w:hint="eastAsia"/>
                <w:color w:val="FFFFFF"/>
                <w:kern w:val="0"/>
              </w:rPr>
              <w:t>直接就业学生中：就业地域分组（三）</w:t>
            </w:r>
          </w:p>
        </w:tc>
      </w:tr>
      <w:tr w:rsidR="00C754A1">
        <w:trPr>
          <w:trHeight w:val="420"/>
        </w:trPr>
        <w:tc>
          <w:tcPr>
            <w:tcW w:w="578" w:type="dxa"/>
            <w:vMerge/>
            <w:tcBorders>
              <w:top w:val="single" w:sz="4" w:space="0" w:color="FFFFFF"/>
              <w:left w:val="single" w:sz="8" w:space="0" w:color="4F81BD"/>
              <w:bottom w:val="single" w:sz="8" w:space="0" w:color="4F81BD"/>
              <w:right w:val="single" w:sz="8" w:space="0" w:color="4F81BD"/>
            </w:tcBorders>
            <w:shd w:val="clear" w:color="auto" w:fill="B8CCE4"/>
            <w:vAlign w:val="center"/>
          </w:tcPr>
          <w:p w:rsidR="00C754A1" w:rsidRDefault="00C754A1">
            <w:pPr>
              <w:widowControl/>
              <w:jc w:val="left"/>
              <w:rPr>
                <w:rFonts w:ascii="宋体" w:hAnsi="宋体" w:cs="宋体"/>
                <w:color w:val="000000"/>
                <w:kern w:val="0"/>
              </w:rPr>
            </w:pPr>
          </w:p>
        </w:tc>
        <w:tc>
          <w:tcPr>
            <w:tcW w:w="575" w:type="dxa"/>
            <w:vMerge/>
            <w:tcBorders>
              <w:top w:val="single" w:sz="4" w:space="0" w:color="FFFFFF"/>
              <w:left w:val="single" w:sz="8" w:space="0" w:color="4F81BD"/>
              <w:bottom w:val="single" w:sz="8" w:space="0" w:color="4F81BD"/>
              <w:right w:val="single" w:sz="8" w:space="0" w:color="4F81BD"/>
            </w:tcBorders>
            <w:shd w:val="clear" w:color="auto" w:fill="B8CCE4"/>
            <w:vAlign w:val="center"/>
          </w:tcPr>
          <w:p w:rsidR="00C754A1" w:rsidRDefault="00C754A1">
            <w:pPr>
              <w:widowControl/>
              <w:jc w:val="left"/>
              <w:rPr>
                <w:rFonts w:ascii="宋体" w:hAnsi="宋体" w:cs="宋体"/>
                <w:color w:val="000000"/>
                <w:kern w:val="0"/>
              </w:rPr>
            </w:pPr>
          </w:p>
        </w:tc>
        <w:tc>
          <w:tcPr>
            <w:tcW w:w="798" w:type="dxa"/>
            <w:vMerge/>
            <w:tcBorders>
              <w:top w:val="single" w:sz="4" w:space="0" w:color="FFFFFF"/>
              <w:left w:val="single" w:sz="8" w:space="0" w:color="4F81BD"/>
              <w:bottom w:val="single" w:sz="8" w:space="0" w:color="4F81BD"/>
              <w:right w:val="single" w:sz="8" w:space="0" w:color="4F81BD"/>
            </w:tcBorders>
            <w:shd w:val="clear" w:color="auto" w:fill="B8CCE4"/>
            <w:vAlign w:val="center"/>
          </w:tcPr>
          <w:p w:rsidR="00C754A1" w:rsidRDefault="00C754A1">
            <w:pPr>
              <w:widowControl/>
              <w:jc w:val="left"/>
              <w:rPr>
                <w:rFonts w:ascii="宋体" w:hAnsi="宋体" w:cs="宋体"/>
                <w:color w:val="000000"/>
                <w:kern w:val="0"/>
              </w:rPr>
            </w:pPr>
          </w:p>
        </w:tc>
        <w:tc>
          <w:tcPr>
            <w:tcW w:w="851" w:type="dxa"/>
            <w:vMerge/>
            <w:tcBorders>
              <w:top w:val="single" w:sz="4" w:space="0" w:color="FFFFFF"/>
              <w:left w:val="single" w:sz="8" w:space="0" w:color="4F81BD"/>
              <w:bottom w:val="single" w:sz="8" w:space="0" w:color="4F81BD"/>
              <w:right w:val="single" w:sz="8" w:space="0" w:color="4F81BD"/>
            </w:tcBorders>
            <w:shd w:val="clear" w:color="auto" w:fill="B8CCE4"/>
            <w:vAlign w:val="center"/>
          </w:tcPr>
          <w:p w:rsidR="00C754A1" w:rsidRDefault="00C754A1">
            <w:pPr>
              <w:widowControl/>
              <w:jc w:val="left"/>
              <w:rPr>
                <w:rFonts w:ascii="宋体" w:hAnsi="宋体" w:cs="宋体"/>
                <w:color w:val="000000"/>
                <w:kern w:val="0"/>
              </w:rPr>
            </w:pPr>
          </w:p>
        </w:tc>
        <w:tc>
          <w:tcPr>
            <w:tcW w:w="850" w:type="dxa"/>
            <w:vMerge/>
            <w:tcBorders>
              <w:top w:val="single" w:sz="4" w:space="0" w:color="FFFFFF"/>
              <w:left w:val="single" w:sz="8" w:space="0" w:color="4F81BD"/>
              <w:bottom w:val="single" w:sz="8" w:space="0" w:color="4F81BD"/>
              <w:right w:val="single" w:sz="8" w:space="0" w:color="4F81BD"/>
            </w:tcBorders>
            <w:shd w:val="clear" w:color="auto" w:fill="B8CCE4"/>
            <w:vAlign w:val="center"/>
          </w:tcPr>
          <w:p w:rsidR="00C754A1" w:rsidRDefault="00C754A1">
            <w:pPr>
              <w:widowControl/>
              <w:jc w:val="left"/>
              <w:rPr>
                <w:rFonts w:ascii="宋体" w:hAnsi="宋体" w:cs="宋体"/>
                <w:color w:val="000000"/>
                <w:kern w:val="0"/>
              </w:rPr>
            </w:pPr>
          </w:p>
        </w:tc>
        <w:tc>
          <w:tcPr>
            <w:tcW w:w="1843" w:type="dxa"/>
            <w:gridSpan w:val="2"/>
            <w:vMerge/>
            <w:tcBorders>
              <w:top w:val="single" w:sz="4" w:space="0" w:color="FFFFFF"/>
              <w:left w:val="single" w:sz="8" w:space="0" w:color="4F81BD"/>
              <w:bottom w:val="single" w:sz="8" w:space="0" w:color="4F81BD"/>
              <w:right w:val="single" w:sz="8" w:space="0" w:color="4F81BD"/>
            </w:tcBorders>
            <w:shd w:val="clear" w:color="auto" w:fill="B8CCE4"/>
            <w:vAlign w:val="center"/>
          </w:tcPr>
          <w:p w:rsidR="00C754A1" w:rsidRDefault="00C754A1">
            <w:pPr>
              <w:widowControl/>
              <w:jc w:val="left"/>
              <w:rPr>
                <w:rFonts w:ascii="宋体" w:hAnsi="宋体" w:cs="宋体"/>
                <w:color w:val="000000"/>
                <w:kern w:val="0"/>
              </w:rPr>
            </w:pPr>
          </w:p>
        </w:tc>
        <w:tc>
          <w:tcPr>
            <w:tcW w:w="1559" w:type="dxa"/>
            <w:gridSpan w:val="2"/>
            <w:vMerge/>
            <w:tcBorders>
              <w:top w:val="single" w:sz="4" w:space="0" w:color="FFFFFF"/>
              <w:left w:val="single" w:sz="8" w:space="0" w:color="4F81BD"/>
              <w:bottom w:val="single" w:sz="8" w:space="0" w:color="4F81BD"/>
              <w:right w:val="single" w:sz="8" w:space="0" w:color="4F81BD"/>
            </w:tcBorders>
            <w:shd w:val="clear" w:color="auto" w:fill="B8CCE4"/>
            <w:vAlign w:val="center"/>
          </w:tcPr>
          <w:p w:rsidR="00C754A1" w:rsidRDefault="00C754A1">
            <w:pPr>
              <w:widowControl/>
              <w:jc w:val="left"/>
              <w:rPr>
                <w:rFonts w:ascii="宋体" w:hAnsi="宋体" w:cs="宋体"/>
                <w:color w:val="000000"/>
                <w:kern w:val="0"/>
              </w:rPr>
            </w:pPr>
          </w:p>
        </w:tc>
        <w:tc>
          <w:tcPr>
            <w:tcW w:w="1418" w:type="dxa"/>
            <w:gridSpan w:val="2"/>
            <w:vMerge/>
            <w:tcBorders>
              <w:top w:val="single" w:sz="4" w:space="0" w:color="FFFFFF"/>
              <w:left w:val="single" w:sz="8" w:space="0" w:color="4F81BD"/>
              <w:bottom w:val="single" w:sz="8" w:space="0" w:color="4F81BD"/>
              <w:right w:val="single" w:sz="8" w:space="0" w:color="4F81BD"/>
            </w:tcBorders>
            <w:shd w:val="clear" w:color="auto" w:fill="B8CCE4"/>
            <w:vAlign w:val="center"/>
          </w:tcPr>
          <w:p w:rsidR="00C754A1" w:rsidRDefault="00C754A1">
            <w:pPr>
              <w:widowControl/>
              <w:jc w:val="left"/>
              <w:rPr>
                <w:rFonts w:ascii="宋体" w:hAnsi="宋体" w:cs="宋体"/>
                <w:color w:val="000000"/>
                <w:kern w:val="0"/>
              </w:rPr>
            </w:pPr>
          </w:p>
        </w:tc>
      </w:tr>
      <w:tr w:rsidR="00C754A1">
        <w:trPr>
          <w:trHeight w:val="312"/>
        </w:trPr>
        <w:tc>
          <w:tcPr>
            <w:tcW w:w="578" w:type="dxa"/>
            <w:vMerge/>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C754A1">
            <w:pPr>
              <w:widowControl/>
              <w:jc w:val="left"/>
              <w:rPr>
                <w:rFonts w:ascii="宋体" w:hAnsi="宋体" w:cs="宋体"/>
                <w:color w:val="000000"/>
                <w:kern w:val="0"/>
              </w:rPr>
            </w:pPr>
          </w:p>
        </w:tc>
        <w:tc>
          <w:tcPr>
            <w:tcW w:w="575" w:type="dxa"/>
            <w:vMerge/>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C754A1">
            <w:pPr>
              <w:widowControl/>
              <w:jc w:val="left"/>
              <w:rPr>
                <w:rFonts w:ascii="宋体" w:hAnsi="宋体" w:cs="宋体"/>
                <w:color w:val="000000"/>
                <w:kern w:val="0"/>
              </w:rPr>
            </w:pPr>
          </w:p>
        </w:tc>
        <w:tc>
          <w:tcPr>
            <w:tcW w:w="798" w:type="dxa"/>
            <w:vMerge/>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C754A1">
            <w:pPr>
              <w:widowControl/>
              <w:jc w:val="left"/>
              <w:rPr>
                <w:rFonts w:ascii="宋体" w:hAnsi="宋体" w:cs="宋体"/>
                <w:color w:val="000000"/>
                <w:kern w:val="0"/>
              </w:rPr>
            </w:pPr>
          </w:p>
        </w:tc>
        <w:tc>
          <w:tcPr>
            <w:tcW w:w="851" w:type="dxa"/>
            <w:vMerge/>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C754A1">
            <w:pPr>
              <w:widowControl/>
              <w:jc w:val="left"/>
              <w:rPr>
                <w:rFonts w:ascii="宋体" w:hAnsi="宋体" w:cs="宋体"/>
                <w:color w:val="000000"/>
                <w:kern w:val="0"/>
              </w:rPr>
            </w:pPr>
          </w:p>
        </w:tc>
        <w:tc>
          <w:tcPr>
            <w:tcW w:w="850" w:type="dxa"/>
            <w:vMerge/>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C754A1">
            <w:pPr>
              <w:widowControl/>
              <w:jc w:val="left"/>
              <w:rPr>
                <w:rFonts w:ascii="宋体" w:hAnsi="宋体" w:cs="宋体"/>
                <w:color w:val="000000"/>
                <w:kern w:val="0"/>
              </w:rPr>
            </w:pPr>
          </w:p>
        </w:tc>
        <w:tc>
          <w:tcPr>
            <w:tcW w:w="1843" w:type="dxa"/>
            <w:gridSpan w:val="2"/>
            <w:vMerge/>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C754A1">
            <w:pPr>
              <w:widowControl/>
              <w:jc w:val="left"/>
              <w:rPr>
                <w:rFonts w:ascii="宋体" w:hAnsi="宋体" w:cs="宋体"/>
                <w:color w:val="000000"/>
                <w:kern w:val="0"/>
              </w:rPr>
            </w:pPr>
          </w:p>
        </w:tc>
        <w:tc>
          <w:tcPr>
            <w:tcW w:w="1559" w:type="dxa"/>
            <w:gridSpan w:val="2"/>
            <w:vMerge/>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C754A1">
            <w:pPr>
              <w:widowControl/>
              <w:jc w:val="left"/>
              <w:rPr>
                <w:rFonts w:ascii="宋体" w:hAnsi="宋体" w:cs="宋体"/>
                <w:color w:val="000000"/>
                <w:kern w:val="0"/>
              </w:rPr>
            </w:pPr>
          </w:p>
        </w:tc>
        <w:tc>
          <w:tcPr>
            <w:tcW w:w="1418" w:type="dxa"/>
            <w:gridSpan w:val="2"/>
            <w:vMerge/>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C754A1">
            <w:pPr>
              <w:widowControl/>
              <w:jc w:val="left"/>
              <w:rPr>
                <w:rFonts w:ascii="宋体" w:hAnsi="宋体" w:cs="宋体"/>
                <w:color w:val="000000"/>
                <w:kern w:val="0"/>
              </w:rPr>
            </w:pPr>
          </w:p>
        </w:tc>
      </w:tr>
      <w:tr w:rsidR="00C754A1">
        <w:trPr>
          <w:trHeight w:val="522"/>
        </w:trPr>
        <w:tc>
          <w:tcPr>
            <w:tcW w:w="578" w:type="dxa"/>
            <w:vMerge/>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C754A1">
            <w:pPr>
              <w:widowControl/>
              <w:jc w:val="left"/>
              <w:rPr>
                <w:rFonts w:ascii="宋体" w:hAnsi="宋体" w:cs="宋体"/>
                <w:color w:val="000000"/>
                <w:kern w:val="0"/>
              </w:rPr>
            </w:pPr>
          </w:p>
        </w:tc>
        <w:tc>
          <w:tcPr>
            <w:tcW w:w="575" w:type="dxa"/>
            <w:vMerge/>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C754A1">
            <w:pPr>
              <w:widowControl/>
              <w:jc w:val="left"/>
              <w:rPr>
                <w:rFonts w:ascii="宋体" w:hAnsi="宋体" w:cs="宋体"/>
                <w:color w:val="000000"/>
                <w:kern w:val="0"/>
              </w:rPr>
            </w:pPr>
          </w:p>
        </w:tc>
        <w:tc>
          <w:tcPr>
            <w:tcW w:w="798" w:type="dxa"/>
            <w:vMerge/>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C754A1">
            <w:pPr>
              <w:widowControl/>
              <w:jc w:val="left"/>
              <w:rPr>
                <w:rFonts w:ascii="宋体" w:hAnsi="宋体" w:cs="宋体"/>
                <w:color w:val="000000"/>
                <w:kern w:val="0"/>
              </w:rPr>
            </w:pPr>
          </w:p>
        </w:tc>
        <w:tc>
          <w:tcPr>
            <w:tcW w:w="851" w:type="dxa"/>
            <w:vMerge/>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C754A1">
            <w:pPr>
              <w:widowControl/>
              <w:jc w:val="left"/>
              <w:rPr>
                <w:rFonts w:ascii="宋体" w:hAnsi="宋体" w:cs="宋体"/>
                <w:color w:val="000000"/>
                <w:kern w:val="0"/>
              </w:rPr>
            </w:pPr>
          </w:p>
        </w:tc>
        <w:tc>
          <w:tcPr>
            <w:tcW w:w="850" w:type="dxa"/>
            <w:vMerge/>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C754A1">
            <w:pPr>
              <w:widowControl/>
              <w:jc w:val="left"/>
              <w:rPr>
                <w:rFonts w:ascii="宋体" w:hAnsi="宋体" w:cs="宋体"/>
                <w:color w:val="000000"/>
                <w:kern w:val="0"/>
              </w:rPr>
            </w:pPr>
          </w:p>
        </w:tc>
        <w:tc>
          <w:tcPr>
            <w:tcW w:w="1178"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widowControl/>
              <w:jc w:val="center"/>
              <w:rPr>
                <w:rFonts w:ascii="宋体" w:hAnsi="宋体" w:cs="宋体"/>
                <w:color w:val="000000"/>
                <w:kern w:val="0"/>
              </w:rPr>
            </w:pPr>
            <w:r>
              <w:rPr>
                <w:rFonts w:ascii="宋体" w:hAnsi="宋体" w:cs="宋体" w:hint="eastAsia"/>
                <w:color w:val="000000"/>
                <w:kern w:val="0"/>
              </w:rPr>
              <w:t>去向</w:t>
            </w:r>
          </w:p>
        </w:tc>
        <w:tc>
          <w:tcPr>
            <w:tcW w:w="665"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widowControl/>
              <w:jc w:val="center"/>
              <w:rPr>
                <w:rFonts w:ascii="宋体" w:hAnsi="宋体" w:cs="宋体"/>
                <w:color w:val="000000"/>
                <w:kern w:val="0"/>
              </w:rPr>
            </w:pPr>
            <w:r>
              <w:rPr>
                <w:rFonts w:ascii="宋体" w:hAnsi="宋体" w:cs="宋体" w:hint="eastAsia"/>
                <w:color w:val="000000"/>
                <w:kern w:val="0"/>
              </w:rPr>
              <w:t>人数</w:t>
            </w:r>
          </w:p>
        </w:tc>
        <w:tc>
          <w:tcPr>
            <w:tcW w:w="850"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widowControl/>
              <w:jc w:val="center"/>
              <w:rPr>
                <w:rFonts w:ascii="宋体" w:hAnsi="宋体" w:cs="宋体"/>
                <w:color w:val="000000"/>
                <w:kern w:val="0"/>
              </w:rPr>
            </w:pPr>
            <w:r>
              <w:rPr>
                <w:rFonts w:ascii="宋体" w:hAnsi="宋体" w:cs="宋体" w:hint="eastAsia"/>
                <w:color w:val="000000"/>
                <w:kern w:val="0"/>
              </w:rPr>
              <w:t>去向</w:t>
            </w:r>
          </w:p>
        </w:tc>
        <w:tc>
          <w:tcPr>
            <w:tcW w:w="709"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widowControl/>
              <w:jc w:val="center"/>
              <w:rPr>
                <w:rFonts w:ascii="宋体" w:hAnsi="宋体" w:cs="宋体"/>
                <w:color w:val="000000"/>
                <w:kern w:val="0"/>
              </w:rPr>
            </w:pPr>
            <w:r>
              <w:rPr>
                <w:rFonts w:ascii="宋体" w:hAnsi="宋体" w:cs="宋体" w:hint="eastAsia"/>
                <w:color w:val="000000"/>
                <w:kern w:val="0"/>
              </w:rPr>
              <w:t>人数</w:t>
            </w:r>
          </w:p>
        </w:tc>
        <w:tc>
          <w:tcPr>
            <w:tcW w:w="709"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widowControl/>
              <w:jc w:val="center"/>
              <w:rPr>
                <w:rFonts w:ascii="宋体" w:hAnsi="宋体" w:cs="宋体"/>
                <w:color w:val="000000"/>
                <w:kern w:val="0"/>
              </w:rPr>
            </w:pPr>
            <w:r>
              <w:rPr>
                <w:rFonts w:ascii="宋体" w:hAnsi="宋体" w:cs="宋体" w:hint="eastAsia"/>
                <w:color w:val="000000"/>
                <w:kern w:val="0"/>
              </w:rPr>
              <w:t>去向</w:t>
            </w:r>
          </w:p>
        </w:tc>
        <w:tc>
          <w:tcPr>
            <w:tcW w:w="709"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widowControl/>
              <w:jc w:val="center"/>
              <w:rPr>
                <w:rFonts w:ascii="宋体" w:hAnsi="宋体" w:cs="宋体"/>
                <w:color w:val="000000"/>
                <w:kern w:val="0"/>
              </w:rPr>
            </w:pPr>
            <w:r>
              <w:rPr>
                <w:rFonts w:ascii="宋体" w:hAnsi="宋体" w:cs="宋体" w:hint="eastAsia"/>
                <w:color w:val="000000"/>
                <w:kern w:val="0"/>
              </w:rPr>
              <w:t>人数</w:t>
            </w:r>
          </w:p>
        </w:tc>
      </w:tr>
      <w:tr w:rsidR="00C754A1">
        <w:trPr>
          <w:trHeight w:val="678"/>
        </w:trPr>
        <w:tc>
          <w:tcPr>
            <w:tcW w:w="578" w:type="dxa"/>
            <w:vMerge w:val="restart"/>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widowControl/>
              <w:jc w:val="center"/>
              <w:rPr>
                <w:rFonts w:ascii="宋体" w:hAnsi="宋体" w:cs="宋体"/>
                <w:color w:val="000000"/>
                <w:kern w:val="0"/>
              </w:rPr>
            </w:pPr>
            <w:r>
              <w:rPr>
                <w:rFonts w:ascii="宋体" w:hAnsi="宋体" w:cs="宋体" w:hint="eastAsia"/>
                <w:color w:val="000000"/>
                <w:kern w:val="0"/>
              </w:rPr>
              <w:t>601</w:t>
            </w:r>
          </w:p>
        </w:tc>
        <w:tc>
          <w:tcPr>
            <w:tcW w:w="575" w:type="dxa"/>
            <w:vMerge w:val="restart"/>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widowControl/>
              <w:jc w:val="center"/>
              <w:rPr>
                <w:rFonts w:ascii="宋体" w:hAnsi="宋体" w:cs="宋体"/>
                <w:color w:val="000000"/>
                <w:kern w:val="0"/>
              </w:rPr>
            </w:pPr>
            <w:r>
              <w:rPr>
                <w:rFonts w:ascii="宋体" w:hAnsi="宋体" w:cs="宋体" w:hint="eastAsia"/>
                <w:color w:val="000000"/>
                <w:kern w:val="0"/>
              </w:rPr>
              <w:t>583</w:t>
            </w:r>
          </w:p>
        </w:tc>
        <w:tc>
          <w:tcPr>
            <w:tcW w:w="798" w:type="dxa"/>
            <w:vMerge w:val="restart"/>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widowControl/>
              <w:jc w:val="center"/>
              <w:rPr>
                <w:rFonts w:ascii="宋体" w:hAnsi="宋体" w:cs="宋体"/>
                <w:color w:val="000000"/>
                <w:kern w:val="0"/>
              </w:rPr>
            </w:pPr>
            <w:r>
              <w:rPr>
                <w:rFonts w:ascii="宋体" w:hAnsi="宋体" w:cs="宋体" w:hint="eastAsia"/>
                <w:color w:val="000000"/>
                <w:kern w:val="0"/>
              </w:rPr>
              <w:t>463</w:t>
            </w:r>
          </w:p>
        </w:tc>
        <w:tc>
          <w:tcPr>
            <w:tcW w:w="851" w:type="dxa"/>
            <w:vMerge w:val="restart"/>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widowControl/>
              <w:jc w:val="center"/>
              <w:rPr>
                <w:rFonts w:ascii="宋体" w:hAnsi="宋体" w:cs="宋体"/>
                <w:color w:val="000000"/>
                <w:kern w:val="0"/>
              </w:rPr>
            </w:pPr>
            <w:r>
              <w:rPr>
                <w:rFonts w:ascii="宋体" w:hAnsi="宋体" w:cs="宋体" w:hint="eastAsia"/>
                <w:color w:val="000000"/>
                <w:kern w:val="0"/>
              </w:rPr>
              <w:t>97.00%</w:t>
            </w:r>
          </w:p>
        </w:tc>
        <w:tc>
          <w:tcPr>
            <w:tcW w:w="850" w:type="dxa"/>
            <w:vMerge w:val="restart"/>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widowControl/>
              <w:jc w:val="center"/>
              <w:rPr>
                <w:rFonts w:ascii="宋体" w:hAnsi="宋体" w:cs="宋体"/>
                <w:color w:val="000000"/>
                <w:kern w:val="0"/>
              </w:rPr>
            </w:pPr>
            <w:r>
              <w:rPr>
                <w:rFonts w:ascii="宋体" w:hAnsi="宋体" w:cs="宋体" w:hint="eastAsia"/>
                <w:color w:val="000000"/>
                <w:kern w:val="0"/>
              </w:rPr>
              <w:t>90.00%</w:t>
            </w:r>
          </w:p>
        </w:tc>
        <w:tc>
          <w:tcPr>
            <w:tcW w:w="1178"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widowControl/>
              <w:jc w:val="center"/>
              <w:rPr>
                <w:rFonts w:ascii="宋体" w:hAnsi="宋体" w:cs="宋体"/>
                <w:color w:val="000000"/>
                <w:kern w:val="0"/>
              </w:rPr>
            </w:pPr>
            <w:r>
              <w:rPr>
                <w:rFonts w:ascii="宋体" w:hAnsi="宋体" w:cs="宋体" w:hint="eastAsia"/>
                <w:color w:val="000000"/>
                <w:kern w:val="0"/>
              </w:rPr>
              <w:t>机关和企事业单位</w:t>
            </w:r>
          </w:p>
        </w:tc>
        <w:tc>
          <w:tcPr>
            <w:tcW w:w="665"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widowControl/>
              <w:jc w:val="center"/>
              <w:rPr>
                <w:rFonts w:ascii="宋体" w:hAnsi="宋体" w:cs="宋体"/>
                <w:color w:val="000000"/>
                <w:kern w:val="0"/>
              </w:rPr>
            </w:pPr>
            <w:r>
              <w:rPr>
                <w:rFonts w:ascii="宋体" w:hAnsi="宋体" w:cs="宋体" w:hint="eastAsia"/>
                <w:color w:val="000000"/>
                <w:kern w:val="0"/>
              </w:rPr>
              <w:t xml:space="preserve">　</w:t>
            </w:r>
          </w:p>
        </w:tc>
        <w:tc>
          <w:tcPr>
            <w:tcW w:w="850"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widowControl/>
              <w:jc w:val="center"/>
              <w:rPr>
                <w:rFonts w:ascii="宋体" w:hAnsi="宋体" w:cs="宋体"/>
                <w:color w:val="000000"/>
                <w:kern w:val="0"/>
              </w:rPr>
            </w:pPr>
            <w:r>
              <w:rPr>
                <w:rFonts w:ascii="宋体" w:hAnsi="宋体" w:cs="宋体" w:hint="eastAsia"/>
                <w:color w:val="000000"/>
                <w:kern w:val="0"/>
              </w:rPr>
              <w:t>第一产业</w:t>
            </w:r>
          </w:p>
        </w:tc>
        <w:tc>
          <w:tcPr>
            <w:tcW w:w="709"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widowControl/>
              <w:jc w:val="center"/>
              <w:rPr>
                <w:rFonts w:ascii="宋体" w:hAnsi="宋体" w:cs="宋体"/>
                <w:color w:val="000000"/>
                <w:kern w:val="0"/>
              </w:rPr>
            </w:pPr>
            <w:r>
              <w:rPr>
                <w:rFonts w:ascii="宋体" w:hAnsi="宋体" w:cs="宋体" w:hint="eastAsia"/>
                <w:color w:val="000000"/>
                <w:kern w:val="0"/>
              </w:rPr>
              <w:t xml:space="preserve">　</w:t>
            </w:r>
          </w:p>
        </w:tc>
        <w:tc>
          <w:tcPr>
            <w:tcW w:w="709"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widowControl/>
              <w:jc w:val="center"/>
              <w:rPr>
                <w:rFonts w:ascii="宋体" w:hAnsi="宋体" w:cs="宋体"/>
                <w:color w:val="000000"/>
                <w:kern w:val="0"/>
              </w:rPr>
            </w:pPr>
            <w:r>
              <w:rPr>
                <w:rFonts w:ascii="宋体" w:hAnsi="宋体" w:cs="宋体" w:hint="eastAsia"/>
                <w:color w:val="000000"/>
                <w:kern w:val="0"/>
              </w:rPr>
              <w:t>本地</w:t>
            </w:r>
          </w:p>
        </w:tc>
        <w:tc>
          <w:tcPr>
            <w:tcW w:w="709"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widowControl/>
              <w:jc w:val="center"/>
              <w:rPr>
                <w:rFonts w:ascii="宋体" w:hAnsi="宋体" w:cs="宋体"/>
                <w:color w:val="000000"/>
                <w:kern w:val="0"/>
              </w:rPr>
            </w:pPr>
            <w:r>
              <w:rPr>
                <w:rFonts w:ascii="宋体" w:hAnsi="宋体" w:cs="宋体" w:hint="eastAsia"/>
                <w:color w:val="000000"/>
                <w:kern w:val="0"/>
              </w:rPr>
              <w:t>334</w:t>
            </w:r>
          </w:p>
        </w:tc>
      </w:tr>
      <w:tr w:rsidR="00C754A1">
        <w:trPr>
          <w:trHeight w:val="618"/>
        </w:trPr>
        <w:tc>
          <w:tcPr>
            <w:tcW w:w="578" w:type="dxa"/>
            <w:vMerge/>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C754A1">
            <w:pPr>
              <w:widowControl/>
              <w:jc w:val="left"/>
              <w:rPr>
                <w:rFonts w:ascii="宋体" w:hAnsi="宋体" w:cs="宋体"/>
                <w:color w:val="000000"/>
                <w:kern w:val="0"/>
              </w:rPr>
            </w:pPr>
          </w:p>
        </w:tc>
        <w:tc>
          <w:tcPr>
            <w:tcW w:w="575" w:type="dxa"/>
            <w:vMerge/>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C754A1">
            <w:pPr>
              <w:widowControl/>
              <w:jc w:val="left"/>
              <w:rPr>
                <w:rFonts w:ascii="宋体" w:hAnsi="宋体" w:cs="宋体"/>
                <w:color w:val="000000"/>
                <w:kern w:val="0"/>
              </w:rPr>
            </w:pPr>
          </w:p>
        </w:tc>
        <w:tc>
          <w:tcPr>
            <w:tcW w:w="798" w:type="dxa"/>
            <w:vMerge/>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C754A1">
            <w:pPr>
              <w:widowControl/>
              <w:jc w:val="left"/>
              <w:rPr>
                <w:rFonts w:ascii="宋体" w:hAnsi="宋体" w:cs="宋体"/>
                <w:color w:val="000000"/>
                <w:kern w:val="0"/>
              </w:rPr>
            </w:pPr>
          </w:p>
        </w:tc>
        <w:tc>
          <w:tcPr>
            <w:tcW w:w="851" w:type="dxa"/>
            <w:vMerge/>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C754A1">
            <w:pPr>
              <w:widowControl/>
              <w:jc w:val="left"/>
              <w:rPr>
                <w:rFonts w:ascii="宋体" w:hAnsi="宋体" w:cs="宋体"/>
                <w:color w:val="000000"/>
                <w:kern w:val="0"/>
              </w:rPr>
            </w:pPr>
          </w:p>
        </w:tc>
        <w:tc>
          <w:tcPr>
            <w:tcW w:w="850" w:type="dxa"/>
            <w:vMerge/>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C754A1">
            <w:pPr>
              <w:widowControl/>
              <w:jc w:val="left"/>
              <w:rPr>
                <w:rFonts w:ascii="宋体" w:hAnsi="宋体" w:cs="宋体"/>
                <w:color w:val="000000"/>
                <w:kern w:val="0"/>
              </w:rPr>
            </w:pPr>
          </w:p>
        </w:tc>
        <w:tc>
          <w:tcPr>
            <w:tcW w:w="1178"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widowControl/>
              <w:jc w:val="center"/>
              <w:rPr>
                <w:rFonts w:ascii="宋体" w:hAnsi="宋体" w:cs="宋体"/>
                <w:color w:val="000000"/>
                <w:kern w:val="0"/>
              </w:rPr>
            </w:pPr>
            <w:r>
              <w:rPr>
                <w:rFonts w:ascii="宋体" w:hAnsi="宋体" w:cs="宋体" w:hint="eastAsia"/>
                <w:color w:val="000000"/>
                <w:kern w:val="0"/>
              </w:rPr>
              <w:t>合法从事个体经营</w:t>
            </w:r>
          </w:p>
        </w:tc>
        <w:tc>
          <w:tcPr>
            <w:tcW w:w="665"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widowControl/>
              <w:jc w:val="center"/>
              <w:rPr>
                <w:rFonts w:ascii="宋体" w:hAnsi="宋体" w:cs="宋体"/>
                <w:color w:val="000000"/>
                <w:kern w:val="0"/>
              </w:rPr>
            </w:pPr>
            <w:r>
              <w:rPr>
                <w:rFonts w:ascii="宋体" w:hAnsi="宋体" w:cs="宋体" w:hint="eastAsia"/>
                <w:color w:val="000000"/>
                <w:kern w:val="0"/>
              </w:rPr>
              <w:t>463</w:t>
            </w:r>
          </w:p>
        </w:tc>
        <w:tc>
          <w:tcPr>
            <w:tcW w:w="850"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widowControl/>
              <w:jc w:val="center"/>
              <w:rPr>
                <w:rFonts w:ascii="宋体" w:hAnsi="宋体" w:cs="宋体"/>
                <w:color w:val="000000"/>
                <w:kern w:val="0"/>
              </w:rPr>
            </w:pPr>
            <w:r>
              <w:rPr>
                <w:rFonts w:ascii="宋体" w:hAnsi="宋体" w:cs="宋体" w:hint="eastAsia"/>
                <w:color w:val="000000"/>
                <w:kern w:val="0"/>
              </w:rPr>
              <w:t>第二产业</w:t>
            </w:r>
          </w:p>
        </w:tc>
        <w:tc>
          <w:tcPr>
            <w:tcW w:w="709"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widowControl/>
              <w:jc w:val="center"/>
              <w:rPr>
                <w:rFonts w:ascii="宋体" w:hAnsi="宋体" w:cs="宋体"/>
                <w:color w:val="000000"/>
                <w:kern w:val="0"/>
              </w:rPr>
            </w:pPr>
            <w:r>
              <w:rPr>
                <w:rFonts w:ascii="宋体" w:hAnsi="宋体" w:cs="宋体" w:hint="eastAsia"/>
                <w:color w:val="000000"/>
                <w:kern w:val="0"/>
              </w:rPr>
              <w:t xml:space="preserve">　</w:t>
            </w:r>
          </w:p>
        </w:tc>
        <w:tc>
          <w:tcPr>
            <w:tcW w:w="709"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widowControl/>
              <w:jc w:val="center"/>
              <w:rPr>
                <w:rFonts w:ascii="宋体" w:hAnsi="宋体" w:cs="宋体"/>
                <w:color w:val="000000"/>
                <w:kern w:val="0"/>
              </w:rPr>
            </w:pPr>
            <w:r>
              <w:rPr>
                <w:rFonts w:ascii="宋体" w:hAnsi="宋体" w:cs="宋体" w:hint="eastAsia"/>
                <w:color w:val="000000"/>
                <w:kern w:val="0"/>
              </w:rPr>
              <w:t>异地</w:t>
            </w:r>
          </w:p>
        </w:tc>
        <w:tc>
          <w:tcPr>
            <w:tcW w:w="709"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widowControl/>
              <w:jc w:val="center"/>
              <w:rPr>
                <w:rFonts w:ascii="宋体" w:hAnsi="宋体" w:cs="宋体"/>
                <w:color w:val="000000"/>
                <w:kern w:val="0"/>
              </w:rPr>
            </w:pPr>
            <w:r>
              <w:rPr>
                <w:rFonts w:ascii="宋体" w:hAnsi="宋体" w:cs="宋体" w:hint="eastAsia"/>
                <w:color w:val="000000"/>
                <w:kern w:val="0"/>
              </w:rPr>
              <w:t>129</w:t>
            </w:r>
          </w:p>
        </w:tc>
      </w:tr>
      <w:tr w:rsidR="00C754A1">
        <w:trPr>
          <w:trHeight w:val="660"/>
        </w:trPr>
        <w:tc>
          <w:tcPr>
            <w:tcW w:w="578" w:type="dxa"/>
            <w:vMerge/>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C754A1">
            <w:pPr>
              <w:widowControl/>
              <w:jc w:val="left"/>
              <w:rPr>
                <w:rFonts w:ascii="宋体" w:hAnsi="宋体" w:cs="宋体"/>
                <w:color w:val="000000"/>
                <w:kern w:val="0"/>
              </w:rPr>
            </w:pPr>
          </w:p>
        </w:tc>
        <w:tc>
          <w:tcPr>
            <w:tcW w:w="575" w:type="dxa"/>
            <w:vMerge/>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C754A1">
            <w:pPr>
              <w:widowControl/>
              <w:jc w:val="left"/>
              <w:rPr>
                <w:rFonts w:ascii="宋体" w:hAnsi="宋体" w:cs="宋体"/>
                <w:color w:val="000000"/>
                <w:kern w:val="0"/>
              </w:rPr>
            </w:pPr>
          </w:p>
        </w:tc>
        <w:tc>
          <w:tcPr>
            <w:tcW w:w="798" w:type="dxa"/>
            <w:vMerge/>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C754A1">
            <w:pPr>
              <w:widowControl/>
              <w:jc w:val="left"/>
              <w:rPr>
                <w:rFonts w:ascii="宋体" w:hAnsi="宋体" w:cs="宋体"/>
                <w:color w:val="000000"/>
                <w:kern w:val="0"/>
              </w:rPr>
            </w:pPr>
          </w:p>
        </w:tc>
        <w:tc>
          <w:tcPr>
            <w:tcW w:w="851" w:type="dxa"/>
            <w:vMerge/>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C754A1">
            <w:pPr>
              <w:widowControl/>
              <w:jc w:val="left"/>
              <w:rPr>
                <w:rFonts w:ascii="宋体" w:hAnsi="宋体" w:cs="宋体"/>
                <w:color w:val="000000"/>
                <w:kern w:val="0"/>
              </w:rPr>
            </w:pPr>
          </w:p>
        </w:tc>
        <w:tc>
          <w:tcPr>
            <w:tcW w:w="850" w:type="dxa"/>
            <w:vMerge/>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C754A1">
            <w:pPr>
              <w:widowControl/>
              <w:jc w:val="left"/>
              <w:rPr>
                <w:rFonts w:ascii="宋体" w:hAnsi="宋体" w:cs="宋体"/>
                <w:color w:val="000000"/>
                <w:kern w:val="0"/>
              </w:rPr>
            </w:pPr>
          </w:p>
        </w:tc>
        <w:tc>
          <w:tcPr>
            <w:tcW w:w="1178"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widowControl/>
              <w:jc w:val="center"/>
              <w:rPr>
                <w:rFonts w:ascii="宋体" w:hAnsi="宋体" w:cs="宋体"/>
                <w:color w:val="000000"/>
                <w:kern w:val="0"/>
              </w:rPr>
            </w:pPr>
            <w:r>
              <w:rPr>
                <w:rFonts w:ascii="宋体" w:hAnsi="宋体" w:cs="宋体" w:hint="eastAsia"/>
                <w:color w:val="000000"/>
                <w:kern w:val="0"/>
              </w:rPr>
              <w:t>其他方式</w:t>
            </w:r>
          </w:p>
        </w:tc>
        <w:tc>
          <w:tcPr>
            <w:tcW w:w="665"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widowControl/>
              <w:jc w:val="center"/>
              <w:rPr>
                <w:rFonts w:ascii="宋体" w:hAnsi="宋体" w:cs="宋体"/>
                <w:color w:val="000000"/>
                <w:kern w:val="0"/>
              </w:rPr>
            </w:pPr>
            <w:r>
              <w:rPr>
                <w:rFonts w:ascii="宋体" w:hAnsi="宋体" w:cs="宋体" w:hint="eastAsia"/>
                <w:color w:val="000000"/>
                <w:kern w:val="0"/>
              </w:rPr>
              <w:t xml:space="preserve">　</w:t>
            </w:r>
          </w:p>
        </w:tc>
        <w:tc>
          <w:tcPr>
            <w:tcW w:w="850"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widowControl/>
              <w:jc w:val="center"/>
              <w:rPr>
                <w:rFonts w:ascii="宋体" w:hAnsi="宋体" w:cs="宋体"/>
                <w:color w:val="000000"/>
                <w:kern w:val="0"/>
              </w:rPr>
            </w:pPr>
            <w:r>
              <w:rPr>
                <w:rFonts w:ascii="宋体" w:hAnsi="宋体" w:cs="宋体" w:hint="eastAsia"/>
                <w:color w:val="000000"/>
                <w:kern w:val="0"/>
              </w:rPr>
              <w:t>第三产业</w:t>
            </w:r>
          </w:p>
        </w:tc>
        <w:tc>
          <w:tcPr>
            <w:tcW w:w="709"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widowControl/>
              <w:jc w:val="center"/>
              <w:rPr>
                <w:rFonts w:ascii="宋体" w:hAnsi="宋体" w:cs="宋体"/>
                <w:color w:val="000000"/>
                <w:kern w:val="0"/>
              </w:rPr>
            </w:pPr>
            <w:r>
              <w:rPr>
                <w:rFonts w:ascii="宋体" w:hAnsi="宋体" w:cs="宋体" w:hint="eastAsia"/>
                <w:color w:val="000000"/>
                <w:kern w:val="0"/>
              </w:rPr>
              <w:t>463</w:t>
            </w:r>
          </w:p>
        </w:tc>
        <w:tc>
          <w:tcPr>
            <w:tcW w:w="709"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widowControl/>
              <w:jc w:val="center"/>
              <w:rPr>
                <w:rFonts w:ascii="宋体" w:hAnsi="宋体" w:cs="宋体"/>
                <w:color w:val="000000"/>
                <w:kern w:val="0"/>
              </w:rPr>
            </w:pPr>
            <w:r>
              <w:rPr>
                <w:rFonts w:ascii="宋体" w:hAnsi="宋体" w:cs="宋体" w:hint="eastAsia"/>
                <w:color w:val="000000"/>
                <w:kern w:val="0"/>
              </w:rPr>
              <w:t>境外</w:t>
            </w:r>
          </w:p>
        </w:tc>
        <w:tc>
          <w:tcPr>
            <w:tcW w:w="709"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widowControl/>
              <w:jc w:val="center"/>
              <w:rPr>
                <w:rFonts w:ascii="宋体" w:hAnsi="宋体" w:cs="宋体"/>
                <w:color w:val="000000"/>
                <w:kern w:val="0"/>
              </w:rPr>
            </w:pPr>
            <w:r>
              <w:rPr>
                <w:rFonts w:ascii="宋体" w:hAnsi="宋体" w:cs="宋体" w:hint="eastAsia"/>
                <w:color w:val="000000"/>
                <w:kern w:val="0"/>
              </w:rPr>
              <w:t xml:space="preserve">　</w:t>
            </w:r>
          </w:p>
        </w:tc>
      </w:tr>
    </w:tbl>
    <w:p w:rsidR="00C754A1" w:rsidRDefault="00690F05" w:rsidP="00811C3B">
      <w:pPr>
        <w:snapToGrid w:val="0"/>
        <w:spacing w:beforeLines="50" w:line="360" w:lineRule="auto"/>
        <w:ind w:firstLineChars="500" w:firstLine="1050"/>
        <w:rPr>
          <w:rFonts w:asciiTheme="minorEastAsia" w:eastAsiaTheme="minorEastAsia" w:hAnsiTheme="minorEastAsia" w:cstheme="minorEastAsia"/>
          <w:kern w:val="0"/>
        </w:rPr>
      </w:pPr>
      <w:r>
        <w:rPr>
          <w:rFonts w:hint="eastAsia"/>
        </w:rPr>
        <w:lastRenderedPageBreak/>
        <w:t>（数据来源：就业办数据统计）</w:t>
      </w:r>
    </w:p>
    <w:p w:rsidR="00C754A1" w:rsidRDefault="00690F05">
      <w:pPr>
        <w:autoSpaceDE w:val="0"/>
        <w:autoSpaceDN w:val="0"/>
        <w:adjustRightInd w:val="0"/>
        <w:spacing w:line="360" w:lineRule="auto"/>
        <w:ind w:firstLineChars="200" w:firstLine="420"/>
        <w:jc w:val="left"/>
        <w:rPr>
          <w:rFonts w:asciiTheme="minorEastAsia" w:eastAsiaTheme="minorEastAsia" w:hAnsiTheme="minorEastAsia" w:cstheme="minorEastAsia"/>
          <w:kern w:val="0"/>
        </w:rPr>
      </w:pPr>
      <w:r>
        <w:rPr>
          <w:rFonts w:asciiTheme="minorEastAsia" w:eastAsiaTheme="minorEastAsia" w:hAnsiTheme="minorEastAsia" w:cstheme="minorEastAsia" w:hint="eastAsia"/>
          <w:kern w:val="0"/>
        </w:rPr>
        <w:t>我校2018年各专业毕业生平均起薪1800元左右，各专业就业情况及初次就业平均起薪如下：表，各专业初次就业率及初次起薪统计如下表：</w:t>
      </w:r>
    </w:p>
    <w:p w:rsidR="00C754A1" w:rsidRDefault="00C754A1">
      <w:pPr>
        <w:autoSpaceDE w:val="0"/>
        <w:autoSpaceDN w:val="0"/>
        <w:adjustRightInd w:val="0"/>
        <w:rPr>
          <w:rFonts w:asciiTheme="minorEastAsia" w:eastAsiaTheme="minorEastAsia" w:hAnsiTheme="minorEastAsia" w:cstheme="minorEastAsia"/>
          <w:kern w:val="0"/>
        </w:rPr>
      </w:pPr>
    </w:p>
    <w:tbl>
      <w:tblPr>
        <w:tblStyle w:val="ab"/>
        <w:tblW w:w="852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tblPr>
      <w:tblGrid>
        <w:gridCol w:w="959"/>
        <w:gridCol w:w="2410"/>
        <w:gridCol w:w="708"/>
        <w:gridCol w:w="709"/>
        <w:gridCol w:w="851"/>
        <w:gridCol w:w="850"/>
        <w:gridCol w:w="851"/>
        <w:gridCol w:w="1184"/>
      </w:tblGrid>
      <w:tr w:rsidR="00C754A1">
        <w:tc>
          <w:tcPr>
            <w:tcW w:w="959" w:type="dxa"/>
            <w:tcBorders>
              <w:top w:val="single" w:sz="8" w:space="0" w:color="4F81BD"/>
              <w:left w:val="single" w:sz="8" w:space="0" w:color="4F81BD"/>
              <w:bottom w:val="single" w:sz="4" w:space="0" w:color="FFFFFF"/>
              <w:right w:val="single" w:sz="8" w:space="0" w:color="4F81BD"/>
            </w:tcBorders>
            <w:shd w:val="clear" w:color="auto" w:fill="4F81BD"/>
            <w:vAlign w:val="center"/>
          </w:tcPr>
          <w:p w:rsidR="00C754A1" w:rsidRDefault="00690F05">
            <w:pPr>
              <w:jc w:val="center"/>
              <w:rPr>
                <w:rFonts w:asciiTheme="minorEastAsia" w:eastAsiaTheme="minorEastAsia" w:hAnsiTheme="minorEastAsia" w:cstheme="minorEastAsia"/>
                <w:color w:val="FFFFFF"/>
              </w:rPr>
            </w:pPr>
            <w:r>
              <w:rPr>
                <w:rFonts w:asciiTheme="minorEastAsia" w:eastAsiaTheme="minorEastAsia" w:hAnsiTheme="minorEastAsia" w:cstheme="minorEastAsia" w:hint="eastAsia"/>
                <w:color w:val="FFFFFF"/>
              </w:rPr>
              <w:t>专业类别</w:t>
            </w:r>
          </w:p>
        </w:tc>
        <w:tc>
          <w:tcPr>
            <w:tcW w:w="2410" w:type="dxa"/>
            <w:tcBorders>
              <w:top w:val="single" w:sz="8" w:space="0" w:color="4F81BD"/>
              <w:left w:val="single" w:sz="8" w:space="0" w:color="4F81BD"/>
              <w:bottom w:val="single" w:sz="4" w:space="0" w:color="FFFFFF"/>
              <w:right w:val="single" w:sz="8" w:space="0" w:color="4F81BD"/>
            </w:tcBorders>
            <w:shd w:val="clear" w:color="auto" w:fill="4F81BD"/>
            <w:vAlign w:val="center"/>
          </w:tcPr>
          <w:p w:rsidR="00C754A1" w:rsidRDefault="00690F05">
            <w:pPr>
              <w:jc w:val="center"/>
              <w:rPr>
                <w:rFonts w:asciiTheme="minorEastAsia" w:eastAsiaTheme="minorEastAsia" w:hAnsiTheme="minorEastAsia" w:cstheme="minorEastAsia"/>
                <w:color w:val="FFFFFF"/>
              </w:rPr>
            </w:pPr>
            <w:r>
              <w:rPr>
                <w:rFonts w:asciiTheme="minorEastAsia" w:eastAsiaTheme="minorEastAsia" w:hAnsiTheme="minorEastAsia" w:cstheme="minorEastAsia" w:hint="eastAsia"/>
                <w:color w:val="FFFFFF"/>
              </w:rPr>
              <w:t>专业</w:t>
            </w:r>
          </w:p>
        </w:tc>
        <w:tc>
          <w:tcPr>
            <w:tcW w:w="708" w:type="dxa"/>
            <w:tcBorders>
              <w:top w:val="single" w:sz="8" w:space="0" w:color="4F81BD"/>
              <w:left w:val="single" w:sz="8" w:space="0" w:color="4F81BD"/>
              <w:bottom w:val="single" w:sz="4" w:space="0" w:color="FFFFFF"/>
              <w:right w:val="single" w:sz="8" w:space="0" w:color="4F81BD"/>
            </w:tcBorders>
            <w:shd w:val="clear" w:color="auto" w:fill="4F81BD"/>
            <w:vAlign w:val="center"/>
          </w:tcPr>
          <w:p w:rsidR="00C754A1" w:rsidRDefault="00690F05">
            <w:pPr>
              <w:jc w:val="center"/>
              <w:rPr>
                <w:rFonts w:asciiTheme="minorEastAsia" w:eastAsiaTheme="minorEastAsia" w:hAnsiTheme="minorEastAsia" w:cstheme="minorEastAsia"/>
                <w:color w:val="FFFFFF"/>
              </w:rPr>
            </w:pPr>
            <w:r>
              <w:rPr>
                <w:rFonts w:asciiTheme="minorEastAsia" w:eastAsiaTheme="minorEastAsia" w:hAnsiTheme="minorEastAsia" w:cstheme="minorEastAsia" w:hint="eastAsia"/>
                <w:color w:val="FFFFFF"/>
              </w:rPr>
              <w:t>毕业生数</w:t>
            </w:r>
          </w:p>
        </w:tc>
        <w:tc>
          <w:tcPr>
            <w:tcW w:w="709" w:type="dxa"/>
            <w:tcBorders>
              <w:top w:val="single" w:sz="8" w:space="0" w:color="4F81BD"/>
              <w:left w:val="single" w:sz="8" w:space="0" w:color="4F81BD"/>
              <w:bottom w:val="single" w:sz="4" w:space="0" w:color="FFFFFF"/>
              <w:right w:val="single" w:sz="8" w:space="0" w:color="4F81BD"/>
            </w:tcBorders>
            <w:shd w:val="clear" w:color="auto" w:fill="4F81BD"/>
            <w:vAlign w:val="center"/>
          </w:tcPr>
          <w:p w:rsidR="00C754A1" w:rsidRDefault="00690F05">
            <w:pPr>
              <w:jc w:val="center"/>
              <w:rPr>
                <w:rFonts w:asciiTheme="minorEastAsia" w:eastAsiaTheme="minorEastAsia" w:hAnsiTheme="minorEastAsia" w:cstheme="minorEastAsia"/>
                <w:color w:val="FFFFFF"/>
              </w:rPr>
            </w:pPr>
            <w:r>
              <w:rPr>
                <w:rFonts w:asciiTheme="minorEastAsia" w:eastAsiaTheme="minorEastAsia" w:hAnsiTheme="minorEastAsia" w:cstheme="minorEastAsia" w:hint="eastAsia"/>
                <w:color w:val="FFFFFF"/>
              </w:rPr>
              <w:t>就业人数</w:t>
            </w:r>
          </w:p>
        </w:tc>
        <w:tc>
          <w:tcPr>
            <w:tcW w:w="851" w:type="dxa"/>
            <w:tcBorders>
              <w:top w:val="single" w:sz="8" w:space="0" w:color="4F81BD"/>
              <w:left w:val="single" w:sz="8" w:space="0" w:color="4F81BD"/>
              <w:bottom w:val="single" w:sz="4" w:space="0" w:color="FFFFFF"/>
              <w:right w:val="single" w:sz="8" w:space="0" w:color="4F81BD"/>
            </w:tcBorders>
            <w:shd w:val="clear" w:color="auto" w:fill="4F81BD"/>
            <w:vAlign w:val="center"/>
          </w:tcPr>
          <w:p w:rsidR="00C754A1" w:rsidRDefault="00690F05">
            <w:pPr>
              <w:jc w:val="center"/>
              <w:rPr>
                <w:rFonts w:asciiTheme="minorEastAsia" w:eastAsiaTheme="minorEastAsia" w:hAnsiTheme="minorEastAsia" w:cstheme="minorEastAsia"/>
                <w:color w:val="FFFFFF"/>
              </w:rPr>
            </w:pPr>
            <w:r>
              <w:rPr>
                <w:rFonts w:asciiTheme="minorEastAsia" w:eastAsiaTheme="minorEastAsia" w:hAnsiTheme="minorEastAsia" w:cstheme="minorEastAsia" w:hint="eastAsia"/>
                <w:color w:val="FFFFFF"/>
              </w:rPr>
              <w:t>就业率</w:t>
            </w:r>
          </w:p>
        </w:tc>
        <w:tc>
          <w:tcPr>
            <w:tcW w:w="850" w:type="dxa"/>
            <w:tcBorders>
              <w:top w:val="single" w:sz="8" w:space="0" w:color="4F81BD"/>
              <w:left w:val="single" w:sz="8" w:space="0" w:color="4F81BD"/>
              <w:bottom w:val="single" w:sz="4" w:space="0" w:color="FFFFFF"/>
              <w:right w:val="single" w:sz="8" w:space="0" w:color="4F81BD"/>
            </w:tcBorders>
            <w:shd w:val="clear" w:color="auto" w:fill="4F81BD"/>
            <w:vAlign w:val="center"/>
          </w:tcPr>
          <w:p w:rsidR="00C754A1" w:rsidRDefault="00690F05">
            <w:pPr>
              <w:jc w:val="center"/>
              <w:rPr>
                <w:rFonts w:asciiTheme="minorEastAsia" w:eastAsiaTheme="minorEastAsia" w:hAnsiTheme="minorEastAsia" w:cstheme="minorEastAsia"/>
                <w:color w:val="FFFFFF"/>
              </w:rPr>
            </w:pPr>
            <w:r>
              <w:rPr>
                <w:rFonts w:asciiTheme="minorEastAsia" w:eastAsiaTheme="minorEastAsia" w:hAnsiTheme="minorEastAsia" w:cstheme="minorEastAsia" w:hint="eastAsia"/>
                <w:color w:val="FFFFFF"/>
              </w:rPr>
              <w:t>对口就业人数</w:t>
            </w:r>
          </w:p>
        </w:tc>
        <w:tc>
          <w:tcPr>
            <w:tcW w:w="851" w:type="dxa"/>
            <w:tcBorders>
              <w:top w:val="single" w:sz="8" w:space="0" w:color="4F81BD"/>
              <w:left w:val="single" w:sz="8" w:space="0" w:color="4F81BD"/>
              <w:bottom w:val="single" w:sz="4" w:space="0" w:color="FFFFFF"/>
              <w:right w:val="single" w:sz="8" w:space="0" w:color="4F81BD"/>
            </w:tcBorders>
            <w:shd w:val="clear" w:color="auto" w:fill="4F81BD"/>
            <w:vAlign w:val="center"/>
          </w:tcPr>
          <w:p w:rsidR="00C754A1" w:rsidRDefault="00690F05">
            <w:pPr>
              <w:jc w:val="center"/>
              <w:rPr>
                <w:rFonts w:asciiTheme="minorEastAsia" w:eastAsiaTheme="minorEastAsia" w:hAnsiTheme="minorEastAsia" w:cstheme="minorEastAsia"/>
                <w:color w:val="FFFFFF"/>
              </w:rPr>
            </w:pPr>
            <w:r>
              <w:rPr>
                <w:rFonts w:asciiTheme="minorEastAsia" w:eastAsiaTheme="minorEastAsia" w:hAnsiTheme="minorEastAsia" w:cstheme="minorEastAsia" w:hint="eastAsia"/>
                <w:color w:val="FFFFFF"/>
              </w:rPr>
              <w:t>对口就业率</w:t>
            </w:r>
          </w:p>
        </w:tc>
        <w:tc>
          <w:tcPr>
            <w:tcW w:w="1184" w:type="dxa"/>
            <w:tcBorders>
              <w:top w:val="single" w:sz="8" w:space="0" w:color="4F81BD"/>
              <w:left w:val="single" w:sz="8" w:space="0" w:color="4F81BD"/>
              <w:bottom w:val="single" w:sz="4" w:space="0" w:color="FFFFFF"/>
              <w:right w:val="single" w:sz="8" w:space="0" w:color="4F81BD"/>
            </w:tcBorders>
            <w:shd w:val="clear" w:color="auto" w:fill="4F81BD"/>
            <w:vAlign w:val="center"/>
          </w:tcPr>
          <w:p w:rsidR="00C754A1" w:rsidRDefault="00690F05">
            <w:pPr>
              <w:jc w:val="center"/>
              <w:rPr>
                <w:rFonts w:asciiTheme="minorEastAsia" w:eastAsiaTheme="minorEastAsia" w:hAnsiTheme="minorEastAsia" w:cstheme="minorEastAsia"/>
                <w:color w:val="FFFFFF"/>
              </w:rPr>
            </w:pPr>
            <w:r>
              <w:rPr>
                <w:rFonts w:asciiTheme="minorEastAsia" w:eastAsiaTheme="minorEastAsia" w:hAnsiTheme="minorEastAsia" w:cstheme="minorEastAsia" w:hint="eastAsia"/>
                <w:color w:val="FFFFFF"/>
              </w:rPr>
              <w:t>初次就业平均起薪</w:t>
            </w:r>
          </w:p>
        </w:tc>
      </w:tr>
      <w:tr w:rsidR="00C754A1">
        <w:trPr>
          <w:trHeight w:val="240"/>
        </w:trPr>
        <w:tc>
          <w:tcPr>
            <w:tcW w:w="959" w:type="dxa"/>
            <w:vMerge w:val="restart"/>
            <w:tcBorders>
              <w:top w:val="single" w:sz="4" w:space="0" w:color="FFFFFF"/>
              <w:left w:val="single" w:sz="8" w:space="0" w:color="4F81BD"/>
              <w:bottom w:val="single" w:sz="8" w:space="0" w:color="4F81BD"/>
              <w:right w:val="single" w:sz="8" w:space="0" w:color="4F81BD"/>
            </w:tcBorders>
            <w:shd w:val="clear" w:color="auto" w:fill="B8CCE4"/>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加工制造 类</w:t>
            </w:r>
          </w:p>
        </w:tc>
        <w:tc>
          <w:tcPr>
            <w:tcW w:w="2410" w:type="dxa"/>
            <w:tcBorders>
              <w:top w:val="single" w:sz="4" w:space="0" w:color="FFFFFF"/>
              <w:left w:val="single" w:sz="8" w:space="0" w:color="4F81BD"/>
              <w:bottom w:val="single" w:sz="8" w:space="0" w:color="4F81BD"/>
              <w:right w:val="single" w:sz="8" w:space="0" w:color="4F81BD"/>
            </w:tcBorders>
            <w:shd w:val="clear" w:color="auto" w:fill="B8CCE4"/>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焊接</w:t>
            </w:r>
          </w:p>
        </w:tc>
        <w:tc>
          <w:tcPr>
            <w:tcW w:w="708" w:type="dxa"/>
            <w:tcBorders>
              <w:top w:val="single" w:sz="4" w:space="0" w:color="FFFFFF"/>
              <w:left w:val="single" w:sz="8" w:space="0" w:color="4F81BD"/>
              <w:bottom w:val="single" w:sz="8" w:space="0" w:color="4F81BD"/>
              <w:right w:val="single" w:sz="8" w:space="0" w:color="4F81BD"/>
            </w:tcBorders>
            <w:shd w:val="clear" w:color="auto" w:fill="B8CCE4"/>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16</w:t>
            </w:r>
          </w:p>
        </w:tc>
        <w:tc>
          <w:tcPr>
            <w:tcW w:w="709" w:type="dxa"/>
            <w:tcBorders>
              <w:top w:val="single" w:sz="4" w:space="0" w:color="FFFFFF"/>
              <w:left w:val="single" w:sz="8" w:space="0" w:color="4F81BD"/>
              <w:bottom w:val="single" w:sz="8" w:space="0" w:color="4F81BD"/>
              <w:right w:val="single" w:sz="8" w:space="0" w:color="4F81BD"/>
            </w:tcBorders>
            <w:shd w:val="clear" w:color="auto" w:fill="B8CCE4"/>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16</w:t>
            </w:r>
          </w:p>
        </w:tc>
        <w:tc>
          <w:tcPr>
            <w:tcW w:w="851" w:type="dxa"/>
            <w:tcBorders>
              <w:top w:val="single" w:sz="4" w:space="0" w:color="FFFFFF"/>
              <w:left w:val="single" w:sz="8" w:space="0" w:color="4F81BD"/>
              <w:bottom w:val="single" w:sz="8" w:space="0" w:color="4F81BD"/>
              <w:right w:val="single" w:sz="8" w:space="0" w:color="4F81BD"/>
            </w:tcBorders>
            <w:shd w:val="clear" w:color="auto" w:fill="B8CCE4"/>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100%</w:t>
            </w:r>
          </w:p>
        </w:tc>
        <w:tc>
          <w:tcPr>
            <w:tcW w:w="850" w:type="dxa"/>
            <w:tcBorders>
              <w:top w:val="single" w:sz="4" w:space="0" w:color="FFFFFF"/>
              <w:left w:val="single" w:sz="8" w:space="0" w:color="4F81BD"/>
              <w:bottom w:val="single" w:sz="8" w:space="0" w:color="4F81BD"/>
              <w:right w:val="single" w:sz="8" w:space="0" w:color="4F81BD"/>
            </w:tcBorders>
            <w:shd w:val="clear" w:color="auto" w:fill="B8CCE4"/>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16</w:t>
            </w:r>
          </w:p>
        </w:tc>
        <w:tc>
          <w:tcPr>
            <w:tcW w:w="851" w:type="dxa"/>
            <w:tcBorders>
              <w:top w:val="single" w:sz="4" w:space="0" w:color="FFFFFF"/>
              <w:left w:val="single" w:sz="8" w:space="0" w:color="4F81BD"/>
              <w:bottom w:val="single" w:sz="8" w:space="0" w:color="4F81BD"/>
              <w:right w:val="single" w:sz="8" w:space="0" w:color="4F81BD"/>
            </w:tcBorders>
            <w:shd w:val="clear" w:color="auto" w:fill="B8CCE4"/>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100%</w:t>
            </w:r>
          </w:p>
        </w:tc>
        <w:tc>
          <w:tcPr>
            <w:tcW w:w="1184" w:type="dxa"/>
            <w:tcBorders>
              <w:top w:val="single" w:sz="4" w:space="0" w:color="FFFFFF"/>
              <w:left w:val="single" w:sz="8" w:space="0" w:color="4F81BD"/>
              <w:bottom w:val="single" w:sz="8" w:space="0" w:color="4F81BD"/>
              <w:right w:val="single" w:sz="8" w:space="0" w:color="4F81BD"/>
            </w:tcBorders>
            <w:shd w:val="clear" w:color="auto" w:fill="B8CCE4"/>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2600</w:t>
            </w:r>
          </w:p>
        </w:tc>
      </w:tr>
      <w:tr w:rsidR="00C754A1">
        <w:trPr>
          <w:trHeight w:val="289"/>
        </w:trPr>
        <w:tc>
          <w:tcPr>
            <w:tcW w:w="959" w:type="dxa"/>
            <w:vMerge/>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C754A1">
            <w:pPr>
              <w:jc w:val="center"/>
              <w:rPr>
                <w:rFonts w:asciiTheme="minorEastAsia" w:eastAsiaTheme="minorEastAsia" w:hAnsiTheme="minorEastAsia" w:cstheme="minorEastAsia"/>
                <w:color w:val="000000"/>
              </w:rPr>
            </w:pPr>
          </w:p>
        </w:tc>
        <w:tc>
          <w:tcPr>
            <w:tcW w:w="2410"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机电技术应用</w:t>
            </w:r>
          </w:p>
        </w:tc>
        <w:tc>
          <w:tcPr>
            <w:tcW w:w="708"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98</w:t>
            </w:r>
          </w:p>
        </w:tc>
        <w:tc>
          <w:tcPr>
            <w:tcW w:w="709"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96</w:t>
            </w:r>
          </w:p>
        </w:tc>
        <w:tc>
          <w:tcPr>
            <w:tcW w:w="851"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98%</w:t>
            </w:r>
          </w:p>
        </w:tc>
        <w:tc>
          <w:tcPr>
            <w:tcW w:w="850"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88</w:t>
            </w:r>
          </w:p>
        </w:tc>
        <w:tc>
          <w:tcPr>
            <w:tcW w:w="851"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89%</w:t>
            </w:r>
          </w:p>
        </w:tc>
        <w:tc>
          <w:tcPr>
            <w:tcW w:w="1184"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2400</w:t>
            </w:r>
          </w:p>
        </w:tc>
      </w:tr>
      <w:tr w:rsidR="00C754A1">
        <w:trPr>
          <w:trHeight w:val="276"/>
        </w:trPr>
        <w:tc>
          <w:tcPr>
            <w:tcW w:w="959" w:type="dxa"/>
            <w:vMerge w:val="restart"/>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交通运输类</w:t>
            </w:r>
          </w:p>
        </w:tc>
        <w:tc>
          <w:tcPr>
            <w:tcW w:w="2410"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城市轨道交通运营管理</w:t>
            </w:r>
          </w:p>
        </w:tc>
        <w:tc>
          <w:tcPr>
            <w:tcW w:w="708"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133</w:t>
            </w:r>
          </w:p>
        </w:tc>
        <w:tc>
          <w:tcPr>
            <w:tcW w:w="709"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125</w:t>
            </w:r>
          </w:p>
        </w:tc>
        <w:tc>
          <w:tcPr>
            <w:tcW w:w="851"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94%</w:t>
            </w:r>
          </w:p>
        </w:tc>
        <w:tc>
          <w:tcPr>
            <w:tcW w:w="850"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125</w:t>
            </w:r>
          </w:p>
        </w:tc>
        <w:tc>
          <w:tcPr>
            <w:tcW w:w="851"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94%</w:t>
            </w:r>
          </w:p>
        </w:tc>
        <w:tc>
          <w:tcPr>
            <w:tcW w:w="1184"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1500</w:t>
            </w:r>
          </w:p>
        </w:tc>
      </w:tr>
      <w:tr w:rsidR="00C754A1">
        <w:trPr>
          <w:trHeight w:val="180"/>
        </w:trPr>
        <w:tc>
          <w:tcPr>
            <w:tcW w:w="959" w:type="dxa"/>
            <w:vMerge/>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C754A1">
            <w:pPr>
              <w:jc w:val="center"/>
              <w:rPr>
                <w:rFonts w:asciiTheme="minorEastAsia" w:eastAsiaTheme="minorEastAsia" w:hAnsiTheme="minorEastAsia" w:cstheme="minorEastAsia"/>
                <w:color w:val="000000"/>
              </w:rPr>
            </w:pPr>
          </w:p>
        </w:tc>
        <w:tc>
          <w:tcPr>
            <w:tcW w:w="2410"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汽车运用与维修</w:t>
            </w:r>
          </w:p>
        </w:tc>
        <w:tc>
          <w:tcPr>
            <w:tcW w:w="708"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49</w:t>
            </w:r>
          </w:p>
        </w:tc>
        <w:tc>
          <w:tcPr>
            <w:tcW w:w="709"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48</w:t>
            </w:r>
          </w:p>
        </w:tc>
        <w:tc>
          <w:tcPr>
            <w:tcW w:w="851"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98%</w:t>
            </w:r>
          </w:p>
        </w:tc>
        <w:tc>
          <w:tcPr>
            <w:tcW w:w="850"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48</w:t>
            </w:r>
          </w:p>
        </w:tc>
        <w:tc>
          <w:tcPr>
            <w:tcW w:w="851"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98%</w:t>
            </w:r>
          </w:p>
        </w:tc>
        <w:tc>
          <w:tcPr>
            <w:tcW w:w="1184"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1500</w:t>
            </w:r>
          </w:p>
        </w:tc>
      </w:tr>
      <w:tr w:rsidR="00C754A1">
        <w:tc>
          <w:tcPr>
            <w:tcW w:w="959"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信息技术类</w:t>
            </w:r>
          </w:p>
        </w:tc>
        <w:tc>
          <w:tcPr>
            <w:tcW w:w="2410"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计算机应用</w:t>
            </w:r>
          </w:p>
        </w:tc>
        <w:tc>
          <w:tcPr>
            <w:tcW w:w="708"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69</w:t>
            </w:r>
          </w:p>
        </w:tc>
        <w:tc>
          <w:tcPr>
            <w:tcW w:w="709"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67</w:t>
            </w:r>
          </w:p>
        </w:tc>
        <w:tc>
          <w:tcPr>
            <w:tcW w:w="851"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97%</w:t>
            </w:r>
          </w:p>
        </w:tc>
        <w:tc>
          <w:tcPr>
            <w:tcW w:w="850"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53</w:t>
            </w:r>
          </w:p>
        </w:tc>
        <w:tc>
          <w:tcPr>
            <w:tcW w:w="851"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76%</w:t>
            </w:r>
          </w:p>
        </w:tc>
        <w:tc>
          <w:tcPr>
            <w:tcW w:w="1184"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1000</w:t>
            </w:r>
          </w:p>
        </w:tc>
      </w:tr>
      <w:tr w:rsidR="00C754A1">
        <w:trPr>
          <w:trHeight w:val="250"/>
        </w:trPr>
        <w:tc>
          <w:tcPr>
            <w:tcW w:w="959" w:type="dxa"/>
            <w:vMerge w:val="restart"/>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财经商贸类</w:t>
            </w:r>
          </w:p>
        </w:tc>
        <w:tc>
          <w:tcPr>
            <w:tcW w:w="2410"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会计电算化</w:t>
            </w:r>
          </w:p>
        </w:tc>
        <w:tc>
          <w:tcPr>
            <w:tcW w:w="708"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110</w:t>
            </w:r>
          </w:p>
        </w:tc>
        <w:tc>
          <w:tcPr>
            <w:tcW w:w="709"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107</w:t>
            </w:r>
          </w:p>
        </w:tc>
        <w:tc>
          <w:tcPr>
            <w:tcW w:w="851"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97%</w:t>
            </w:r>
          </w:p>
        </w:tc>
        <w:tc>
          <w:tcPr>
            <w:tcW w:w="850"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97</w:t>
            </w:r>
          </w:p>
        </w:tc>
        <w:tc>
          <w:tcPr>
            <w:tcW w:w="851"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88%</w:t>
            </w:r>
          </w:p>
        </w:tc>
        <w:tc>
          <w:tcPr>
            <w:tcW w:w="1184"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1600</w:t>
            </w:r>
          </w:p>
        </w:tc>
      </w:tr>
      <w:tr w:rsidR="00C754A1">
        <w:trPr>
          <w:trHeight w:val="348"/>
        </w:trPr>
        <w:tc>
          <w:tcPr>
            <w:tcW w:w="959" w:type="dxa"/>
            <w:vMerge/>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C754A1">
            <w:pPr>
              <w:jc w:val="center"/>
              <w:rPr>
                <w:rFonts w:asciiTheme="minorEastAsia" w:eastAsiaTheme="minorEastAsia" w:hAnsiTheme="minorEastAsia" w:cstheme="minorEastAsia"/>
                <w:color w:val="000000"/>
              </w:rPr>
            </w:pPr>
          </w:p>
        </w:tc>
        <w:tc>
          <w:tcPr>
            <w:tcW w:w="2410"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市场营销</w:t>
            </w:r>
          </w:p>
        </w:tc>
        <w:tc>
          <w:tcPr>
            <w:tcW w:w="708"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3</w:t>
            </w:r>
          </w:p>
        </w:tc>
        <w:tc>
          <w:tcPr>
            <w:tcW w:w="709"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3</w:t>
            </w:r>
          </w:p>
        </w:tc>
        <w:tc>
          <w:tcPr>
            <w:tcW w:w="851"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100%</w:t>
            </w:r>
          </w:p>
        </w:tc>
        <w:tc>
          <w:tcPr>
            <w:tcW w:w="850"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3</w:t>
            </w:r>
          </w:p>
        </w:tc>
        <w:tc>
          <w:tcPr>
            <w:tcW w:w="851"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100%</w:t>
            </w:r>
          </w:p>
        </w:tc>
        <w:tc>
          <w:tcPr>
            <w:tcW w:w="1184"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2000</w:t>
            </w:r>
          </w:p>
        </w:tc>
      </w:tr>
      <w:tr w:rsidR="00C754A1">
        <w:trPr>
          <w:trHeight w:val="168"/>
        </w:trPr>
        <w:tc>
          <w:tcPr>
            <w:tcW w:w="959" w:type="dxa"/>
            <w:vMerge w:val="restart"/>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文化艺术类</w:t>
            </w:r>
          </w:p>
        </w:tc>
        <w:tc>
          <w:tcPr>
            <w:tcW w:w="2410"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服装设计与工艺</w:t>
            </w:r>
          </w:p>
        </w:tc>
        <w:tc>
          <w:tcPr>
            <w:tcW w:w="708"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16</w:t>
            </w:r>
          </w:p>
        </w:tc>
        <w:tc>
          <w:tcPr>
            <w:tcW w:w="709"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16</w:t>
            </w:r>
          </w:p>
        </w:tc>
        <w:tc>
          <w:tcPr>
            <w:tcW w:w="851"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100%</w:t>
            </w:r>
          </w:p>
        </w:tc>
        <w:tc>
          <w:tcPr>
            <w:tcW w:w="850"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16</w:t>
            </w:r>
          </w:p>
        </w:tc>
        <w:tc>
          <w:tcPr>
            <w:tcW w:w="851"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100%</w:t>
            </w:r>
          </w:p>
        </w:tc>
        <w:tc>
          <w:tcPr>
            <w:tcW w:w="1184"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1700</w:t>
            </w:r>
          </w:p>
        </w:tc>
      </w:tr>
      <w:tr w:rsidR="00C754A1">
        <w:trPr>
          <w:trHeight w:val="144"/>
        </w:trPr>
        <w:tc>
          <w:tcPr>
            <w:tcW w:w="959" w:type="dxa"/>
            <w:vMerge/>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C754A1">
            <w:pPr>
              <w:jc w:val="center"/>
              <w:rPr>
                <w:rFonts w:asciiTheme="minorEastAsia" w:eastAsiaTheme="minorEastAsia" w:hAnsiTheme="minorEastAsia" w:cstheme="minorEastAsia"/>
                <w:color w:val="000000"/>
              </w:rPr>
            </w:pPr>
          </w:p>
        </w:tc>
        <w:tc>
          <w:tcPr>
            <w:tcW w:w="2410"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工艺美术</w:t>
            </w:r>
          </w:p>
        </w:tc>
        <w:tc>
          <w:tcPr>
            <w:tcW w:w="708"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107</w:t>
            </w:r>
          </w:p>
        </w:tc>
        <w:tc>
          <w:tcPr>
            <w:tcW w:w="709"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105</w:t>
            </w:r>
          </w:p>
        </w:tc>
        <w:tc>
          <w:tcPr>
            <w:tcW w:w="851"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98%</w:t>
            </w:r>
          </w:p>
        </w:tc>
        <w:tc>
          <w:tcPr>
            <w:tcW w:w="850"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100</w:t>
            </w:r>
          </w:p>
        </w:tc>
        <w:tc>
          <w:tcPr>
            <w:tcW w:w="851"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93%</w:t>
            </w:r>
          </w:p>
        </w:tc>
        <w:tc>
          <w:tcPr>
            <w:tcW w:w="1184"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1200</w:t>
            </w:r>
          </w:p>
        </w:tc>
      </w:tr>
      <w:tr w:rsidR="00C754A1">
        <w:tc>
          <w:tcPr>
            <w:tcW w:w="959"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合计</w:t>
            </w:r>
          </w:p>
        </w:tc>
        <w:tc>
          <w:tcPr>
            <w:tcW w:w="2410"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C754A1">
            <w:pPr>
              <w:jc w:val="center"/>
              <w:rPr>
                <w:rFonts w:asciiTheme="minorEastAsia" w:eastAsiaTheme="minorEastAsia" w:hAnsiTheme="minorEastAsia" w:cstheme="minorEastAsia"/>
                <w:color w:val="000000"/>
              </w:rPr>
            </w:pPr>
          </w:p>
        </w:tc>
        <w:tc>
          <w:tcPr>
            <w:tcW w:w="708"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601</w:t>
            </w:r>
          </w:p>
        </w:tc>
        <w:tc>
          <w:tcPr>
            <w:tcW w:w="709"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583</w:t>
            </w:r>
          </w:p>
        </w:tc>
        <w:tc>
          <w:tcPr>
            <w:tcW w:w="851"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97%</w:t>
            </w:r>
          </w:p>
        </w:tc>
        <w:tc>
          <w:tcPr>
            <w:tcW w:w="850"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546</w:t>
            </w:r>
          </w:p>
        </w:tc>
        <w:tc>
          <w:tcPr>
            <w:tcW w:w="851"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87%</w:t>
            </w:r>
          </w:p>
        </w:tc>
        <w:tc>
          <w:tcPr>
            <w:tcW w:w="1184"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1800</w:t>
            </w:r>
          </w:p>
        </w:tc>
      </w:tr>
    </w:tbl>
    <w:p w:rsidR="00C754A1" w:rsidRDefault="00690F05" w:rsidP="00811C3B">
      <w:pPr>
        <w:snapToGrid w:val="0"/>
        <w:spacing w:beforeLines="50" w:line="360" w:lineRule="auto"/>
        <w:ind w:firstLineChars="150" w:firstLine="315"/>
        <w:rPr>
          <w:rFonts w:asciiTheme="minorEastAsia" w:eastAsiaTheme="minorEastAsia" w:hAnsiTheme="minorEastAsia" w:cstheme="minorEastAsia"/>
        </w:rPr>
      </w:pPr>
      <w:r>
        <w:rPr>
          <w:rFonts w:hint="eastAsia"/>
        </w:rPr>
        <w:t>（数据来源：就业办数据统计）</w:t>
      </w:r>
    </w:p>
    <w:p w:rsidR="00C754A1" w:rsidRDefault="00690F05" w:rsidP="00811C3B">
      <w:pPr>
        <w:snapToGrid w:val="0"/>
        <w:spacing w:beforeLines="50" w:afterLines="50" w:line="400" w:lineRule="exact"/>
        <w:rPr>
          <w:rFonts w:asciiTheme="minorEastAsia" w:eastAsiaTheme="minorEastAsia" w:hAnsiTheme="minorEastAsia" w:cstheme="minorEastAsia"/>
        </w:rPr>
      </w:pPr>
      <w:r>
        <w:rPr>
          <w:rFonts w:asciiTheme="minorEastAsia" w:eastAsiaTheme="minorEastAsia" w:hAnsiTheme="minorEastAsia" w:cstheme="minorEastAsia" w:hint="eastAsia"/>
        </w:rPr>
        <w:t>学生就业合同签订情况如下：</w:t>
      </w:r>
    </w:p>
    <w:tbl>
      <w:tblPr>
        <w:tblW w:w="8500" w:type="dxa"/>
        <w:tblLayout w:type="fixed"/>
        <w:tblLook w:val="04A0"/>
      </w:tblPr>
      <w:tblGrid>
        <w:gridCol w:w="850"/>
        <w:gridCol w:w="850"/>
        <w:gridCol w:w="850"/>
        <w:gridCol w:w="850"/>
        <w:gridCol w:w="819"/>
        <w:gridCol w:w="31"/>
        <w:gridCol w:w="850"/>
        <w:gridCol w:w="850"/>
        <w:gridCol w:w="850"/>
        <w:gridCol w:w="850"/>
        <w:gridCol w:w="822"/>
        <w:gridCol w:w="28"/>
      </w:tblGrid>
      <w:tr w:rsidR="00C754A1">
        <w:trPr>
          <w:gridAfter w:val="1"/>
          <w:wAfter w:w="28" w:type="dxa"/>
          <w:trHeight w:val="770"/>
        </w:trPr>
        <w:tc>
          <w:tcPr>
            <w:tcW w:w="4219" w:type="dxa"/>
            <w:gridSpan w:val="5"/>
            <w:tcBorders>
              <w:top w:val="single" w:sz="8" w:space="0" w:color="4F81BD"/>
              <w:left w:val="single" w:sz="8" w:space="0" w:color="4F81BD"/>
              <w:bottom w:val="single" w:sz="4" w:space="0" w:color="FFFFFF"/>
              <w:right w:val="single" w:sz="8" w:space="0" w:color="4F81BD"/>
            </w:tcBorders>
            <w:shd w:val="clear" w:color="auto" w:fill="4F81BD"/>
            <w:vAlign w:val="center"/>
          </w:tcPr>
          <w:p w:rsidR="00C754A1" w:rsidRDefault="00690F05">
            <w:pPr>
              <w:widowControl/>
              <w:jc w:val="center"/>
              <w:rPr>
                <w:rFonts w:asciiTheme="minorEastAsia" w:eastAsiaTheme="minorEastAsia" w:hAnsiTheme="minorEastAsia" w:cstheme="minorEastAsia"/>
                <w:b/>
                <w:bCs/>
                <w:color w:val="FFFFFF"/>
                <w:kern w:val="0"/>
              </w:rPr>
            </w:pPr>
            <w:r>
              <w:rPr>
                <w:rFonts w:asciiTheme="minorEastAsia" w:eastAsiaTheme="minorEastAsia" w:hAnsiTheme="minorEastAsia" w:cstheme="minorEastAsia" w:hint="eastAsia"/>
                <w:b/>
                <w:bCs/>
                <w:color w:val="FFFFFF"/>
                <w:kern w:val="0"/>
              </w:rPr>
              <w:t>就业合同签订情况（人数）</w:t>
            </w:r>
          </w:p>
        </w:tc>
        <w:tc>
          <w:tcPr>
            <w:tcW w:w="4253" w:type="dxa"/>
            <w:gridSpan w:val="6"/>
            <w:tcBorders>
              <w:top w:val="single" w:sz="8" w:space="0" w:color="4F81BD"/>
              <w:left w:val="single" w:sz="8" w:space="0" w:color="4F81BD"/>
              <w:bottom w:val="single" w:sz="4" w:space="0" w:color="FFFFFF"/>
              <w:right w:val="single" w:sz="8" w:space="0" w:color="4F81BD"/>
            </w:tcBorders>
            <w:shd w:val="clear" w:color="auto" w:fill="4F81BD"/>
            <w:vAlign w:val="center"/>
          </w:tcPr>
          <w:p w:rsidR="00C754A1" w:rsidRDefault="00690F05">
            <w:pPr>
              <w:widowControl/>
              <w:jc w:val="center"/>
              <w:rPr>
                <w:rFonts w:asciiTheme="minorEastAsia" w:eastAsiaTheme="minorEastAsia" w:hAnsiTheme="minorEastAsia" w:cstheme="minorEastAsia"/>
                <w:b/>
                <w:bCs/>
                <w:color w:val="FFFFFF"/>
                <w:kern w:val="0"/>
              </w:rPr>
            </w:pPr>
            <w:r>
              <w:rPr>
                <w:rFonts w:asciiTheme="minorEastAsia" w:eastAsiaTheme="minorEastAsia" w:hAnsiTheme="minorEastAsia" w:cstheme="minorEastAsia" w:hint="eastAsia"/>
                <w:b/>
                <w:bCs/>
                <w:color w:val="FFFFFF"/>
                <w:kern w:val="0"/>
              </w:rPr>
              <w:t>社会保险情况（人数）</w:t>
            </w:r>
          </w:p>
        </w:tc>
      </w:tr>
      <w:tr w:rsidR="00C754A1">
        <w:trPr>
          <w:trHeight w:val="562"/>
        </w:trPr>
        <w:tc>
          <w:tcPr>
            <w:tcW w:w="850" w:type="dxa"/>
            <w:vMerge w:val="restart"/>
            <w:tcBorders>
              <w:top w:val="single" w:sz="0" w:space="0" w:color="FFFFFF"/>
              <w:left w:val="single" w:sz="8" w:space="0" w:color="4F81BD"/>
              <w:bottom w:val="single" w:sz="8" w:space="0" w:color="4F81BD"/>
              <w:right w:val="single" w:sz="8" w:space="0" w:color="4F81BD"/>
            </w:tcBorders>
            <w:shd w:val="clear" w:color="auto" w:fill="B8CCE4"/>
            <w:vAlign w:val="center"/>
          </w:tcPr>
          <w:p w:rsidR="00C754A1" w:rsidRDefault="00690F05">
            <w:pPr>
              <w:widowControl/>
              <w:jc w:val="center"/>
              <w:rPr>
                <w:rFonts w:asciiTheme="minorEastAsia" w:eastAsiaTheme="minorEastAsia" w:hAnsiTheme="minorEastAsia" w:cstheme="minorEastAsia"/>
                <w:color w:val="000000"/>
                <w:kern w:val="0"/>
              </w:rPr>
            </w:pPr>
            <w:r>
              <w:rPr>
                <w:rFonts w:asciiTheme="minorEastAsia" w:eastAsiaTheme="minorEastAsia" w:hAnsiTheme="minorEastAsia" w:cstheme="minorEastAsia" w:hint="eastAsia"/>
                <w:color w:val="000000"/>
                <w:kern w:val="0"/>
              </w:rPr>
              <w:t>未签合同</w:t>
            </w:r>
          </w:p>
        </w:tc>
        <w:tc>
          <w:tcPr>
            <w:tcW w:w="850" w:type="dxa"/>
            <w:vMerge w:val="restart"/>
            <w:tcBorders>
              <w:top w:val="single" w:sz="0" w:space="0" w:color="FFFFFF"/>
              <w:left w:val="single" w:sz="8" w:space="0" w:color="4F81BD"/>
              <w:bottom w:val="single" w:sz="8" w:space="0" w:color="4F81BD"/>
              <w:right w:val="single" w:sz="8" w:space="0" w:color="4F81BD"/>
            </w:tcBorders>
            <w:shd w:val="clear" w:color="auto" w:fill="B8CCE4"/>
            <w:vAlign w:val="center"/>
          </w:tcPr>
          <w:p w:rsidR="00C754A1" w:rsidRDefault="00690F05">
            <w:pPr>
              <w:widowControl/>
              <w:jc w:val="center"/>
              <w:rPr>
                <w:rFonts w:asciiTheme="minorEastAsia" w:eastAsiaTheme="minorEastAsia" w:hAnsiTheme="minorEastAsia" w:cstheme="minorEastAsia"/>
                <w:color w:val="000000"/>
                <w:kern w:val="0"/>
              </w:rPr>
            </w:pPr>
            <w:r>
              <w:rPr>
                <w:rFonts w:asciiTheme="minorEastAsia" w:eastAsiaTheme="minorEastAsia" w:hAnsiTheme="minorEastAsia" w:cstheme="minorEastAsia" w:hint="eastAsia"/>
                <w:color w:val="000000"/>
                <w:kern w:val="0"/>
              </w:rPr>
              <w:t>1年及以内</w:t>
            </w:r>
          </w:p>
        </w:tc>
        <w:tc>
          <w:tcPr>
            <w:tcW w:w="850" w:type="dxa"/>
            <w:vMerge w:val="restart"/>
            <w:tcBorders>
              <w:top w:val="single" w:sz="0" w:space="0" w:color="FFFFFF"/>
              <w:left w:val="single" w:sz="8" w:space="0" w:color="4F81BD"/>
              <w:bottom w:val="single" w:sz="8" w:space="0" w:color="4F81BD"/>
              <w:right w:val="single" w:sz="8" w:space="0" w:color="4F81BD"/>
            </w:tcBorders>
            <w:shd w:val="clear" w:color="auto" w:fill="B8CCE4"/>
            <w:vAlign w:val="center"/>
          </w:tcPr>
          <w:p w:rsidR="00C754A1" w:rsidRDefault="00690F05">
            <w:pPr>
              <w:widowControl/>
              <w:jc w:val="center"/>
              <w:rPr>
                <w:rFonts w:asciiTheme="minorEastAsia" w:eastAsiaTheme="minorEastAsia" w:hAnsiTheme="minorEastAsia" w:cstheme="minorEastAsia"/>
                <w:color w:val="000000"/>
                <w:kern w:val="0"/>
              </w:rPr>
            </w:pPr>
            <w:r>
              <w:rPr>
                <w:rFonts w:asciiTheme="minorEastAsia" w:eastAsiaTheme="minorEastAsia" w:hAnsiTheme="minorEastAsia" w:cstheme="minorEastAsia" w:hint="eastAsia"/>
                <w:color w:val="000000"/>
                <w:kern w:val="0"/>
              </w:rPr>
              <w:t>1~2(含)年</w:t>
            </w:r>
          </w:p>
        </w:tc>
        <w:tc>
          <w:tcPr>
            <w:tcW w:w="850" w:type="dxa"/>
            <w:vMerge w:val="restart"/>
            <w:tcBorders>
              <w:top w:val="single" w:sz="0" w:space="0" w:color="FFFFFF"/>
              <w:left w:val="single" w:sz="8" w:space="0" w:color="4F81BD"/>
              <w:bottom w:val="single" w:sz="8" w:space="0" w:color="4F81BD"/>
              <w:right w:val="single" w:sz="8" w:space="0" w:color="4F81BD"/>
            </w:tcBorders>
            <w:shd w:val="clear" w:color="auto" w:fill="B8CCE4"/>
            <w:vAlign w:val="center"/>
          </w:tcPr>
          <w:p w:rsidR="00C754A1" w:rsidRDefault="00690F05">
            <w:pPr>
              <w:widowControl/>
              <w:jc w:val="center"/>
              <w:rPr>
                <w:rFonts w:asciiTheme="minorEastAsia" w:eastAsiaTheme="minorEastAsia" w:hAnsiTheme="minorEastAsia" w:cstheme="minorEastAsia"/>
                <w:color w:val="000000"/>
                <w:kern w:val="0"/>
              </w:rPr>
            </w:pPr>
            <w:r>
              <w:rPr>
                <w:rFonts w:asciiTheme="minorEastAsia" w:eastAsiaTheme="minorEastAsia" w:hAnsiTheme="minorEastAsia" w:cstheme="minorEastAsia" w:hint="eastAsia"/>
                <w:color w:val="000000"/>
                <w:kern w:val="0"/>
              </w:rPr>
              <w:t>2~3(含)年</w:t>
            </w:r>
          </w:p>
        </w:tc>
        <w:tc>
          <w:tcPr>
            <w:tcW w:w="850" w:type="dxa"/>
            <w:gridSpan w:val="2"/>
            <w:vMerge w:val="restart"/>
            <w:tcBorders>
              <w:top w:val="single" w:sz="0" w:space="0" w:color="FFFFFF"/>
              <w:left w:val="single" w:sz="8" w:space="0" w:color="4F81BD"/>
              <w:bottom w:val="single" w:sz="8" w:space="0" w:color="4F81BD"/>
              <w:right w:val="single" w:sz="8" w:space="0" w:color="4F81BD"/>
            </w:tcBorders>
            <w:shd w:val="clear" w:color="auto" w:fill="B8CCE4"/>
            <w:vAlign w:val="center"/>
          </w:tcPr>
          <w:p w:rsidR="00C754A1" w:rsidRDefault="00690F05">
            <w:pPr>
              <w:widowControl/>
              <w:jc w:val="center"/>
              <w:rPr>
                <w:rFonts w:asciiTheme="minorEastAsia" w:eastAsiaTheme="minorEastAsia" w:hAnsiTheme="minorEastAsia" w:cstheme="minorEastAsia"/>
                <w:color w:val="000000"/>
                <w:kern w:val="0"/>
              </w:rPr>
            </w:pPr>
            <w:r>
              <w:rPr>
                <w:rFonts w:asciiTheme="minorEastAsia" w:eastAsiaTheme="minorEastAsia" w:hAnsiTheme="minorEastAsia" w:cstheme="minorEastAsia" w:hint="eastAsia"/>
                <w:color w:val="000000"/>
                <w:kern w:val="0"/>
              </w:rPr>
              <w:t>3年以上</w:t>
            </w:r>
          </w:p>
        </w:tc>
        <w:tc>
          <w:tcPr>
            <w:tcW w:w="850" w:type="dxa"/>
            <w:vMerge w:val="restart"/>
            <w:tcBorders>
              <w:top w:val="single" w:sz="0" w:space="0" w:color="FFFFFF"/>
              <w:left w:val="single" w:sz="8" w:space="0" w:color="4F81BD"/>
              <w:bottom w:val="single" w:sz="8" w:space="0" w:color="4F81BD"/>
              <w:right w:val="single" w:sz="8" w:space="0" w:color="4F81BD"/>
            </w:tcBorders>
            <w:shd w:val="clear" w:color="auto" w:fill="B8CCE4"/>
            <w:vAlign w:val="center"/>
          </w:tcPr>
          <w:p w:rsidR="00C754A1" w:rsidRDefault="00690F05">
            <w:pPr>
              <w:widowControl/>
              <w:jc w:val="center"/>
              <w:rPr>
                <w:rFonts w:asciiTheme="minorEastAsia" w:eastAsiaTheme="minorEastAsia" w:hAnsiTheme="minorEastAsia" w:cstheme="minorEastAsia"/>
                <w:color w:val="000000"/>
                <w:kern w:val="0"/>
              </w:rPr>
            </w:pPr>
            <w:r>
              <w:rPr>
                <w:rFonts w:asciiTheme="minorEastAsia" w:eastAsiaTheme="minorEastAsia" w:hAnsiTheme="minorEastAsia" w:cstheme="minorEastAsia" w:hint="eastAsia"/>
                <w:color w:val="000000"/>
                <w:kern w:val="0"/>
              </w:rPr>
              <w:t>没有社保</w:t>
            </w:r>
          </w:p>
        </w:tc>
        <w:tc>
          <w:tcPr>
            <w:tcW w:w="850" w:type="dxa"/>
            <w:vMerge w:val="restart"/>
            <w:tcBorders>
              <w:top w:val="single" w:sz="0" w:space="0" w:color="FFFFFF"/>
              <w:left w:val="single" w:sz="8" w:space="0" w:color="4F81BD"/>
              <w:bottom w:val="single" w:sz="8" w:space="0" w:color="4F81BD"/>
              <w:right w:val="single" w:sz="8" w:space="0" w:color="4F81BD"/>
            </w:tcBorders>
            <w:shd w:val="clear" w:color="auto" w:fill="B8CCE4"/>
            <w:vAlign w:val="center"/>
          </w:tcPr>
          <w:p w:rsidR="00C754A1" w:rsidRDefault="00690F05">
            <w:pPr>
              <w:widowControl/>
              <w:jc w:val="center"/>
              <w:rPr>
                <w:rFonts w:asciiTheme="minorEastAsia" w:eastAsiaTheme="minorEastAsia" w:hAnsiTheme="minorEastAsia" w:cstheme="minorEastAsia"/>
                <w:color w:val="000000"/>
                <w:kern w:val="0"/>
              </w:rPr>
            </w:pPr>
            <w:r>
              <w:rPr>
                <w:rFonts w:asciiTheme="minorEastAsia" w:eastAsiaTheme="minorEastAsia" w:hAnsiTheme="minorEastAsia" w:cstheme="minorEastAsia" w:hint="eastAsia"/>
                <w:color w:val="000000"/>
                <w:kern w:val="0"/>
              </w:rPr>
              <w:t>三险</w:t>
            </w:r>
          </w:p>
        </w:tc>
        <w:tc>
          <w:tcPr>
            <w:tcW w:w="850" w:type="dxa"/>
            <w:vMerge w:val="restart"/>
            <w:tcBorders>
              <w:top w:val="single" w:sz="0" w:space="0" w:color="FFFFFF"/>
              <w:left w:val="single" w:sz="8" w:space="0" w:color="4F81BD"/>
              <w:bottom w:val="single" w:sz="8" w:space="0" w:color="4F81BD"/>
              <w:right w:val="single" w:sz="8" w:space="0" w:color="4F81BD"/>
            </w:tcBorders>
            <w:shd w:val="clear" w:color="auto" w:fill="B8CCE4"/>
            <w:vAlign w:val="center"/>
          </w:tcPr>
          <w:p w:rsidR="00C754A1" w:rsidRDefault="00690F05">
            <w:pPr>
              <w:widowControl/>
              <w:jc w:val="center"/>
              <w:rPr>
                <w:rFonts w:asciiTheme="minorEastAsia" w:eastAsiaTheme="minorEastAsia" w:hAnsiTheme="minorEastAsia" w:cstheme="minorEastAsia"/>
                <w:color w:val="000000"/>
                <w:kern w:val="0"/>
              </w:rPr>
            </w:pPr>
            <w:r>
              <w:rPr>
                <w:rFonts w:asciiTheme="minorEastAsia" w:eastAsiaTheme="minorEastAsia" w:hAnsiTheme="minorEastAsia" w:cstheme="minorEastAsia" w:hint="eastAsia"/>
                <w:color w:val="000000"/>
                <w:kern w:val="0"/>
              </w:rPr>
              <w:t>五险</w:t>
            </w:r>
          </w:p>
        </w:tc>
        <w:tc>
          <w:tcPr>
            <w:tcW w:w="850" w:type="dxa"/>
            <w:vMerge w:val="restart"/>
            <w:tcBorders>
              <w:top w:val="single" w:sz="0" w:space="0" w:color="FFFFFF"/>
              <w:left w:val="single" w:sz="8" w:space="0" w:color="4F81BD"/>
              <w:bottom w:val="single" w:sz="8" w:space="0" w:color="4F81BD"/>
              <w:right w:val="single" w:sz="8" w:space="0" w:color="4F81BD"/>
            </w:tcBorders>
            <w:shd w:val="clear" w:color="auto" w:fill="B8CCE4"/>
            <w:vAlign w:val="center"/>
          </w:tcPr>
          <w:p w:rsidR="00C754A1" w:rsidRDefault="00690F05">
            <w:pPr>
              <w:widowControl/>
              <w:jc w:val="center"/>
              <w:rPr>
                <w:rFonts w:asciiTheme="minorEastAsia" w:eastAsiaTheme="minorEastAsia" w:hAnsiTheme="minorEastAsia" w:cstheme="minorEastAsia"/>
                <w:color w:val="000000"/>
                <w:kern w:val="0"/>
              </w:rPr>
            </w:pPr>
            <w:r>
              <w:rPr>
                <w:rFonts w:asciiTheme="minorEastAsia" w:eastAsiaTheme="minorEastAsia" w:hAnsiTheme="minorEastAsia" w:cstheme="minorEastAsia" w:hint="eastAsia"/>
                <w:color w:val="000000"/>
                <w:kern w:val="0"/>
              </w:rPr>
              <w:t>三险一金</w:t>
            </w:r>
          </w:p>
        </w:tc>
        <w:tc>
          <w:tcPr>
            <w:tcW w:w="850" w:type="dxa"/>
            <w:gridSpan w:val="2"/>
            <w:vMerge w:val="restart"/>
            <w:tcBorders>
              <w:top w:val="single" w:sz="0" w:space="0" w:color="FFFFFF"/>
              <w:left w:val="single" w:sz="8" w:space="0" w:color="4F81BD"/>
              <w:bottom w:val="single" w:sz="8" w:space="0" w:color="4F81BD"/>
              <w:right w:val="single" w:sz="8" w:space="0" w:color="4F81BD"/>
            </w:tcBorders>
            <w:shd w:val="clear" w:color="auto" w:fill="B8CCE4"/>
            <w:vAlign w:val="center"/>
          </w:tcPr>
          <w:p w:rsidR="00C754A1" w:rsidRDefault="00690F05">
            <w:pPr>
              <w:widowControl/>
              <w:jc w:val="center"/>
              <w:rPr>
                <w:rFonts w:asciiTheme="minorEastAsia" w:eastAsiaTheme="minorEastAsia" w:hAnsiTheme="minorEastAsia" w:cstheme="minorEastAsia"/>
                <w:color w:val="000000"/>
                <w:kern w:val="0"/>
              </w:rPr>
            </w:pPr>
            <w:r>
              <w:rPr>
                <w:rFonts w:asciiTheme="minorEastAsia" w:eastAsiaTheme="minorEastAsia" w:hAnsiTheme="minorEastAsia" w:cstheme="minorEastAsia" w:hint="eastAsia"/>
                <w:color w:val="000000"/>
                <w:kern w:val="0"/>
              </w:rPr>
              <w:t>五险一金</w:t>
            </w:r>
          </w:p>
        </w:tc>
      </w:tr>
      <w:tr w:rsidR="00C754A1">
        <w:trPr>
          <w:trHeight w:val="521"/>
        </w:trPr>
        <w:tc>
          <w:tcPr>
            <w:tcW w:w="850" w:type="dxa"/>
            <w:vMerge/>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C754A1">
            <w:pPr>
              <w:widowControl/>
              <w:jc w:val="left"/>
              <w:rPr>
                <w:rFonts w:asciiTheme="minorEastAsia" w:eastAsiaTheme="minorEastAsia" w:hAnsiTheme="minorEastAsia" w:cstheme="minorEastAsia"/>
                <w:color w:val="000000"/>
                <w:kern w:val="0"/>
              </w:rPr>
            </w:pPr>
          </w:p>
        </w:tc>
        <w:tc>
          <w:tcPr>
            <w:tcW w:w="850" w:type="dxa"/>
            <w:vMerge/>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C754A1">
            <w:pPr>
              <w:widowControl/>
              <w:jc w:val="left"/>
              <w:rPr>
                <w:rFonts w:asciiTheme="minorEastAsia" w:eastAsiaTheme="minorEastAsia" w:hAnsiTheme="minorEastAsia" w:cstheme="minorEastAsia"/>
                <w:color w:val="000000"/>
                <w:kern w:val="0"/>
              </w:rPr>
            </w:pPr>
          </w:p>
        </w:tc>
        <w:tc>
          <w:tcPr>
            <w:tcW w:w="850" w:type="dxa"/>
            <w:vMerge/>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C754A1">
            <w:pPr>
              <w:widowControl/>
              <w:jc w:val="left"/>
              <w:rPr>
                <w:rFonts w:asciiTheme="minorEastAsia" w:eastAsiaTheme="minorEastAsia" w:hAnsiTheme="minorEastAsia" w:cstheme="minorEastAsia"/>
                <w:color w:val="000000"/>
                <w:kern w:val="0"/>
              </w:rPr>
            </w:pPr>
          </w:p>
        </w:tc>
        <w:tc>
          <w:tcPr>
            <w:tcW w:w="850" w:type="dxa"/>
            <w:vMerge/>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C754A1">
            <w:pPr>
              <w:widowControl/>
              <w:jc w:val="left"/>
              <w:rPr>
                <w:rFonts w:asciiTheme="minorEastAsia" w:eastAsiaTheme="minorEastAsia" w:hAnsiTheme="minorEastAsia" w:cstheme="minorEastAsia"/>
                <w:color w:val="000000"/>
                <w:kern w:val="0"/>
              </w:rPr>
            </w:pPr>
          </w:p>
        </w:tc>
        <w:tc>
          <w:tcPr>
            <w:tcW w:w="850" w:type="dxa"/>
            <w:gridSpan w:val="2"/>
            <w:vMerge/>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C754A1">
            <w:pPr>
              <w:widowControl/>
              <w:jc w:val="left"/>
              <w:rPr>
                <w:rFonts w:asciiTheme="minorEastAsia" w:eastAsiaTheme="minorEastAsia" w:hAnsiTheme="minorEastAsia" w:cstheme="minorEastAsia"/>
                <w:color w:val="000000"/>
                <w:kern w:val="0"/>
              </w:rPr>
            </w:pPr>
          </w:p>
        </w:tc>
        <w:tc>
          <w:tcPr>
            <w:tcW w:w="850" w:type="dxa"/>
            <w:vMerge/>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C754A1">
            <w:pPr>
              <w:widowControl/>
              <w:jc w:val="left"/>
              <w:rPr>
                <w:rFonts w:asciiTheme="minorEastAsia" w:eastAsiaTheme="minorEastAsia" w:hAnsiTheme="minorEastAsia" w:cstheme="minorEastAsia"/>
                <w:color w:val="000000"/>
                <w:kern w:val="0"/>
              </w:rPr>
            </w:pPr>
          </w:p>
        </w:tc>
        <w:tc>
          <w:tcPr>
            <w:tcW w:w="850" w:type="dxa"/>
            <w:vMerge/>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C754A1">
            <w:pPr>
              <w:widowControl/>
              <w:jc w:val="left"/>
              <w:rPr>
                <w:rFonts w:asciiTheme="minorEastAsia" w:eastAsiaTheme="minorEastAsia" w:hAnsiTheme="minorEastAsia" w:cstheme="minorEastAsia"/>
                <w:color w:val="000000"/>
                <w:kern w:val="0"/>
              </w:rPr>
            </w:pPr>
          </w:p>
        </w:tc>
        <w:tc>
          <w:tcPr>
            <w:tcW w:w="850" w:type="dxa"/>
            <w:vMerge/>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C754A1">
            <w:pPr>
              <w:widowControl/>
              <w:jc w:val="left"/>
              <w:rPr>
                <w:rFonts w:asciiTheme="minorEastAsia" w:eastAsiaTheme="minorEastAsia" w:hAnsiTheme="minorEastAsia" w:cstheme="minorEastAsia"/>
                <w:color w:val="000000"/>
                <w:kern w:val="0"/>
              </w:rPr>
            </w:pPr>
          </w:p>
        </w:tc>
        <w:tc>
          <w:tcPr>
            <w:tcW w:w="850" w:type="dxa"/>
            <w:vMerge/>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C754A1">
            <w:pPr>
              <w:widowControl/>
              <w:jc w:val="left"/>
              <w:rPr>
                <w:rFonts w:asciiTheme="minorEastAsia" w:eastAsiaTheme="minorEastAsia" w:hAnsiTheme="minorEastAsia" w:cstheme="minorEastAsia"/>
                <w:color w:val="000000"/>
                <w:kern w:val="0"/>
              </w:rPr>
            </w:pPr>
          </w:p>
        </w:tc>
        <w:tc>
          <w:tcPr>
            <w:tcW w:w="850" w:type="dxa"/>
            <w:gridSpan w:val="2"/>
            <w:vMerge/>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C754A1">
            <w:pPr>
              <w:widowControl/>
              <w:jc w:val="left"/>
              <w:rPr>
                <w:rFonts w:asciiTheme="minorEastAsia" w:eastAsiaTheme="minorEastAsia" w:hAnsiTheme="minorEastAsia" w:cstheme="minorEastAsia"/>
                <w:color w:val="000000"/>
                <w:kern w:val="0"/>
              </w:rPr>
            </w:pPr>
          </w:p>
        </w:tc>
      </w:tr>
      <w:tr w:rsidR="00C754A1">
        <w:trPr>
          <w:trHeight w:val="312"/>
        </w:trPr>
        <w:tc>
          <w:tcPr>
            <w:tcW w:w="850" w:type="dxa"/>
            <w:vMerge/>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C754A1">
            <w:pPr>
              <w:widowControl/>
              <w:jc w:val="left"/>
              <w:rPr>
                <w:rFonts w:asciiTheme="minorEastAsia" w:eastAsiaTheme="minorEastAsia" w:hAnsiTheme="minorEastAsia" w:cstheme="minorEastAsia"/>
                <w:color w:val="000000"/>
                <w:kern w:val="0"/>
              </w:rPr>
            </w:pPr>
          </w:p>
        </w:tc>
        <w:tc>
          <w:tcPr>
            <w:tcW w:w="850" w:type="dxa"/>
            <w:vMerge/>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C754A1">
            <w:pPr>
              <w:widowControl/>
              <w:jc w:val="left"/>
              <w:rPr>
                <w:rFonts w:asciiTheme="minorEastAsia" w:eastAsiaTheme="minorEastAsia" w:hAnsiTheme="minorEastAsia" w:cstheme="minorEastAsia"/>
                <w:color w:val="000000"/>
                <w:kern w:val="0"/>
              </w:rPr>
            </w:pPr>
          </w:p>
        </w:tc>
        <w:tc>
          <w:tcPr>
            <w:tcW w:w="850" w:type="dxa"/>
            <w:vMerge/>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C754A1">
            <w:pPr>
              <w:widowControl/>
              <w:jc w:val="left"/>
              <w:rPr>
                <w:rFonts w:asciiTheme="minorEastAsia" w:eastAsiaTheme="minorEastAsia" w:hAnsiTheme="minorEastAsia" w:cstheme="minorEastAsia"/>
                <w:color w:val="000000"/>
                <w:kern w:val="0"/>
              </w:rPr>
            </w:pPr>
          </w:p>
        </w:tc>
        <w:tc>
          <w:tcPr>
            <w:tcW w:w="850" w:type="dxa"/>
            <w:vMerge/>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C754A1">
            <w:pPr>
              <w:widowControl/>
              <w:jc w:val="left"/>
              <w:rPr>
                <w:rFonts w:asciiTheme="minorEastAsia" w:eastAsiaTheme="minorEastAsia" w:hAnsiTheme="minorEastAsia" w:cstheme="minorEastAsia"/>
                <w:color w:val="000000"/>
                <w:kern w:val="0"/>
              </w:rPr>
            </w:pPr>
          </w:p>
        </w:tc>
        <w:tc>
          <w:tcPr>
            <w:tcW w:w="850" w:type="dxa"/>
            <w:gridSpan w:val="2"/>
            <w:vMerge/>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C754A1">
            <w:pPr>
              <w:widowControl/>
              <w:jc w:val="left"/>
              <w:rPr>
                <w:rFonts w:asciiTheme="minorEastAsia" w:eastAsiaTheme="minorEastAsia" w:hAnsiTheme="minorEastAsia" w:cstheme="minorEastAsia"/>
                <w:color w:val="000000"/>
                <w:kern w:val="0"/>
              </w:rPr>
            </w:pPr>
          </w:p>
        </w:tc>
        <w:tc>
          <w:tcPr>
            <w:tcW w:w="850" w:type="dxa"/>
            <w:vMerge/>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C754A1">
            <w:pPr>
              <w:widowControl/>
              <w:jc w:val="left"/>
              <w:rPr>
                <w:rFonts w:asciiTheme="minorEastAsia" w:eastAsiaTheme="minorEastAsia" w:hAnsiTheme="minorEastAsia" w:cstheme="minorEastAsia"/>
                <w:color w:val="000000"/>
                <w:kern w:val="0"/>
              </w:rPr>
            </w:pPr>
          </w:p>
        </w:tc>
        <w:tc>
          <w:tcPr>
            <w:tcW w:w="850" w:type="dxa"/>
            <w:vMerge/>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C754A1">
            <w:pPr>
              <w:widowControl/>
              <w:jc w:val="left"/>
              <w:rPr>
                <w:rFonts w:asciiTheme="minorEastAsia" w:eastAsiaTheme="minorEastAsia" w:hAnsiTheme="minorEastAsia" w:cstheme="minorEastAsia"/>
                <w:color w:val="000000"/>
                <w:kern w:val="0"/>
              </w:rPr>
            </w:pPr>
          </w:p>
        </w:tc>
        <w:tc>
          <w:tcPr>
            <w:tcW w:w="850" w:type="dxa"/>
            <w:vMerge/>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C754A1">
            <w:pPr>
              <w:widowControl/>
              <w:jc w:val="left"/>
              <w:rPr>
                <w:rFonts w:asciiTheme="minorEastAsia" w:eastAsiaTheme="minorEastAsia" w:hAnsiTheme="minorEastAsia" w:cstheme="minorEastAsia"/>
                <w:color w:val="000000"/>
                <w:kern w:val="0"/>
              </w:rPr>
            </w:pPr>
          </w:p>
        </w:tc>
        <w:tc>
          <w:tcPr>
            <w:tcW w:w="850" w:type="dxa"/>
            <w:vMerge/>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C754A1">
            <w:pPr>
              <w:widowControl/>
              <w:jc w:val="left"/>
              <w:rPr>
                <w:rFonts w:asciiTheme="minorEastAsia" w:eastAsiaTheme="minorEastAsia" w:hAnsiTheme="minorEastAsia" w:cstheme="minorEastAsia"/>
                <w:color w:val="000000"/>
                <w:kern w:val="0"/>
              </w:rPr>
            </w:pPr>
          </w:p>
        </w:tc>
        <w:tc>
          <w:tcPr>
            <w:tcW w:w="850" w:type="dxa"/>
            <w:gridSpan w:val="2"/>
            <w:vMerge/>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C754A1">
            <w:pPr>
              <w:widowControl/>
              <w:jc w:val="left"/>
              <w:rPr>
                <w:rFonts w:asciiTheme="minorEastAsia" w:eastAsiaTheme="minorEastAsia" w:hAnsiTheme="minorEastAsia" w:cstheme="minorEastAsia"/>
                <w:color w:val="000000"/>
                <w:kern w:val="0"/>
              </w:rPr>
            </w:pPr>
          </w:p>
        </w:tc>
      </w:tr>
      <w:tr w:rsidR="00C754A1">
        <w:trPr>
          <w:trHeight w:val="334"/>
        </w:trPr>
        <w:tc>
          <w:tcPr>
            <w:tcW w:w="850"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widowControl/>
              <w:jc w:val="center"/>
              <w:rPr>
                <w:rFonts w:asciiTheme="minorEastAsia" w:eastAsiaTheme="minorEastAsia" w:hAnsiTheme="minorEastAsia" w:cstheme="minorEastAsia"/>
                <w:color w:val="000000"/>
                <w:kern w:val="0"/>
              </w:rPr>
            </w:pPr>
            <w:r>
              <w:rPr>
                <w:rFonts w:asciiTheme="minorEastAsia" w:eastAsiaTheme="minorEastAsia" w:hAnsiTheme="minorEastAsia" w:cstheme="minorEastAsia" w:hint="eastAsia"/>
                <w:color w:val="000000"/>
                <w:kern w:val="0"/>
              </w:rPr>
              <w:t>27</w:t>
            </w:r>
          </w:p>
        </w:tc>
        <w:tc>
          <w:tcPr>
            <w:tcW w:w="850"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widowControl/>
              <w:jc w:val="center"/>
              <w:rPr>
                <w:rFonts w:asciiTheme="minorEastAsia" w:eastAsiaTheme="minorEastAsia" w:hAnsiTheme="minorEastAsia" w:cstheme="minorEastAsia"/>
                <w:color w:val="000000"/>
                <w:kern w:val="0"/>
              </w:rPr>
            </w:pPr>
            <w:r>
              <w:rPr>
                <w:rFonts w:asciiTheme="minorEastAsia" w:eastAsiaTheme="minorEastAsia" w:hAnsiTheme="minorEastAsia" w:cstheme="minorEastAsia" w:hint="eastAsia"/>
                <w:color w:val="000000"/>
                <w:kern w:val="0"/>
              </w:rPr>
              <w:t>311</w:t>
            </w:r>
          </w:p>
        </w:tc>
        <w:tc>
          <w:tcPr>
            <w:tcW w:w="850"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widowControl/>
              <w:jc w:val="center"/>
              <w:rPr>
                <w:rFonts w:asciiTheme="minorEastAsia" w:eastAsiaTheme="minorEastAsia" w:hAnsiTheme="minorEastAsia" w:cstheme="minorEastAsia"/>
                <w:color w:val="000000"/>
                <w:kern w:val="0"/>
              </w:rPr>
            </w:pPr>
            <w:r>
              <w:rPr>
                <w:rFonts w:asciiTheme="minorEastAsia" w:eastAsiaTheme="minorEastAsia" w:hAnsiTheme="minorEastAsia" w:cstheme="minorEastAsia" w:hint="eastAsia"/>
                <w:color w:val="000000"/>
                <w:kern w:val="0"/>
              </w:rPr>
              <w:t>125</w:t>
            </w:r>
          </w:p>
        </w:tc>
        <w:tc>
          <w:tcPr>
            <w:tcW w:w="850"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widowControl/>
              <w:jc w:val="center"/>
              <w:rPr>
                <w:rFonts w:asciiTheme="minorEastAsia" w:eastAsiaTheme="minorEastAsia" w:hAnsiTheme="minorEastAsia" w:cstheme="minorEastAsia"/>
                <w:color w:val="000000"/>
                <w:kern w:val="0"/>
              </w:rPr>
            </w:pPr>
            <w:r>
              <w:rPr>
                <w:rFonts w:asciiTheme="minorEastAsia" w:eastAsiaTheme="minorEastAsia" w:hAnsiTheme="minorEastAsia" w:cstheme="minorEastAsia" w:hint="eastAsia"/>
                <w:color w:val="000000"/>
                <w:kern w:val="0"/>
              </w:rPr>
              <w:t xml:space="preserve">　</w:t>
            </w:r>
          </w:p>
        </w:tc>
        <w:tc>
          <w:tcPr>
            <w:tcW w:w="850" w:type="dxa"/>
            <w:gridSpan w:val="2"/>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widowControl/>
              <w:jc w:val="center"/>
              <w:rPr>
                <w:rFonts w:asciiTheme="minorEastAsia" w:eastAsiaTheme="minorEastAsia" w:hAnsiTheme="minorEastAsia" w:cstheme="minorEastAsia"/>
                <w:color w:val="000000"/>
                <w:kern w:val="0"/>
              </w:rPr>
            </w:pPr>
            <w:r>
              <w:rPr>
                <w:rFonts w:asciiTheme="minorEastAsia" w:eastAsiaTheme="minorEastAsia" w:hAnsiTheme="minorEastAsia" w:cstheme="minorEastAsia" w:hint="eastAsia"/>
                <w:color w:val="000000"/>
                <w:kern w:val="0"/>
              </w:rPr>
              <w:t xml:space="preserve">　</w:t>
            </w:r>
          </w:p>
        </w:tc>
        <w:tc>
          <w:tcPr>
            <w:tcW w:w="850"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widowControl/>
              <w:jc w:val="center"/>
              <w:rPr>
                <w:rFonts w:asciiTheme="minorEastAsia" w:eastAsiaTheme="minorEastAsia" w:hAnsiTheme="minorEastAsia" w:cstheme="minorEastAsia"/>
                <w:color w:val="000000"/>
                <w:kern w:val="0"/>
              </w:rPr>
            </w:pPr>
            <w:r>
              <w:rPr>
                <w:rFonts w:asciiTheme="minorEastAsia" w:eastAsiaTheme="minorEastAsia" w:hAnsiTheme="minorEastAsia" w:cstheme="minorEastAsia" w:hint="eastAsia"/>
                <w:color w:val="000000"/>
                <w:kern w:val="0"/>
              </w:rPr>
              <w:t>56</w:t>
            </w:r>
          </w:p>
        </w:tc>
        <w:tc>
          <w:tcPr>
            <w:tcW w:w="850"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widowControl/>
              <w:jc w:val="center"/>
              <w:rPr>
                <w:rFonts w:asciiTheme="minorEastAsia" w:eastAsiaTheme="minorEastAsia" w:hAnsiTheme="minorEastAsia" w:cstheme="minorEastAsia"/>
                <w:color w:val="000000"/>
                <w:kern w:val="0"/>
              </w:rPr>
            </w:pPr>
            <w:r>
              <w:rPr>
                <w:rFonts w:asciiTheme="minorEastAsia" w:eastAsiaTheme="minorEastAsia" w:hAnsiTheme="minorEastAsia" w:cstheme="minorEastAsia" w:hint="eastAsia"/>
                <w:color w:val="000000"/>
                <w:kern w:val="0"/>
              </w:rPr>
              <w:t>106</w:t>
            </w:r>
          </w:p>
        </w:tc>
        <w:tc>
          <w:tcPr>
            <w:tcW w:w="850"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widowControl/>
              <w:jc w:val="center"/>
              <w:rPr>
                <w:rFonts w:asciiTheme="minorEastAsia" w:eastAsiaTheme="minorEastAsia" w:hAnsiTheme="minorEastAsia" w:cstheme="minorEastAsia"/>
                <w:color w:val="000000"/>
                <w:kern w:val="0"/>
              </w:rPr>
            </w:pPr>
            <w:r>
              <w:rPr>
                <w:rFonts w:asciiTheme="minorEastAsia" w:eastAsiaTheme="minorEastAsia" w:hAnsiTheme="minorEastAsia" w:cstheme="minorEastAsia" w:hint="eastAsia"/>
                <w:color w:val="000000"/>
                <w:kern w:val="0"/>
              </w:rPr>
              <w:t>227</w:t>
            </w:r>
          </w:p>
        </w:tc>
        <w:tc>
          <w:tcPr>
            <w:tcW w:w="850"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widowControl/>
              <w:jc w:val="center"/>
              <w:rPr>
                <w:rFonts w:asciiTheme="minorEastAsia" w:eastAsiaTheme="minorEastAsia" w:hAnsiTheme="minorEastAsia" w:cstheme="minorEastAsia"/>
                <w:color w:val="000000"/>
                <w:kern w:val="0"/>
              </w:rPr>
            </w:pPr>
            <w:r>
              <w:rPr>
                <w:rFonts w:asciiTheme="minorEastAsia" w:eastAsiaTheme="minorEastAsia" w:hAnsiTheme="minorEastAsia" w:cstheme="minorEastAsia" w:hint="eastAsia"/>
                <w:color w:val="000000"/>
                <w:kern w:val="0"/>
              </w:rPr>
              <w:t xml:space="preserve">　</w:t>
            </w:r>
          </w:p>
        </w:tc>
        <w:tc>
          <w:tcPr>
            <w:tcW w:w="850" w:type="dxa"/>
            <w:gridSpan w:val="2"/>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widowControl/>
              <w:jc w:val="center"/>
              <w:rPr>
                <w:rFonts w:asciiTheme="minorEastAsia" w:eastAsiaTheme="minorEastAsia" w:hAnsiTheme="minorEastAsia" w:cstheme="minorEastAsia"/>
                <w:color w:val="000000"/>
                <w:kern w:val="0"/>
              </w:rPr>
            </w:pPr>
            <w:r>
              <w:rPr>
                <w:rFonts w:asciiTheme="minorEastAsia" w:eastAsiaTheme="minorEastAsia" w:hAnsiTheme="minorEastAsia" w:cstheme="minorEastAsia" w:hint="eastAsia"/>
                <w:color w:val="000000"/>
                <w:kern w:val="0"/>
              </w:rPr>
              <w:t>78</w:t>
            </w:r>
          </w:p>
        </w:tc>
      </w:tr>
    </w:tbl>
    <w:p w:rsidR="00C754A1" w:rsidRDefault="00690F05" w:rsidP="00811C3B">
      <w:pPr>
        <w:snapToGrid w:val="0"/>
        <w:spacing w:beforeLines="50" w:line="360" w:lineRule="auto"/>
        <w:ind w:firstLineChars="150" w:firstLine="315"/>
        <w:rPr>
          <w:rFonts w:asciiTheme="minorEastAsia" w:eastAsiaTheme="minorEastAsia" w:hAnsiTheme="minorEastAsia" w:cstheme="minorEastAsia"/>
        </w:rPr>
      </w:pPr>
      <w:r>
        <w:rPr>
          <w:rFonts w:hint="eastAsia"/>
        </w:rPr>
        <w:t>（数据来源：就业办数据统计）</w:t>
      </w:r>
    </w:p>
    <w:p w:rsidR="00C754A1" w:rsidRDefault="00690F05" w:rsidP="00811C3B">
      <w:pPr>
        <w:snapToGrid w:val="0"/>
        <w:spacing w:beforeLines="50" w:afterLines="50" w:line="400" w:lineRule="exact"/>
        <w:rPr>
          <w:rFonts w:asciiTheme="minorEastAsia" w:eastAsiaTheme="minorEastAsia" w:hAnsiTheme="minorEastAsia" w:cstheme="minorEastAsia"/>
        </w:rPr>
      </w:pPr>
      <w:r>
        <w:rPr>
          <w:rFonts w:asciiTheme="minorEastAsia" w:eastAsiaTheme="minorEastAsia" w:hAnsiTheme="minorEastAsia" w:cstheme="minorEastAsia" w:hint="eastAsia"/>
        </w:rPr>
        <w:t>学生就业满意度</w:t>
      </w:r>
    </w:p>
    <w:p w:rsidR="00C754A1" w:rsidRDefault="00690F05">
      <w:pPr>
        <w:autoSpaceDE w:val="0"/>
        <w:autoSpaceDN w:val="0"/>
        <w:adjustRightInd w:val="0"/>
        <w:spacing w:line="360" w:lineRule="auto"/>
        <w:ind w:firstLineChars="200" w:firstLine="420"/>
        <w:rPr>
          <w:rFonts w:asciiTheme="minorEastAsia" w:eastAsiaTheme="minorEastAsia" w:hAnsiTheme="minorEastAsia" w:cstheme="minorEastAsia"/>
          <w:kern w:val="0"/>
        </w:rPr>
      </w:pPr>
      <w:r>
        <w:rPr>
          <w:rFonts w:asciiTheme="minorEastAsia" w:eastAsiaTheme="minorEastAsia" w:hAnsiTheme="minorEastAsia" w:cstheme="minorEastAsia" w:hint="eastAsia"/>
          <w:kern w:val="0"/>
        </w:rPr>
        <w:t>我们对100名学生进行不同方式的问卷调查，学生对学校的就业安置还是比较满意，具体情况如下表</w:t>
      </w:r>
    </w:p>
    <w:tbl>
      <w:tblPr>
        <w:tblStyle w:val="ab"/>
        <w:tblW w:w="852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tblPr>
      <w:tblGrid>
        <w:gridCol w:w="2130"/>
        <w:gridCol w:w="2130"/>
        <w:gridCol w:w="2131"/>
        <w:gridCol w:w="2131"/>
      </w:tblGrid>
      <w:tr w:rsidR="00C754A1">
        <w:trPr>
          <w:trHeight w:val="542"/>
          <w:jc w:val="center"/>
        </w:trPr>
        <w:tc>
          <w:tcPr>
            <w:tcW w:w="2130" w:type="dxa"/>
            <w:tcBorders>
              <w:top w:val="single" w:sz="8" w:space="0" w:color="4F81BD"/>
              <w:left w:val="single" w:sz="8" w:space="0" w:color="4F81BD"/>
              <w:bottom w:val="single" w:sz="4" w:space="0" w:color="FFFFFF"/>
              <w:right w:val="single" w:sz="8" w:space="0" w:color="4F81BD"/>
            </w:tcBorders>
            <w:shd w:val="clear" w:color="auto" w:fill="4F81BD"/>
            <w:vAlign w:val="center"/>
          </w:tcPr>
          <w:p w:rsidR="00C754A1" w:rsidRDefault="00690F05">
            <w:pPr>
              <w:autoSpaceDE w:val="0"/>
              <w:autoSpaceDN w:val="0"/>
              <w:adjustRightInd w:val="0"/>
              <w:jc w:val="center"/>
              <w:rPr>
                <w:rFonts w:asciiTheme="minorEastAsia" w:eastAsiaTheme="minorEastAsia" w:hAnsiTheme="minorEastAsia" w:cstheme="minorEastAsia"/>
                <w:color w:val="FFFFFF"/>
                <w:kern w:val="0"/>
              </w:rPr>
            </w:pPr>
            <w:r>
              <w:rPr>
                <w:rFonts w:asciiTheme="minorEastAsia" w:eastAsiaTheme="minorEastAsia" w:hAnsiTheme="minorEastAsia" w:cstheme="minorEastAsia" w:hint="eastAsia"/>
                <w:color w:val="FFFFFF"/>
                <w:kern w:val="0"/>
              </w:rPr>
              <w:t>评价指标</w:t>
            </w:r>
          </w:p>
        </w:tc>
        <w:tc>
          <w:tcPr>
            <w:tcW w:w="2130" w:type="dxa"/>
            <w:tcBorders>
              <w:top w:val="single" w:sz="8" w:space="0" w:color="4F81BD"/>
              <w:left w:val="single" w:sz="8" w:space="0" w:color="4F81BD"/>
              <w:bottom w:val="single" w:sz="4" w:space="0" w:color="FFFFFF"/>
              <w:right w:val="single" w:sz="8" w:space="0" w:color="4F81BD"/>
            </w:tcBorders>
            <w:shd w:val="clear" w:color="auto" w:fill="4F81BD"/>
            <w:vAlign w:val="center"/>
          </w:tcPr>
          <w:p w:rsidR="00C754A1" w:rsidRDefault="00690F05">
            <w:pPr>
              <w:autoSpaceDE w:val="0"/>
              <w:autoSpaceDN w:val="0"/>
              <w:adjustRightInd w:val="0"/>
              <w:jc w:val="center"/>
              <w:rPr>
                <w:rFonts w:asciiTheme="minorEastAsia" w:eastAsiaTheme="minorEastAsia" w:hAnsiTheme="minorEastAsia" w:cstheme="minorEastAsia"/>
                <w:color w:val="FFFFFF"/>
                <w:kern w:val="0"/>
              </w:rPr>
            </w:pPr>
            <w:r>
              <w:rPr>
                <w:rFonts w:asciiTheme="minorEastAsia" w:eastAsiaTheme="minorEastAsia" w:hAnsiTheme="minorEastAsia" w:cstheme="minorEastAsia" w:hint="eastAsia"/>
                <w:color w:val="FFFFFF"/>
                <w:kern w:val="0"/>
              </w:rPr>
              <w:t>比较满意%</w:t>
            </w:r>
          </w:p>
        </w:tc>
        <w:tc>
          <w:tcPr>
            <w:tcW w:w="2131" w:type="dxa"/>
            <w:tcBorders>
              <w:top w:val="single" w:sz="8" w:space="0" w:color="4F81BD"/>
              <w:left w:val="single" w:sz="8" w:space="0" w:color="4F81BD"/>
              <w:bottom w:val="single" w:sz="4" w:space="0" w:color="FFFFFF"/>
              <w:right w:val="single" w:sz="8" w:space="0" w:color="4F81BD"/>
            </w:tcBorders>
            <w:shd w:val="clear" w:color="auto" w:fill="4F81BD"/>
            <w:vAlign w:val="center"/>
          </w:tcPr>
          <w:p w:rsidR="00C754A1" w:rsidRDefault="00690F05">
            <w:pPr>
              <w:autoSpaceDE w:val="0"/>
              <w:autoSpaceDN w:val="0"/>
              <w:adjustRightInd w:val="0"/>
              <w:jc w:val="center"/>
              <w:rPr>
                <w:rFonts w:asciiTheme="minorEastAsia" w:eastAsiaTheme="minorEastAsia" w:hAnsiTheme="minorEastAsia" w:cstheme="minorEastAsia"/>
                <w:color w:val="FFFFFF"/>
                <w:kern w:val="0"/>
              </w:rPr>
            </w:pPr>
            <w:r>
              <w:rPr>
                <w:rFonts w:asciiTheme="minorEastAsia" w:eastAsiaTheme="minorEastAsia" w:hAnsiTheme="minorEastAsia" w:cstheme="minorEastAsia" w:hint="eastAsia"/>
                <w:color w:val="FFFFFF"/>
                <w:kern w:val="0"/>
              </w:rPr>
              <w:t>满意%</w:t>
            </w:r>
          </w:p>
        </w:tc>
        <w:tc>
          <w:tcPr>
            <w:tcW w:w="2131" w:type="dxa"/>
            <w:tcBorders>
              <w:top w:val="single" w:sz="8" w:space="0" w:color="4F81BD"/>
              <w:left w:val="single" w:sz="8" w:space="0" w:color="4F81BD"/>
              <w:bottom w:val="single" w:sz="4" w:space="0" w:color="FFFFFF"/>
              <w:right w:val="single" w:sz="8" w:space="0" w:color="4F81BD"/>
            </w:tcBorders>
            <w:shd w:val="clear" w:color="auto" w:fill="4F81BD"/>
            <w:vAlign w:val="center"/>
          </w:tcPr>
          <w:p w:rsidR="00C754A1" w:rsidRDefault="00690F05">
            <w:pPr>
              <w:autoSpaceDE w:val="0"/>
              <w:autoSpaceDN w:val="0"/>
              <w:adjustRightInd w:val="0"/>
              <w:jc w:val="center"/>
              <w:rPr>
                <w:rFonts w:asciiTheme="minorEastAsia" w:eastAsiaTheme="minorEastAsia" w:hAnsiTheme="minorEastAsia" w:cstheme="minorEastAsia"/>
                <w:color w:val="FFFFFF"/>
                <w:kern w:val="0"/>
              </w:rPr>
            </w:pPr>
            <w:r>
              <w:rPr>
                <w:rFonts w:asciiTheme="minorEastAsia" w:eastAsiaTheme="minorEastAsia" w:hAnsiTheme="minorEastAsia" w:cstheme="minorEastAsia" w:hint="eastAsia"/>
                <w:color w:val="FFFFFF"/>
                <w:kern w:val="0"/>
              </w:rPr>
              <w:t>不满意%</w:t>
            </w:r>
          </w:p>
        </w:tc>
      </w:tr>
      <w:tr w:rsidR="00C754A1">
        <w:trPr>
          <w:trHeight w:val="432"/>
          <w:jc w:val="center"/>
        </w:trPr>
        <w:tc>
          <w:tcPr>
            <w:tcW w:w="2130" w:type="dxa"/>
            <w:tcBorders>
              <w:top w:val="single" w:sz="4" w:space="0" w:color="FFFFFF"/>
              <w:left w:val="single" w:sz="8" w:space="0" w:color="4F81BD"/>
              <w:bottom w:val="single" w:sz="8" w:space="0" w:color="4F81BD"/>
              <w:right w:val="single" w:sz="8" w:space="0" w:color="4F81BD"/>
            </w:tcBorders>
            <w:shd w:val="clear" w:color="auto" w:fill="B8CCE4"/>
            <w:vAlign w:val="center"/>
          </w:tcPr>
          <w:p w:rsidR="00C754A1" w:rsidRDefault="00690F05">
            <w:pPr>
              <w:autoSpaceDE w:val="0"/>
              <w:autoSpaceDN w:val="0"/>
              <w:adjustRightInd w:val="0"/>
              <w:jc w:val="center"/>
              <w:rPr>
                <w:rFonts w:asciiTheme="minorEastAsia" w:eastAsiaTheme="minorEastAsia" w:hAnsiTheme="minorEastAsia" w:cstheme="minorEastAsia"/>
                <w:color w:val="000000"/>
                <w:kern w:val="0"/>
              </w:rPr>
            </w:pPr>
            <w:r>
              <w:rPr>
                <w:rFonts w:asciiTheme="minorEastAsia" w:eastAsiaTheme="minorEastAsia" w:hAnsiTheme="minorEastAsia" w:cstheme="minorEastAsia" w:hint="eastAsia"/>
                <w:color w:val="000000"/>
                <w:kern w:val="0"/>
              </w:rPr>
              <w:t>满意率</w:t>
            </w:r>
          </w:p>
        </w:tc>
        <w:tc>
          <w:tcPr>
            <w:tcW w:w="2130" w:type="dxa"/>
            <w:tcBorders>
              <w:top w:val="single" w:sz="4" w:space="0" w:color="FFFFFF"/>
              <w:left w:val="single" w:sz="8" w:space="0" w:color="4F81BD"/>
              <w:bottom w:val="single" w:sz="8" w:space="0" w:color="4F81BD"/>
              <w:right w:val="single" w:sz="8" w:space="0" w:color="4F81BD"/>
            </w:tcBorders>
            <w:shd w:val="clear" w:color="auto" w:fill="B8CCE4"/>
            <w:vAlign w:val="center"/>
          </w:tcPr>
          <w:p w:rsidR="00C754A1" w:rsidRDefault="00690F05">
            <w:pPr>
              <w:autoSpaceDE w:val="0"/>
              <w:autoSpaceDN w:val="0"/>
              <w:adjustRightInd w:val="0"/>
              <w:jc w:val="center"/>
              <w:rPr>
                <w:rFonts w:asciiTheme="minorEastAsia" w:eastAsiaTheme="minorEastAsia" w:hAnsiTheme="minorEastAsia" w:cstheme="minorEastAsia"/>
                <w:color w:val="000000"/>
                <w:kern w:val="0"/>
              </w:rPr>
            </w:pPr>
            <w:r>
              <w:rPr>
                <w:rFonts w:asciiTheme="minorEastAsia" w:eastAsiaTheme="minorEastAsia" w:hAnsiTheme="minorEastAsia" w:cstheme="minorEastAsia" w:hint="eastAsia"/>
                <w:color w:val="000000"/>
                <w:kern w:val="0"/>
              </w:rPr>
              <w:t>86</w:t>
            </w:r>
          </w:p>
        </w:tc>
        <w:tc>
          <w:tcPr>
            <w:tcW w:w="2131" w:type="dxa"/>
            <w:tcBorders>
              <w:top w:val="single" w:sz="4" w:space="0" w:color="FFFFFF"/>
              <w:left w:val="single" w:sz="8" w:space="0" w:color="4F81BD"/>
              <w:bottom w:val="single" w:sz="8" w:space="0" w:color="4F81BD"/>
              <w:right w:val="single" w:sz="8" w:space="0" w:color="4F81BD"/>
            </w:tcBorders>
            <w:shd w:val="clear" w:color="auto" w:fill="B8CCE4"/>
            <w:vAlign w:val="center"/>
          </w:tcPr>
          <w:p w:rsidR="00C754A1" w:rsidRDefault="00690F05">
            <w:pPr>
              <w:autoSpaceDE w:val="0"/>
              <w:autoSpaceDN w:val="0"/>
              <w:adjustRightInd w:val="0"/>
              <w:jc w:val="center"/>
              <w:rPr>
                <w:rFonts w:asciiTheme="minorEastAsia" w:eastAsiaTheme="minorEastAsia" w:hAnsiTheme="minorEastAsia" w:cstheme="minorEastAsia"/>
                <w:color w:val="000000"/>
                <w:kern w:val="0"/>
              </w:rPr>
            </w:pPr>
            <w:r>
              <w:rPr>
                <w:rFonts w:asciiTheme="minorEastAsia" w:eastAsiaTheme="minorEastAsia" w:hAnsiTheme="minorEastAsia" w:cstheme="minorEastAsia" w:hint="eastAsia"/>
                <w:color w:val="000000"/>
                <w:kern w:val="0"/>
              </w:rPr>
              <w:t>14</w:t>
            </w:r>
          </w:p>
        </w:tc>
        <w:tc>
          <w:tcPr>
            <w:tcW w:w="2131" w:type="dxa"/>
            <w:tcBorders>
              <w:top w:val="single" w:sz="4" w:space="0" w:color="FFFFFF"/>
              <w:left w:val="single" w:sz="8" w:space="0" w:color="4F81BD"/>
              <w:bottom w:val="single" w:sz="8" w:space="0" w:color="4F81BD"/>
              <w:right w:val="single" w:sz="8" w:space="0" w:color="4F81BD"/>
            </w:tcBorders>
            <w:shd w:val="clear" w:color="auto" w:fill="B8CCE4"/>
            <w:vAlign w:val="center"/>
          </w:tcPr>
          <w:p w:rsidR="00C754A1" w:rsidRDefault="00690F05">
            <w:pPr>
              <w:autoSpaceDE w:val="0"/>
              <w:autoSpaceDN w:val="0"/>
              <w:adjustRightInd w:val="0"/>
              <w:jc w:val="center"/>
              <w:rPr>
                <w:rFonts w:asciiTheme="minorEastAsia" w:eastAsiaTheme="minorEastAsia" w:hAnsiTheme="minorEastAsia" w:cstheme="minorEastAsia"/>
                <w:color w:val="000000"/>
                <w:kern w:val="0"/>
              </w:rPr>
            </w:pPr>
            <w:r>
              <w:rPr>
                <w:rFonts w:asciiTheme="minorEastAsia" w:eastAsiaTheme="minorEastAsia" w:hAnsiTheme="minorEastAsia" w:cstheme="minorEastAsia" w:hint="eastAsia"/>
                <w:color w:val="000000"/>
                <w:kern w:val="0"/>
              </w:rPr>
              <w:t>0</w:t>
            </w:r>
          </w:p>
        </w:tc>
      </w:tr>
    </w:tbl>
    <w:p w:rsidR="00C754A1" w:rsidRDefault="00C754A1">
      <w:pPr>
        <w:pStyle w:val="ae"/>
        <w:rPr>
          <w:rFonts w:asciiTheme="minorEastAsia" w:eastAsiaTheme="minorEastAsia" w:hAnsiTheme="minorEastAsia" w:cstheme="minorEastAsia"/>
          <w:kern w:val="0"/>
        </w:rPr>
      </w:pPr>
    </w:p>
    <w:p w:rsidR="00C754A1" w:rsidRDefault="00690F05">
      <w:pPr>
        <w:pStyle w:val="ae"/>
        <w:snapToGrid w:val="0"/>
        <w:spacing w:line="480" w:lineRule="auto"/>
        <w:rPr>
          <w:rFonts w:asciiTheme="minorEastAsia" w:eastAsiaTheme="minorEastAsia" w:hAnsiTheme="minorEastAsia" w:cstheme="minorEastAsia"/>
        </w:rPr>
      </w:pPr>
      <w:r>
        <w:rPr>
          <w:rFonts w:asciiTheme="minorEastAsia" w:eastAsiaTheme="minorEastAsia" w:hAnsiTheme="minorEastAsia" w:cstheme="minorEastAsia" w:hint="eastAsia"/>
          <w:kern w:val="0"/>
        </w:rPr>
        <w:t xml:space="preserve"> </w:t>
      </w:r>
      <w:r>
        <w:rPr>
          <w:rFonts w:asciiTheme="minorEastAsia" w:eastAsiaTheme="minorEastAsia" w:hAnsiTheme="minorEastAsia" w:cstheme="minorEastAsia" w:hint="eastAsia"/>
        </w:rPr>
        <w:t>通过对企业的回访，我们了解到企业现在对学生的要求不但能顶岗，而且还要全面发展，</w:t>
      </w:r>
      <w:r>
        <w:rPr>
          <w:rFonts w:asciiTheme="minorEastAsia" w:eastAsiaTheme="minorEastAsia" w:hAnsiTheme="minorEastAsia" w:cstheme="minorEastAsia" w:hint="eastAsia"/>
        </w:rPr>
        <w:lastRenderedPageBreak/>
        <w:t>要适应企业发展，对学生的创造的能力、沟通能力和整体素质都提出了新的要求，对我们的工作提出了新的挑战。综合以上数据显示，就业率较上一年度略有下降，主要体现在学生对口升学数有所增长，越来越多的学生认识到中专学历远远不能满足社会对人才的需求。传统的会计专业是我校的主打专业，就业压力非常大，现在的企业对财务人员要求高，学生年龄小，业务能力不强很难胜任，家长对学生的期望大，造成就业的尴尬局面。</w:t>
      </w:r>
    </w:p>
    <w:p w:rsidR="00C754A1" w:rsidRDefault="00690F05" w:rsidP="00811C3B">
      <w:pPr>
        <w:snapToGrid w:val="0"/>
        <w:spacing w:beforeLines="50" w:afterLines="50" w:line="400" w:lineRule="exact"/>
        <w:rPr>
          <w:rFonts w:ascii="仿宋" w:eastAsia="仿宋" w:hAnsi="仿宋" w:cs="仿宋"/>
          <w:b/>
          <w:bCs/>
          <w:sz w:val="28"/>
          <w:szCs w:val="28"/>
        </w:rPr>
      </w:pPr>
      <w:r>
        <w:rPr>
          <w:rFonts w:ascii="仿宋" w:eastAsia="仿宋" w:hAnsi="仿宋" w:cs="仿宋" w:hint="eastAsia"/>
          <w:b/>
          <w:bCs/>
          <w:sz w:val="28"/>
          <w:szCs w:val="28"/>
        </w:rPr>
        <w:t>2.4.2升学情况</w:t>
      </w:r>
    </w:p>
    <w:p w:rsidR="00C754A1" w:rsidRDefault="00690F05">
      <w:pPr>
        <w:snapToGrid w:val="0"/>
        <w:spacing w:line="360" w:lineRule="auto"/>
        <w:ind w:firstLineChars="200" w:firstLine="420"/>
        <w:rPr>
          <w:rFonts w:asciiTheme="minorEastAsia" w:eastAsiaTheme="minorEastAsia" w:hAnsiTheme="minorEastAsia" w:cstheme="minorEastAsia"/>
        </w:rPr>
      </w:pPr>
      <w:r>
        <w:rPr>
          <w:rFonts w:asciiTheme="minorEastAsia" w:eastAsiaTheme="minorEastAsia" w:hAnsiTheme="minorEastAsia" w:cstheme="minorEastAsia" w:hint="eastAsia"/>
        </w:rPr>
        <w:t>2018年，我校共有62名学生参加对口升学本科考试，录取了30人，本科录取率48.4%；有4名学生参加普通高考考试，本科录取了1人，本科录取率25%，专科录取了3人；有87名学生参加高职单独招生考试，录取了86人。专、本科累计录取120人，升学率99.2%。由于参加考试人数的增加，使得本科录取率比上年有明显的降低。</w:t>
      </w:r>
    </w:p>
    <w:p w:rsidR="00C754A1" w:rsidRDefault="00690F05">
      <w:pPr>
        <w:adjustRightInd w:val="0"/>
        <w:snapToGrid w:val="0"/>
        <w:spacing w:line="360" w:lineRule="auto"/>
        <w:ind w:firstLineChars="200" w:firstLine="420"/>
        <w:rPr>
          <w:rFonts w:asciiTheme="minorEastAsia" w:eastAsiaTheme="minorEastAsia" w:hAnsiTheme="minorEastAsia" w:cstheme="minorEastAsia"/>
        </w:rPr>
      </w:pPr>
      <w:r>
        <w:rPr>
          <w:rFonts w:asciiTheme="minorEastAsia" w:eastAsiaTheme="minorEastAsia" w:hAnsiTheme="minorEastAsia" w:cstheme="minorEastAsia" w:hint="eastAsia"/>
        </w:rPr>
        <w:t>我校近两年对口升学情况统计表</w:t>
      </w:r>
    </w:p>
    <w:tbl>
      <w:tblPr>
        <w:tblW w:w="85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242"/>
        <w:gridCol w:w="1701"/>
        <w:gridCol w:w="1317"/>
        <w:gridCol w:w="1420"/>
        <w:gridCol w:w="1421"/>
        <w:gridCol w:w="1421"/>
      </w:tblGrid>
      <w:tr w:rsidR="00C754A1">
        <w:tc>
          <w:tcPr>
            <w:tcW w:w="1242" w:type="dxa"/>
            <w:vMerge w:val="restart"/>
            <w:tcBorders>
              <w:top w:val="single" w:sz="8" w:space="0" w:color="4F81BD"/>
              <w:left w:val="single" w:sz="8" w:space="0" w:color="4F81BD"/>
              <w:bottom w:val="single" w:sz="8" w:space="0" w:color="FFFFFF"/>
              <w:right w:val="single" w:sz="8" w:space="0" w:color="4F81BD"/>
            </w:tcBorders>
            <w:shd w:val="clear" w:color="auto" w:fill="4F81BD"/>
            <w:vAlign w:val="center"/>
          </w:tcPr>
          <w:p w:rsidR="00C754A1" w:rsidRDefault="00690F05">
            <w:pPr>
              <w:spacing w:line="440" w:lineRule="exact"/>
              <w:jc w:val="center"/>
              <w:rPr>
                <w:rFonts w:asciiTheme="minorEastAsia" w:eastAsiaTheme="minorEastAsia" w:hAnsiTheme="minorEastAsia" w:cstheme="minorEastAsia"/>
                <w:color w:val="FFFFFF"/>
              </w:rPr>
            </w:pPr>
            <w:r>
              <w:rPr>
                <w:rFonts w:asciiTheme="minorEastAsia" w:eastAsiaTheme="minorEastAsia" w:hAnsiTheme="minorEastAsia" w:cstheme="minorEastAsia" w:hint="eastAsia"/>
                <w:color w:val="FFFFFF"/>
              </w:rPr>
              <w:t>年份</w:t>
            </w:r>
          </w:p>
        </w:tc>
        <w:tc>
          <w:tcPr>
            <w:tcW w:w="1701" w:type="dxa"/>
            <w:vMerge w:val="restart"/>
            <w:tcBorders>
              <w:top w:val="single" w:sz="8" w:space="0" w:color="4F81BD"/>
              <w:left w:val="single" w:sz="8" w:space="0" w:color="4F81BD"/>
              <w:bottom w:val="single" w:sz="8" w:space="0" w:color="FFFFFF"/>
              <w:right w:val="single" w:sz="8" w:space="0" w:color="4F81BD"/>
            </w:tcBorders>
            <w:shd w:val="clear" w:color="auto" w:fill="4F81BD"/>
            <w:vAlign w:val="center"/>
          </w:tcPr>
          <w:p w:rsidR="00C754A1" w:rsidRDefault="00690F05">
            <w:pPr>
              <w:spacing w:line="440" w:lineRule="exact"/>
              <w:jc w:val="center"/>
              <w:rPr>
                <w:rFonts w:asciiTheme="minorEastAsia" w:eastAsiaTheme="minorEastAsia" w:hAnsiTheme="minorEastAsia" w:cstheme="minorEastAsia"/>
                <w:color w:val="FFFFFF"/>
              </w:rPr>
            </w:pPr>
            <w:r>
              <w:rPr>
                <w:rFonts w:asciiTheme="minorEastAsia" w:eastAsiaTheme="minorEastAsia" w:hAnsiTheme="minorEastAsia" w:cstheme="minorEastAsia" w:hint="eastAsia"/>
                <w:color w:val="FFFFFF"/>
              </w:rPr>
              <w:t>升学报考人数</w:t>
            </w:r>
          </w:p>
        </w:tc>
        <w:tc>
          <w:tcPr>
            <w:tcW w:w="4158" w:type="dxa"/>
            <w:gridSpan w:val="3"/>
            <w:tcBorders>
              <w:top w:val="single" w:sz="8" w:space="0" w:color="4F81BD"/>
              <w:left w:val="single" w:sz="8" w:space="0" w:color="4F81BD"/>
              <w:bottom w:val="single" w:sz="8" w:space="0" w:color="FFFFFF"/>
              <w:right w:val="single" w:sz="8" w:space="0" w:color="4F81BD"/>
            </w:tcBorders>
            <w:shd w:val="clear" w:color="auto" w:fill="4F81BD"/>
            <w:vAlign w:val="center"/>
          </w:tcPr>
          <w:p w:rsidR="00C754A1" w:rsidRDefault="00690F05">
            <w:pPr>
              <w:spacing w:line="440" w:lineRule="exact"/>
              <w:jc w:val="center"/>
              <w:rPr>
                <w:rFonts w:asciiTheme="minorEastAsia" w:eastAsiaTheme="minorEastAsia" w:hAnsiTheme="minorEastAsia" w:cstheme="minorEastAsia"/>
                <w:color w:val="FFFFFF"/>
              </w:rPr>
            </w:pPr>
            <w:r>
              <w:rPr>
                <w:rFonts w:asciiTheme="minorEastAsia" w:eastAsiaTheme="minorEastAsia" w:hAnsiTheme="minorEastAsia" w:cstheme="minorEastAsia" w:hint="eastAsia"/>
                <w:color w:val="FFFFFF"/>
              </w:rPr>
              <w:t>录取人数</w:t>
            </w:r>
          </w:p>
        </w:tc>
        <w:tc>
          <w:tcPr>
            <w:tcW w:w="1421" w:type="dxa"/>
            <w:tcBorders>
              <w:top w:val="single" w:sz="8" w:space="0" w:color="4F81BD"/>
              <w:left w:val="single" w:sz="8" w:space="0" w:color="4F81BD"/>
              <w:bottom w:val="single" w:sz="8" w:space="0" w:color="FFFFFF"/>
              <w:right w:val="single" w:sz="8" w:space="0" w:color="4F81BD"/>
            </w:tcBorders>
            <w:shd w:val="clear" w:color="auto" w:fill="4F81BD"/>
            <w:vAlign w:val="center"/>
          </w:tcPr>
          <w:p w:rsidR="00C754A1" w:rsidRDefault="00690F05">
            <w:pPr>
              <w:spacing w:line="440" w:lineRule="exact"/>
              <w:jc w:val="center"/>
              <w:rPr>
                <w:rFonts w:asciiTheme="minorEastAsia" w:eastAsiaTheme="minorEastAsia" w:hAnsiTheme="minorEastAsia" w:cstheme="minorEastAsia"/>
                <w:color w:val="FFFFFF"/>
              </w:rPr>
            </w:pPr>
            <w:r>
              <w:rPr>
                <w:rFonts w:asciiTheme="minorEastAsia" w:eastAsiaTheme="minorEastAsia" w:hAnsiTheme="minorEastAsia" w:cstheme="minorEastAsia" w:hint="eastAsia"/>
                <w:color w:val="FFFFFF"/>
              </w:rPr>
              <w:t>录取率</w:t>
            </w:r>
          </w:p>
        </w:tc>
      </w:tr>
      <w:tr w:rsidR="00C754A1">
        <w:tc>
          <w:tcPr>
            <w:tcW w:w="1242" w:type="dxa"/>
            <w:vMerge/>
            <w:tcBorders>
              <w:top w:val="single" w:sz="8" w:space="0" w:color="FFFFFF"/>
              <w:left w:val="single" w:sz="8" w:space="0" w:color="4F81BD"/>
              <w:bottom w:val="single" w:sz="8" w:space="0" w:color="4F81BD"/>
              <w:right w:val="single" w:sz="8" w:space="0" w:color="4F81BD"/>
            </w:tcBorders>
            <w:shd w:val="clear" w:color="auto" w:fill="B8CCE4"/>
            <w:vAlign w:val="center"/>
          </w:tcPr>
          <w:p w:rsidR="00C754A1" w:rsidRDefault="00C754A1">
            <w:pPr>
              <w:autoSpaceDE w:val="0"/>
              <w:autoSpaceDN w:val="0"/>
              <w:adjustRightInd w:val="0"/>
              <w:jc w:val="center"/>
              <w:rPr>
                <w:rFonts w:asciiTheme="minorEastAsia" w:eastAsiaTheme="minorEastAsia" w:hAnsiTheme="minorEastAsia" w:cstheme="minorEastAsia"/>
                <w:color w:val="000000"/>
              </w:rPr>
            </w:pPr>
          </w:p>
        </w:tc>
        <w:tc>
          <w:tcPr>
            <w:tcW w:w="1701" w:type="dxa"/>
            <w:vMerge/>
            <w:tcBorders>
              <w:top w:val="single" w:sz="8" w:space="0" w:color="FFFFFF"/>
              <w:left w:val="single" w:sz="8" w:space="0" w:color="4F81BD"/>
              <w:bottom w:val="single" w:sz="8" w:space="0" w:color="4F81BD"/>
              <w:right w:val="single" w:sz="8" w:space="0" w:color="4F81BD"/>
            </w:tcBorders>
            <w:shd w:val="clear" w:color="auto" w:fill="B8CCE4"/>
            <w:vAlign w:val="center"/>
          </w:tcPr>
          <w:p w:rsidR="00C754A1" w:rsidRDefault="00C754A1">
            <w:pPr>
              <w:autoSpaceDE w:val="0"/>
              <w:autoSpaceDN w:val="0"/>
              <w:adjustRightInd w:val="0"/>
              <w:jc w:val="center"/>
              <w:rPr>
                <w:rFonts w:asciiTheme="minorEastAsia" w:eastAsiaTheme="minorEastAsia" w:hAnsiTheme="minorEastAsia" w:cstheme="minorEastAsia"/>
                <w:color w:val="000000"/>
              </w:rPr>
            </w:pPr>
          </w:p>
        </w:tc>
        <w:tc>
          <w:tcPr>
            <w:tcW w:w="1317" w:type="dxa"/>
            <w:tcBorders>
              <w:top w:val="single" w:sz="8" w:space="0" w:color="FFFFFF"/>
              <w:left w:val="single" w:sz="8" w:space="0" w:color="4F81BD"/>
              <w:bottom w:val="single" w:sz="8" w:space="0" w:color="4F81BD"/>
              <w:right w:val="single" w:sz="8" w:space="0" w:color="4F81BD"/>
            </w:tcBorders>
            <w:shd w:val="clear" w:color="auto" w:fill="B8CCE4"/>
            <w:vAlign w:val="center"/>
          </w:tcPr>
          <w:p w:rsidR="00C754A1" w:rsidRDefault="00690F05">
            <w:pPr>
              <w:autoSpaceDE w:val="0"/>
              <w:autoSpaceDN w:val="0"/>
              <w:adjustRightInd w:val="0"/>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本科段</w:t>
            </w:r>
          </w:p>
        </w:tc>
        <w:tc>
          <w:tcPr>
            <w:tcW w:w="1420" w:type="dxa"/>
            <w:tcBorders>
              <w:top w:val="single" w:sz="8" w:space="0" w:color="FFFFFF"/>
              <w:left w:val="single" w:sz="8" w:space="0" w:color="4F81BD"/>
              <w:bottom w:val="single" w:sz="8" w:space="0" w:color="4F81BD"/>
              <w:right w:val="single" w:sz="8" w:space="0" w:color="4F81BD"/>
            </w:tcBorders>
            <w:shd w:val="clear" w:color="auto" w:fill="B8CCE4"/>
            <w:vAlign w:val="center"/>
          </w:tcPr>
          <w:p w:rsidR="00C754A1" w:rsidRDefault="00690F05">
            <w:pPr>
              <w:autoSpaceDE w:val="0"/>
              <w:autoSpaceDN w:val="0"/>
              <w:adjustRightInd w:val="0"/>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专科段</w:t>
            </w:r>
          </w:p>
        </w:tc>
        <w:tc>
          <w:tcPr>
            <w:tcW w:w="1421" w:type="dxa"/>
            <w:tcBorders>
              <w:top w:val="single" w:sz="8" w:space="0" w:color="FFFFFF"/>
              <w:left w:val="single" w:sz="8" w:space="0" w:color="4F81BD"/>
              <w:bottom w:val="single" w:sz="8" w:space="0" w:color="4F81BD"/>
              <w:right w:val="single" w:sz="8" w:space="0" w:color="4F81BD"/>
            </w:tcBorders>
            <w:shd w:val="clear" w:color="auto" w:fill="B8CCE4"/>
            <w:vAlign w:val="center"/>
          </w:tcPr>
          <w:p w:rsidR="00C754A1" w:rsidRDefault="00690F05">
            <w:pPr>
              <w:autoSpaceDE w:val="0"/>
              <w:autoSpaceDN w:val="0"/>
              <w:adjustRightInd w:val="0"/>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合计</w:t>
            </w:r>
          </w:p>
        </w:tc>
        <w:tc>
          <w:tcPr>
            <w:tcW w:w="1421" w:type="dxa"/>
            <w:tcBorders>
              <w:top w:val="single" w:sz="8" w:space="0" w:color="FFFFFF"/>
              <w:left w:val="single" w:sz="8" w:space="0" w:color="4F81BD"/>
              <w:bottom w:val="single" w:sz="8" w:space="0" w:color="4F81BD"/>
              <w:right w:val="single" w:sz="8" w:space="0" w:color="4F81BD"/>
            </w:tcBorders>
            <w:shd w:val="clear" w:color="auto" w:fill="B8CCE4"/>
            <w:vAlign w:val="center"/>
          </w:tcPr>
          <w:p w:rsidR="00C754A1" w:rsidRDefault="00690F05">
            <w:pPr>
              <w:autoSpaceDE w:val="0"/>
              <w:autoSpaceDN w:val="0"/>
              <w:adjustRightInd w:val="0"/>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本科</w:t>
            </w:r>
          </w:p>
        </w:tc>
      </w:tr>
      <w:tr w:rsidR="00C754A1">
        <w:tc>
          <w:tcPr>
            <w:tcW w:w="1242"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autoSpaceDE w:val="0"/>
              <w:autoSpaceDN w:val="0"/>
              <w:adjustRightInd w:val="0"/>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2017</w:t>
            </w:r>
          </w:p>
        </w:tc>
        <w:tc>
          <w:tcPr>
            <w:tcW w:w="1701"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autoSpaceDE w:val="0"/>
              <w:autoSpaceDN w:val="0"/>
              <w:adjustRightInd w:val="0"/>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20</w:t>
            </w:r>
          </w:p>
        </w:tc>
        <w:tc>
          <w:tcPr>
            <w:tcW w:w="1317"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autoSpaceDE w:val="0"/>
              <w:autoSpaceDN w:val="0"/>
              <w:adjustRightInd w:val="0"/>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11</w:t>
            </w:r>
          </w:p>
        </w:tc>
        <w:tc>
          <w:tcPr>
            <w:tcW w:w="1420"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autoSpaceDE w:val="0"/>
              <w:autoSpaceDN w:val="0"/>
              <w:adjustRightInd w:val="0"/>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9</w:t>
            </w:r>
          </w:p>
        </w:tc>
        <w:tc>
          <w:tcPr>
            <w:tcW w:w="1421"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autoSpaceDE w:val="0"/>
              <w:autoSpaceDN w:val="0"/>
              <w:adjustRightInd w:val="0"/>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20</w:t>
            </w:r>
          </w:p>
        </w:tc>
        <w:tc>
          <w:tcPr>
            <w:tcW w:w="1421"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autoSpaceDE w:val="0"/>
              <w:autoSpaceDN w:val="0"/>
              <w:adjustRightInd w:val="0"/>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55%</w:t>
            </w:r>
          </w:p>
        </w:tc>
      </w:tr>
      <w:tr w:rsidR="00C754A1">
        <w:tc>
          <w:tcPr>
            <w:tcW w:w="1242"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autoSpaceDE w:val="0"/>
              <w:autoSpaceDN w:val="0"/>
              <w:adjustRightInd w:val="0"/>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2018</w:t>
            </w:r>
          </w:p>
        </w:tc>
        <w:tc>
          <w:tcPr>
            <w:tcW w:w="1701"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autoSpaceDE w:val="0"/>
              <w:autoSpaceDN w:val="0"/>
              <w:adjustRightInd w:val="0"/>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121</w:t>
            </w:r>
          </w:p>
        </w:tc>
        <w:tc>
          <w:tcPr>
            <w:tcW w:w="1317"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autoSpaceDE w:val="0"/>
              <w:autoSpaceDN w:val="0"/>
              <w:adjustRightInd w:val="0"/>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31</w:t>
            </w:r>
          </w:p>
        </w:tc>
        <w:tc>
          <w:tcPr>
            <w:tcW w:w="1420"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autoSpaceDE w:val="0"/>
              <w:autoSpaceDN w:val="0"/>
              <w:adjustRightInd w:val="0"/>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89</w:t>
            </w:r>
          </w:p>
        </w:tc>
        <w:tc>
          <w:tcPr>
            <w:tcW w:w="1421"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autoSpaceDE w:val="0"/>
              <w:autoSpaceDN w:val="0"/>
              <w:adjustRightInd w:val="0"/>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120</w:t>
            </w:r>
          </w:p>
        </w:tc>
        <w:tc>
          <w:tcPr>
            <w:tcW w:w="1421"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autoSpaceDE w:val="0"/>
              <w:autoSpaceDN w:val="0"/>
              <w:adjustRightInd w:val="0"/>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26%</w:t>
            </w:r>
          </w:p>
        </w:tc>
      </w:tr>
    </w:tbl>
    <w:p w:rsidR="00C754A1" w:rsidRDefault="00690F05" w:rsidP="00811C3B">
      <w:pPr>
        <w:snapToGrid w:val="0"/>
        <w:spacing w:beforeLines="50" w:afterLines="50" w:line="400" w:lineRule="exact"/>
        <w:ind w:firstLineChars="100" w:firstLine="210"/>
        <w:rPr>
          <w:rFonts w:ascii="仿宋" w:eastAsia="仿宋" w:hAnsi="仿宋" w:cs="仿宋"/>
          <w:b/>
          <w:bCs/>
          <w:sz w:val="32"/>
          <w:szCs w:val="32"/>
        </w:rPr>
      </w:pPr>
      <w:r>
        <w:rPr>
          <w:rFonts w:hint="eastAsia"/>
        </w:rPr>
        <w:t>（数据来源：成教办数据统计）</w:t>
      </w:r>
    </w:p>
    <w:p w:rsidR="00C754A1" w:rsidRDefault="00690F05" w:rsidP="00811C3B">
      <w:pPr>
        <w:snapToGrid w:val="0"/>
        <w:spacing w:beforeLines="50" w:afterLines="50" w:line="400" w:lineRule="exact"/>
        <w:rPr>
          <w:rFonts w:ascii="仿宋" w:eastAsia="仿宋" w:hAnsi="仿宋" w:cs="仿宋"/>
          <w:b/>
          <w:bCs/>
          <w:sz w:val="32"/>
          <w:szCs w:val="32"/>
        </w:rPr>
      </w:pPr>
      <w:r>
        <w:rPr>
          <w:rFonts w:ascii="仿宋" w:eastAsia="仿宋" w:hAnsi="仿宋" w:cs="仿宋" w:hint="eastAsia"/>
          <w:b/>
          <w:bCs/>
          <w:sz w:val="32"/>
          <w:szCs w:val="32"/>
        </w:rPr>
        <w:t>2.5职业发展</w:t>
      </w:r>
    </w:p>
    <w:p w:rsidR="00C754A1" w:rsidRDefault="00690F05">
      <w:pPr>
        <w:pStyle w:val="ae"/>
        <w:snapToGrid w:val="0"/>
        <w:spacing w:line="360" w:lineRule="auto"/>
        <w:rPr>
          <w:rFonts w:asciiTheme="minorEastAsia" w:eastAsiaTheme="minorEastAsia" w:hAnsiTheme="minorEastAsia" w:cstheme="minorEastAsia"/>
        </w:rPr>
      </w:pPr>
      <w:r>
        <w:rPr>
          <w:rFonts w:asciiTheme="minorEastAsia" w:eastAsiaTheme="minorEastAsia" w:hAnsiTheme="minorEastAsia" w:cstheme="minorEastAsia" w:hint="eastAsia"/>
          <w:kern w:val="0"/>
        </w:rPr>
        <w:t>学校</w:t>
      </w:r>
      <w:r>
        <w:rPr>
          <w:rFonts w:asciiTheme="minorEastAsia" w:eastAsiaTheme="minorEastAsia" w:hAnsiTheme="minorEastAsia" w:cstheme="minorEastAsia" w:hint="eastAsia"/>
        </w:rPr>
        <w:t>凭借丰富的办学经验，良好的社会声誉，形成了专业特色突出，订单式培养，校企合作同步发展的办学模式。学校本着“升学有保障、就业有优势、创业有能力、发展有空间，以就业为导向、以职业能力为核心”的办学指导思想，着重培养“高素质、高技能，会做人、会做事”全面的素质型人才，学校以企业岗位对人才的要求制定学习培养计划，引入行业标准，形成校企深度合作的长效机制，共同开发专业课程体系，已形成了“对口升学录取率高，就业岗位稳定性强、就业起薪高，学生未来发展空间大”的良好局面。</w:t>
      </w:r>
    </w:p>
    <w:p w:rsidR="00C754A1" w:rsidRDefault="00690F05">
      <w:pPr>
        <w:widowControl/>
        <w:snapToGrid w:val="0"/>
        <w:spacing w:after="180" w:line="360" w:lineRule="auto"/>
        <w:ind w:firstLineChars="200" w:firstLine="420"/>
        <w:jc w:val="left"/>
        <w:rPr>
          <w:rFonts w:asciiTheme="minorEastAsia" w:eastAsiaTheme="minorEastAsia" w:hAnsiTheme="minorEastAsia" w:cstheme="minorEastAsia"/>
          <w:kern w:val="0"/>
        </w:rPr>
      </w:pPr>
      <w:r>
        <w:rPr>
          <w:rFonts w:asciiTheme="minorEastAsia" w:eastAsiaTheme="minorEastAsia" w:hAnsiTheme="minorEastAsia" w:cstheme="minorEastAsia" w:hint="eastAsia"/>
        </w:rPr>
        <w:t xml:space="preserve"> </w:t>
      </w:r>
      <w:r>
        <w:rPr>
          <w:rFonts w:asciiTheme="minorEastAsia" w:eastAsiaTheme="minorEastAsia" w:hAnsiTheme="minorEastAsia" w:cstheme="minorEastAsia" w:hint="eastAsia"/>
          <w:kern w:val="0"/>
        </w:rPr>
        <w:t>职业教育是以服务为宗旨，以就业为导向，为生产、管理、服务一线培养高素养应用型人才的教育。在市场经济环境下，职业素养和职业能力越来越被用人单位重视。中职教育的学生是能够直接进入到企业建设的人才，这些人才必须具备的素质：拥有一项过硬的技术技能，具备良好的职业素养和职业道德，具有岗位适应能力、再学习新技术和创造新技术的能力。</w:t>
      </w:r>
    </w:p>
    <w:p w:rsidR="00C754A1" w:rsidRDefault="00690F05">
      <w:pPr>
        <w:widowControl/>
        <w:snapToGrid w:val="0"/>
        <w:spacing w:after="180" w:line="360" w:lineRule="auto"/>
        <w:ind w:firstLineChars="200" w:firstLine="420"/>
        <w:jc w:val="left"/>
        <w:rPr>
          <w:rFonts w:asciiTheme="minorEastAsia" w:eastAsiaTheme="minorEastAsia" w:hAnsiTheme="minorEastAsia" w:cstheme="minorEastAsia"/>
          <w:kern w:val="0"/>
        </w:rPr>
      </w:pPr>
      <w:r>
        <w:rPr>
          <w:rFonts w:asciiTheme="minorEastAsia" w:eastAsiaTheme="minorEastAsia" w:hAnsiTheme="minorEastAsia" w:cstheme="minorEastAsia" w:hint="eastAsia"/>
          <w:kern w:val="0"/>
        </w:rPr>
        <w:t>我校主要采取联合办学、订单式办学等多种办学模式。学校依托于校企合作的平台，实行工学结合、工学交替、顶岗实习的人才培养模式，有针对性地强化学生的动手实践能力，并且培养了学生的职业意识和责任感，提升了学生的综合学习能力。</w:t>
      </w:r>
    </w:p>
    <w:p w:rsidR="00C754A1" w:rsidRDefault="00690F05">
      <w:pPr>
        <w:widowControl/>
        <w:snapToGrid w:val="0"/>
        <w:spacing w:after="180" w:line="360" w:lineRule="auto"/>
        <w:ind w:firstLineChars="200" w:firstLine="420"/>
        <w:jc w:val="left"/>
        <w:rPr>
          <w:rFonts w:asciiTheme="minorEastAsia" w:eastAsiaTheme="minorEastAsia" w:hAnsiTheme="minorEastAsia" w:cstheme="minorEastAsia"/>
          <w:kern w:val="0"/>
        </w:rPr>
      </w:pPr>
      <w:r>
        <w:rPr>
          <w:rFonts w:asciiTheme="minorEastAsia" w:eastAsiaTheme="minorEastAsia" w:hAnsiTheme="minorEastAsia" w:cstheme="minorEastAsia" w:hint="eastAsia"/>
          <w:kern w:val="0"/>
        </w:rPr>
        <w:lastRenderedPageBreak/>
        <w:t>校企合作成为现在中职学生就业的主要出口，也是</w:t>
      </w:r>
      <w:r>
        <w:rPr>
          <w:rFonts w:asciiTheme="minorEastAsia" w:eastAsiaTheme="minorEastAsia" w:hAnsiTheme="minorEastAsia" w:cstheme="minorEastAsia" w:hint="eastAsia"/>
        </w:rPr>
        <w:t>我国职业教育改革的重要方向。</w:t>
      </w:r>
      <w:r>
        <w:rPr>
          <w:rFonts w:asciiTheme="minorEastAsia" w:eastAsiaTheme="minorEastAsia" w:hAnsiTheme="minorEastAsia" w:cstheme="minorEastAsia" w:hint="eastAsia"/>
          <w:kern w:val="0"/>
        </w:rPr>
        <w:t>现在大部分中职学校专业的老化，新旧专业交替出现了瓶颈期，校企合作是中职渡过这一时期的首选，学校与企业的无缝对接也是中职学生的最佳出路。</w:t>
      </w:r>
    </w:p>
    <w:p w:rsidR="00C754A1" w:rsidRDefault="00690F05">
      <w:pPr>
        <w:widowControl/>
        <w:snapToGrid w:val="0"/>
        <w:spacing w:after="180" w:line="360" w:lineRule="auto"/>
        <w:ind w:firstLineChars="200" w:firstLine="420"/>
        <w:jc w:val="left"/>
        <w:rPr>
          <w:rFonts w:asciiTheme="minorEastAsia" w:eastAsiaTheme="minorEastAsia" w:hAnsiTheme="minorEastAsia" w:cstheme="minorEastAsia"/>
          <w:kern w:val="0"/>
        </w:rPr>
      </w:pPr>
      <w:r>
        <w:rPr>
          <w:rFonts w:asciiTheme="minorEastAsia" w:eastAsiaTheme="minorEastAsia" w:hAnsiTheme="minorEastAsia" w:cstheme="minorEastAsia" w:hint="eastAsia"/>
          <w:kern w:val="0"/>
        </w:rPr>
        <w:t>学生的岗位适应能力是学生顶岗实习的基本条件，通过与企业的沟通和了解，毕业生不能满足用人单位岗位要求的主要原因不在于专业知识或专业能力，更多的欠缺在于人际关系的处理，与人沟通能力的不足，职业道德与职业素养提高，面对进入社会后的职业压力，不知道怎样融入大团队等基本能力。这些是毕业生不能长期留在企业的主要根源。因此，专业能力以外的素质教育将越来越受到用人单位的普遍重视。</w:t>
      </w:r>
    </w:p>
    <w:p w:rsidR="00C754A1" w:rsidRDefault="00690F05">
      <w:pPr>
        <w:snapToGrid w:val="0"/>
        <w:spacing w:line="360" w:lineRule="auto"/>
        <w:ind w:firstLineChars="200" w:firstLine="420"/>
        <w:rPr>
          <w:rFonts w:asciiTheme="minorEastAsia" w:eastAsiaTheme="minorEastAsia" w:hAnsiTheme="minorEastAsia" w:cstheme="minorEastAsia"/>
          <w:kern w:val="0"/>
        </w:rPr>
      </w:pPr>
      <w:r>
        <w:rPr>
          <w:rFonts w:asciiTheme="minorEastAsia" w:eastAsiaTheme="minorEastAsia" w:hAnsiTheme="minorEastAsia" w:cstheme="minorEastAsia" w:hint="eastAsia"/>
          <w:kern w:val="0"/>
        </w:rPr>
        <w:t>加强就业指导，切实帮助毕业生转变就业观念。进行岗前就业指导是就业工作的重中之重了。安排有经验的人员给学生上一次就业指导课，帮助学生正确定位，牢固树立先就业再择业重要的观念。利用用人单位到学校招聘时的面试现场，对学生进行就业形势、企业用人标准、应聘技巧等方面的辅导。对毕业生的诚信教育，进一步规范了应聘程序和择业行为。</w:t>
      </w:r>
      <w:r>
        <w:rPr>
          <w:rFonts w:asciiTheme="minorEastAsia" w:eastAsiaTheme="minorEastAsia" w:hAnsiTheme="minorEastAsia" w:cstheme="minorEastAsia" w:hint="eastAsia"/>
        </w:rPr>
        <w:t>引导学生树立正确的择业观，增强就业意识与竞争意识，更好地掌握职业基本知识与求职技巧，增强求职择业的实力，提高就业竞争力，最终实现就业目标。</w:t>
      </w:r>
    </w:p>
    <w:p w:rsidR="00C754A1" w:rsidRDefault="00690F05">
      <w:pPr>
        <w:widowControl/>
        <w:snapToGrid w:val="0"/>
        <w:spacing w:after="180" w:line="360" w:lineRule="auto"/>
        <w:ind w:firstLineChars="200" w:firstLine="420"/>
        <w:jc w:val="left"/>
        <w:rPr>
          <w:rFonts w:asciiTheme="minorEastAsia" w:eastAsiaTheme="minorEastAsia" w:hAnsiTheme="minorEastAsia" w:cstheme="minorEastAsia"/>
          <w:shd w:val="clear" w:color="auto" w:fill="FFFFFF"/>
        </w:rPr>
      </w:pPr>
      <w:r>
        <w:rPr>
          <w:rFonts w:asciiTheme="minorEastAsia" w:eastAsiaTheme="minorEastAsia" w:hAnsiTheme="minorEastAsia" w:cstheme="minorEastAsia" w:hint="eastAsia"/>
          <w:shd w:val="clear" w:color="auto" w:fill="FFFFFF"/>
        </w:rPr>
        <w:t>提高学生的再学习能力，培养学生的创新创业意识，学校采取工学结合的教学模式。</w:t>
      </w:r>
      <w:r>
        <w:rPr>
          <w:rFonts w:asciiTheme="minorEastAsia" w:eastAsiaTheme="minorEastAsia" w:hAnsiTheme="minorEastAsia" w:cstheme="minorEastAsia" w:hint="eastAsia"/>
          <w:kern w:val="0"/>
        </w:rPr>
        <w:t>树立正确的人生观、价值观、择业观，对学生进行就业、创业指导和职业道德教育。</w:t>
      </w:r>
      <w:r>
        <w:rPr>
          <w:rFonts w:asciiTheme="minorEastAsia" w:eastAsiaTheme="minorEastAsia" w:hAnsiTheme="minorEastAsia" w:cstheme="minorEastAsia" w:hint="eastAsia"/>
          <w:shd w:val="clear" w:color="auto" w:fill="FFFFFF"/>
        </w:rPr>
        <w:t>只有让学生到实践中去领悟、体会和感受职业道德，才能养成良好的职业道德习惯。通过工学结合向学生灌输企业的价值意识，使学生树立正确的职业理想，养成良好的职业意识和职业行为习惯，提高学生的职业素质。</w:t>
      </w:r>
    </w:p>
    <w:p w:rsidR="00C754A1" w:rsidRDefault="00690F05" w:rsidP="00811C3B">
      <w:pPr>
        <w:snapToGrid w:val="0"/>
        <w:spacing w:beforeLines="100" w:afterLines="100" w:line="400" w:lineRule="exact"/>
        <w:rPr>
          <w:rFonts w:ascii="仿宋" w:eastAsia="仿宋" w:hAnsi="仿宋" w:cs="仿宋"/>
          <w:b/>
          <w:bCs/>
          <w:sz w:val="36"/>
          <w:szCs w:val="36"/>
        </w:rPr>
      </w:pPr>
      <w:r>
        <w:rPr>
          <w:rFonts w:ascii="仿宋" w:eastAsia="仿宋" w:hAnsi="仿宋" w:cs="仿宋" w:hint="eastAsia"/>
          <w:b/>
          <w:bCs/>
          <w:sz w:val="36"/>
          <w:szCs w:val="36"/>
        </w:rPr>
        <w:t>3.质量保障措施</w:t>
      </w:r>
    </w:p>
    <w:p w:rsidR="00C754A1" w:rsidRDefault="00690F05" w:rsidP="00811C3B">
      <w:pPr>
        <w:snapToGrid w:val="0"/>
        <w:spacing w:beforeLines="50" w:afterLines="50" w:line="400" w:lineRule="exact"/>
        <w:rPr>
          <w:rFonts w:ascii="仿宋" w:eastAsia="仿宋" w:hAnsi="仿宋" w:cs="仿宋"/>
          <w:b/>
          <w:bCs/>
          <w:sz w:val="32"/>
          <w:szCs w:val="32"/>
        </w:rPr>
      </w:pPr>
      <w:r>
        <w:rPr>
          <w:rFonts w:ascii="仿宋" w:eastAsia="仿宋" w:hAnsi="仿宋" w:cs="仿宋" w:hint="eastAsia"/>
          <w:b/>
          <w:bCs/>
          <w:sz w:val="32"/>
          <w:szCs w:val="32"/>
        </w:rPr>
        <w:t>3.1专业动态调整</w:t>
      </w:r>
    </w:p>
    <w:p w:rsidR="00C754A1" w:rsidRDefault="00690F05">
      <w:pPr>
        <w:snapToGrid w:val="0"/>
        <w:spacing w:line="360" w:lineRule="auto"/>
        <w:ind w:firstLineChars="200" w:firstLine="420"/>
        <w:rPr>
          <w:rFonts w:asciiTheme="minorEastAsia" w:eastAsiaTheme="minorEastAsia" w:hAnsiTheme="minorEastAsia" w:cstheme="minorEastAsia"/>
        </w:rPr>
      </w:pPr>
      <w:r>
        <w:rPr>
          <w:rFonts w:asciiTheme="minorEastAsia" w:eastAsiaTheme="minorEastAsia" w:hAnsiTheme="minorEastAsia" w:cstheme="minorEastAsia" w:hint="eastAsia"/>
        </w:rPr>
        <w:t>依据《辽宁省中长期教育改革和发展规划纲要（2010－2020年》和《教育部关于推进中等和高等职业教育协调发展的指导意见》（教职成［2011］9号）、《教育部关于推进高等职业教育改革创新引领职业教育科学发展的若干意见》（教职成［2011］12号）、“辽宁省教育厅关于制订高等职业教育专业教学计划的指导意见”（辽教发［2001］67号）文件精神，结合辽宁省中、高等职业教育相关专业一体化人才培养方案编制工作会议精神，为加快辽宁省现代职业教育体系建设的进程，促进中等和高等职业教育协调发展，实现技术技能人才的系统培养，满足辽宁省区域经济和机电行业发展的人才需求情况，2018年我校联合辽宁职业学院，增设了机电一体化、计算机、汽修三个专业五年制人才培养模式，即前三年在我校学习中专课程，后两年在辽宁职业学院学习大专课程的3+2模式，学校重新修订了三个专业的人才培养方案，提高了办学层次。本专业主要培养与我国社会主义现代化建设要求相适应，德智体美等全面发展，</w:t>
      </w:r>
      <w:r>
        <w:rPr>
          <w:rFonts w:asciiTheme="minorEastAsia" w:eastAsiaTheme="minorEastAsia" w:hAnsiTheme="minorEastAsia" w:cstheme="minorEastAsia" w:hint="eastAsia"/>
        </w:rPr>
        <w:lastRenderedPageBreak/>
        <w:t>具备从事机电技术、计算机应用、汽车维修必需的理论知识和综合职业能力的机电设备、自动化设备和生产线的运行与维护、计算机应用、汽车机电维修、检测、技术管理等的高素质技术人员。</w:t>
      </w:r>
    </w:p>
    <w:p w:rsidR="00C754A1" w:rsidRDefault="00690F05">
      <w:pPr>
        <w:snapToGrid w:val="0"/>
        <w:spacing w:line="360" w:lineRule="auto"/>
        <w:ind w:firstLineChars="200" w:firstLine="420"/>
        <w:rPr>
          <w:rFonts w:asciiTheme="minorEastAsia" w:eastAsiaTheme="minorEastAsia" w:hAnsiTheme="minorEastAsia" w:cstheme="minorEastAsia"/>
        </w:rPr>
      </w:pPr>
      <w:r>
        <w:rPr>
          <w:rFonts w:asciiTheme="minorEastAsia" w:eastAsiaTheme="minorEastAsia" w:hAnsiTheme="minorEastAsia" w:cstheme="minorEastAsia" w:hint="eastAsia"/>
        </w:rPr>
        <w:t>2018年服美教研室在去年专业结构调整的基础上，认真落实各个科目的专业课教学，针对重点学生分析其专业课的不足，并联合文科等基础课教师共同制定课下的补充教学。教师们的不懈努力取得了令人鼓舞的成绩：在2018年的对口升学考试中，工艺美术专业的学生取得了100%的升学率，其中50%的本科升学率。这些成绩完美地诠释了工艺美术专业结构调整的科学性。</w:t>
      </w:r>
    </w:p>
    <w:p w:rsidR="00C754A1" w:rsidRDefault="00690F05" w:rsidP="00811C3B">
      <w:pPr>
        <w:snapToGrid w:val="0"/>
        <w:spacing w:beforeLines="50" w:afterLines="50" w:line="400" w:lineRule="exact"/>
        <w:rPr>
          <w:rFonts w:ascii="仿宋" w:eastAsia="仿宋" w:hAnsi="仿宋" w:cs="仿宋"/>
          <w:b/>
          <w:bCs/>
          <w:sz w:val="32"/>
          <w:szCs w:val="32"/>
        </w:rPr>
      </w:pPr>
      <w:r>
        <w:rPr>
          <w:rFonts w:ascii="仿宋" w:eastAsia="仿宋" w:hAnsi="仿宋" w:cs="仿宋" w:hint="eastAsia"/>
          <w:b/>
          <w:bCs/>
          <w:sz w:val="32"/>
          <w:szCs w:val="32"/>
        </w:rPr>
        <w:t>3.2 教育教学改革</w:t>
      </w:r>
    </w:p>
    <w:p w:rsidR="00C754A1" w:rsidRDefault="00690F05">
      <w:pPr>
        <w:pStyle w:val="a4"/>
        <w:rPr>
          <w:rFonts w:ascii="仿宋" w:eastAsia="仿宋" w:hAnsi="仿宋" w:cs="仿宋"/>
          <w:b/>
          <w:bCs/>
          <w:sz w:val="28"/>
          <w:szCs w:val="28"/>
        </w:rPr>
      </w:pPr>
      <w:r>
        <w:rPr>
          <w:rFonts w:ascii="仿宋" w:eastAsia="仿宋" w:hAnsi="仿宋" w:cs="仿宋" w:hint="eastAsia"/>
          <w:b/>
          <w:bCs/>
          <w:sz w:val="28"/>
          <w:szCs w:val="28"/>
        </w:rPr>
        <w:t>3.2.1公共基础课改革</w:t>
      </w:r>
    </w:p>
    <w:p w:rsidR="00C754A1" w:rsidRDefault="00690F05">
      <w:pPr>
        <w:snapToGrid w:val="0"/>
        <w:spacing w:line="360" w:lineRule="auto"/>
        <w:ind w:firstLineChars="200" w:firstLine="420"/>
        <w:rPr>
          <w:rFonts w:asciiTheme="minorEastAsia" w:eastAsiaTheme="minorEastAsia" w:hAnsiTheme="minorEastAsia" w:cstheme="minorEastAsia"/>
        </w:rPr>
      </w:pPr>
      <w:r>
        <w:rPr>
          <w:rFonts w:asciiTheme="minorEastAsia" w:eastAsiaTheme="minorEastAsia" w:hAnsiTheme="minorEastAsia" w:cstheme="minorEastAsia" w:hint="eastAsia"/>
        </w:rPr>
        <w:t>十九大召开后，学校全面启动“党的十九大精神”进课堂活动，由语文、政治科任教师预先进行集体备课，学深学透，再深入语文、政治课堂，围绕马克思主义理论、习近平新时代中国特色社会主义思想、实现中华民族伟大复兴、国家重大战略等主题，用学生听得懂、听得进的语言和喜闻乐见的形式把十九大精神讲清楚、讲明白、讲到位，引导学生关心国家大事，认真学习党的理论知识，积极参与社会实践，做敢于担当的新时代青年。</w:t>
      </w:r>
    </w:p>
    <w:p w:rsidR="00C754A1" w:rsidRDefault="00690F05">
      <w:pPr>
        <w:pStyle w:val="a4"/>
        <w:rPr>
          <w:rFonts w:ascii="仿宋" w:eastAsia="仿宋" w:hAnsi="仿宋" w:cs="仿宋"/>
          <w:b/>
          <w:bCs/>
          <w:sz w:val="28"/>
          <w:szCs w:val="28"/>
        </w:rPr>
      </w:pPr>
      <w:r>
        <w:rPr>
          <w:rFonts w:ascii="仿宋" w:eastAsia="仿宋" w:hAnsi="仿宋" w:cs="仿宋" w:hint="eastAsia"/>
          <w:b/>
          <w:bCs/>
          <w:sz w:val="28"/>
          <w:szCs w:val="28"/>
        </w:rPr>
        <w:t>3.2.2专业设置</w:t>
      </w:r>
    </w:p>
    <w:p w:rsidR="00C754A1" w:rsidRDefault="00690F05">
      <w:pPr>
        <w:snapToGrid w:val="0"/>
        <w:spacing w:line="360" w:lineRule="auto"/>
        <w:ind w:firstLineChars="200" w:firstLine="420"/>
        <w:rPr>
          <w:rFonts w:asciiTheme="minorEastAsia" w:eastAsiaTheme="minorEastAsia" w:hAnsiTheme="minorEastAsia" w:cstheme="minorEastAsia"/>
        </w:rPr>
      </w:pPr>
      <w:r>
        <w:rPr>
          <w:rFonts w:asciiTheme="minorEastAsia" w:eastAsiaTheme="minorEastAsia" w:hAnsiTheme="minorEastAsia" w:cstheme="minorEastAsia" w:hint="eastAsia"/>
        </w:rPr>
        <w:t>学校适应营口地区经济发展需要，不断调整和优化专业布局。现开设9个专业，涵盖财经商贸类、加工制造类、信息技术类、文化艺术类、交通运输类等专业大类，其中辽宁省对接产业集群省级职业教育示范专业2个、辽宁省示范专业1个、辽宁省改革发展示范校重点建设专业3个、营口市示范专业1个，详见下表：</w:t>
      </w:r>
    </w:p>
    <w:tbl>
      <w:tblPr>
        <w:tblW w:w="9080" w:type="dxa"/>
        <w:jc w:val="center"/>
        <w:tblInd w:w="483" w:type="dxa"/>
        <w:tblLayout w:type="fixed"/>
        <w:tblLook w:val="04A0"/>
      </w:tblPr>
      <w:tblGrid>
        <w:gridCol w:w="383"/>
        <w:gridCol w:w="1167"/>
        <w:gridCol w:w="2392"/>
        <w:gridCol w:w="1365"/>
        <w:gridCol w:w="1193"/>
        <w:gridCol w:w="1194"/>
        <w:gridCol w:w="1386"/>
      </w:tblGrid>
      <w:tr w:rsidR="00C754A1">
        <w:trPr>
          <w:trHeight w:val="1085"/>
          <w:jc w:val="center"/>
        </w:trPr>
        <w:tc>
          <w:tcPr>
            <w:tcW w:w="383" w:type="dxa"/>
            <w:tcBorders>
              <w:top w:val="single" w:sz="8" w:space="0" w:color="4F81BD"/>
              <w:left w:val="single" w:sz="8" w:space="0" w:color="4F81BD"/>
              <w:bottom w:val="single" w:sz="8" w:space="0" w:color="FFFFFF"/>
              <w:right w:val="single" w:sz="8" w:space="0" w:color="4F81BD"/>
            </w:tcBorders>
            <w:shd w:val="clear" w:color="auto" w:fill="4F81BD"/>
            <w:vAlign w:val="center"/>
          </w:tcPr>
          <w:p w:rsidR="00C754A1" w:rsidRDefault="00690F05">
            <w:pPr>
              <w:widowControl/>
              <w:spacing w:line="360" w:lineRule="exact"/>
              <w:jc w:val="center"/>
              <w:rPr>
                <w:rFonts w:asciiTheme="minorEastAsia" w:eastAsiaTheme="minorEastAsia" w:hAnsiTheme="minorEastAsia" w:cstheme="minorEastAsia"/>
                <w:b/>
                <w:color w:val="FFFFFF"/>
                <w:kern w:val="0"/>
              </w:rPr>
            </w:pPr>
            <w:r>
              <w:rPr>
                <w:rFonts w:asciiTheme="minorEastAsia" w:eastAsiaTheme="minorEastAsia" w:hAnsiTheme="minorEastAsia" w:cstheme="minorEastAsia" w:hint="eastAsia"/>
                <w:b/>
                <w:color w:val="FFFFFF"/>
                <w:kern w:val="0"/>
              </w:rPr>
              <w:t>序号</w:t>
            </w:r>
          </w:p>
        </w:tc>
        <w:tc>
          <w:tcPr>
            <w:tcW w:w="1167" w:type="dxa"/>
            <w:tcBorders>
              <w:top w:val="single" w:sz="8" w:space="0" w:color="4F81BD"/>
              <w:left w:val="single" w:sz="8" w:space="0" w:color="4F81BD"/>
              <w:bottom w:val="single" w:sz="8" w:space="0" w:color="FFFFFF"/>
              <w:right w:val="single" w:sz="8" w:space="0" w:color="4F81BD"/>
            </w:tcBorders>
            <w:shd w:val="clear" w:color="auto" w:fill="4F81BD"/>
            <w:vAlign w:val="center"/>
          </w:tcPr>
          <w:p w:rsidR="00C754A1" w:rsidRDefault="00690F05">
            <w:pPr>
              <w:widowControl/>
              <w:spacing w:line="360" w:lineRule="exact"/>
              <w:jc w:val="center"/>
              <w:rPr>
                <w:rFonts w:asciiTheme="minorEastAsia" w:eastAsiaTheme="minorEastAsia" w:hAnsiTheme="minorEastAsia" w:cstheme="minorEastAsia"/>
                <w:b/>
                <w:color w:val="FFFFFF"/>
                <w:kern w:val="0"/>
              </w:rPr>
            </w:pPr>
            <w:r>
              <w:rPr>
                <w:rFonts w:asciiTheme="minorEastAsia" w:eastAsiaTheme="minorEastAsia" w:hAnsiTheme="minorEastAsia" w:cstheme="minorEastAsia" w:hint="eastAsia"/>
                <w:b/>
                <w:color w:val="FFFFFF"/>
                <w:kern w:val="0"/>
              </w:rPr>
              <w:t>专业代码</w:t>
            </w:r>
          </w:p>
        </w:tc>
        <w:tc>
          <w:tcPr>
            <w:tcW w:w="2392" w:type="dxa"/>
            <w:tcBorders>
              <w:top w:val="single" w:sz="8" w:space="0" w:color="4F81BD"/>
              <w:left w:val="single" w:sz="8" w:space="0" w:color="4F81BD"/>
              <w:bottom w:val="single" w:sz="8" w:space="0" w:color="FFFFFF"/>
              <w:right w:val="single" w:sz="8" w:space="0" w:color="4F81BD"/>
            </w:tcBorders>
            <w:shd w:val="clear" w:color="auto" w:fill="4F81BD"/>
            <w:vAlign w:val="center"/>
          </w:tcPr>
          <w:p w:rsidR="00C754A1" w:rsidRDefault="00690F05">
            <w:pPr>
              <w:widowControl/>
              <w:spacing w:line="360" w:lineRule="exact"/>
              <w:jc w:val="center"/>
              <w:rPr>
                <w:rFonts w:asciiTheme="minorEastAsia" w:eastAsiaTheme="minorEastAsia" w:hAnsiTheme="minorEastAsia" w:cstheme="minorEastAsia"/>
                <w:b/>
                <w:color w:val="FFFFFF"/>
                <w:kern w:val="0"/>
              </w:rPr>
            </w:pPr>
            <w:r>
              <w:rPr>
                <w:rFonts w:asciiTheme="minorEastAsia" w:eastAsiaTheme="minorEastAsia" w:hAnsiTheme="minorEastAsia" w:cstheme="minorEastAsia" w:hint="eastAsia"/>
                <w:b/>
                <w:color w:val="FFFFFF"/>
                <w:kern w:val="0"/>
              </w:rPr>
              <w:t>专业名称</w:t>
            </w:r>
          </w:p>
        </w:tc>
        <w:tc>
          <w:tcPr>
            <w:tcW w:w="1365" w:type="dxa"/>
            <w:tcBorders>
              <w:top w:val="single" w:sz="8" w:space="0" w:color="4F81BD"/>
              <w:left w:val="single" w:sz="8" w:space="0" w:color="4F81BD"/>
              <w:bottom w:val="single" w:sz="8" w:space="0" w:color="FFFFFF"/>
              <w:right w:val="single" w:sz="8" w:space="0" w:color="4F81BD"/>
            </w:tcBorders>
            <w:shd w:val="clear" w:color="auto" w:fill="4F81BD"/>
            <w:vAlign w:val="center"/>
          </w:tcPr>
          <w:p w:rsidR="00C754A1" w:rsidRDefault="00690F05">
            <w:pPr>
              <w:widowControl/>
              <w:spacing w:line="360" w:lineRule="exact"/>
              <w:jc w:val="center"/>
              <w:rPr>
                <w:rFonts w:asciiTheme="minorEastAsia" w:eastAsiaTheme="minorEastAsia" w:hAnsiTheme="minorEastAsia" w:cstheme="minorEastAsia"/>
                <w:b/>
                <w:color w:val="FFFFFF"/>
                <w:kern w:val="0"/>
              </w:rPr>
            </w:pPr>
            <w:r>
              <w:rPr>
                <w:rFonts w:asciiTheme="minorEastAsia" w:eastAsiaTheme="minorEastAsia" w:hAnsiTheme="minorEastAsia" w:cstheme="minorEastAsia" w:hint="eastAsia"/>
                <w:b/>
                <w:color w:val="FFFFFF"/>
                <w:kern w:val="0"/>
              </w:rPr>
              <w:t>对接产业集群省级示范专业</w:t>
            </w:r>
          </w:p>
        </w:tc>
        <w:tc>
          <w:tcPr>
            <w:tcW w:w="1193" w:type="dxa"/>
            <w:tcBorders>
              <w:top w:val="single" w:sz="8" w:space="0" w:color="4F81BD"/>
              <w:left w:val="single" w:sz="8" w:space="0" w:color="4F81BD"/>
              <w:bottom w:val="single" w:sz="8" w:space="0" w:color="FFFFFF"/>
              <w:right w:val="single" w:sz="8" w:space="0" w:color="4F81BD"/>
            </w:tcBorders>
            <w:shd w:val="clear" w:color="auto" w:fill="4F81BD"/>
            <w:vAlign w:val="center"/>
          </w:tcPr>
          <w:p w:rsidR="00C754A1" w:rsidRDefault="00690F05">
            <w:pPr>
              <w:widowControl/>
              <w:spacing w:line="360" w:lineRule="exact"/>
              <w:jc w:val="center"/>
              <w:rPr>
                <w:rFonts w:asciiTheme="minorEastAsia" w:eastAsiaTheme="minorEastAsia" w:hAnsiTheme="minorEastAsia" w:cstheme="minorEastAsia"/>
                <w:b/>
                <w:color w:val="FFFFFF"/>
                <w:kern w:val="0"/>
              </w:rPr>
            </w:pPr>
            <w:r>
              <w:rPr>
                <w:rFonts w:asciiTheme="minorEastAsia" w:eastAsiaTheme="minorEastAsia" w:hAnsiTheme="minorEastAsia" w:cstheme="minorEastAsia" w:hint="eastAsia"/>
                <w:b/>
                <w:color w:val="FFFFFF"/>
                <w:kern w:val="0"/>
              </w:rPr>
              <w:t>省级示范专业</w:t>
            </w:r>
          </w:p>
        </w:tc>
        <w:tc>
          <w:tcPr>
            <w:tcW w:w="1194" w:type="dxa"/>
            <w:tcBorders>
              <w:top w:val="single" w:sz="8" w:space="0" w:color="4F81BD"/>
              <w:left w:val="single" w:sz="8" w:space="0" w:color="4F81BD"/>
              <w:bottom w:val="single" w:sz="8" w:space="0" w:color="FFFFFF"/>
              <w:right w:val="single" w:sz="8" w:space="0" w:color="4F81BD"/>
            </w:tcBorders>
            <w:shd w:val="clear" w:color="auto" w:fill="4F81BD"/>
          </w:tcPr>
          <w:p w:rsidR="00C754A1" w:rsidRDefault="00690F05">
            <w:pPr>
              <w:widowControl/>
              <w:spacing w:line="360" w:lineRule="exact"/>
              <w:jc w:val="center"/>
              <w:rPr>
                <w:rFonts w:asciiTheme="minorEastAsia" w:eastAsiaTheme="minorEastAsia" w:hAnsiTheme="minorEastAsia" w:cstheme="minorEastAsia"/>
                <w:b/>
                <w:color w:val="FFFFFF"/>
                <w:kern w:val="0"/>
              </w:rPr>
            </w:pPr>
            <w:r>
              <w:rPr>
                <w:rFonts w:asciiTheme="minorEastAsia" w:eastAsiaTheme="minorEastAsia" w:hAnsiTheme="minorEastAsia" w:cstheme="minorEastAsia" w:hint="eastAsia"/>
                <w:b/>
                <w:color w:val="FFFFFF"/>
                <w:kern w:val="0"/>
              </w:rPr>
              <w:t>省级示范校重点建设专业</w:t>
            </w:r>
          </w:p>
        </w:tc>
        <w:tc>
          <w:tcPr>
            <w:tcW w:w="1386" w:type="dxa"/>
            <w:tcBorders>
              <w:top w:val="single" w:sz="8" w:space="0" w:color="4F81BD"/>
              <w:left w:val="single" w:sz="8" w:space="0" w:color="4F81BD"/>
              <w:bottom w:val="single" w:sz="8" w:space="0" w:color="FFFFFF"/>
              <w:right w:val="single" w:sz="8" w:space="0" w:color="4F81BD"/>
            </w:tcBorders>
            <w:shd w:val="clear" w:color="auto" w:fill="4F81BD"/>
            <w:vAlign w:val="center"/>
          </w:tcPr>
          <w:p w:rsidR="00C754A1" w:rsidRDefault="00690F05">
            <w:pPr>
              <w:widowControl/>
              <w:spacing w:line="360" w:lineRule="exact"/>
              <w:jc w:val="center"/>
              <w:rPr>
                <w:rFonts w:asciiTheme="minorEastAsia" w:eastAsiaTheme="minorEastAsia" w:hAnsiTheme="minorEastAsia" w:cstheme="minorEastAsia"/>
                <w:b/>
                <w:color w:val="FFFFFF"/>
                <w:kern w:val="0"/>
              </w:rPr>
            </w:pPr>
            <w:r>
              <w:rPr>
                <w:rFonts w:asciiTheme="minorEastAsia" w:eastAsiaTheme="minorEastAsia" w:hAnsiTheme="minorEastAsia" w:cstheme="minorEastAsia" w:hint="eastAsia"/>
                <w:b/>
                <w:color w:val="FFFFFF"/>
                <w:kern w:val="0"/>
              </w:rPr>
              <w:t>市级示范专业</w:t>
            </w:r>
          </w:p>
        </w:tc>
      </w:tr>
      <w:tr w:rsidR="00C754A1">
        <w:trPr>
          <w:trHeight w:val="408"/>
          <w:jc w:val="center"/>
        </w:trPr>
        <w:tc>
          <w:tcPr>
            <w:tcW w:w="383" w:type="dxa"/>
            <w:tcBorders>
              <w:top w:val="single" w:sz="8" w:space="0" w:color="FFFFFF"/>
              <w:left w:val="single" w:sz="8" w:space="0" w:color="4F81BD"/>
              <w:bottom w:val="single" w:sz="8" w:space="0" w:color="4F81BD"/>
              <w:right w:val="single" w:sz="8" w:space="0" w:color="4F81BD"/>
            </w:tcBorders>
            <w:shd w:val="clear" w:color="auto" w:fill="B8CCE4"/>
            <w:vAlign w:val="center"/>
          </w:tcPr>
          <w:p w:rsidR="00C754A1" w:rsidRDefault="00690F05">
            <w:pPr>
              <w:widowControl/>
              <w:spacing w:line="360" w:lineRule="exact"/>
              <w:jc w:val="center"/>
              <w:rPr>
                <w:rFonts w:asciiTheme="minorEastAsia" w:eastAsiaTheme="minorEastAsia" w:hAnsiTheme="minorEastAsia" w:cstheme="minorEastAsia"/>
                <w:color w:val="000000"/>
                <w:kern w:val="0"/>
              </w:rPr>
            </w:pPr>
            <w:r>
              <w:rPr>
                <w:rFonts w:asciiTheme="minorEastAsia" w:eastAsiaTheme="minorEastAsia" w:hAnsiTheme="minorEastAsia" w:cstheme="minorEastAsia" w:hint="eastAsia"/>
                <w:color w:val="000000"/>
                <w:kern w:val="0"/>
              </w:rPr>
              <w:t>1</w:t>
            </w:r>
          </w:p>
        </w:tc>
        <w:tc>
          <w:tcPr>
            <w:tcW w:w="1167" w:type="dxa"/>
            <w:tcBorders>
              <w:top w:val="single" w:sz="8" w:space="0" w:color="FFFFFF"/>
              <w:left w:val="single" w:sz="8" w:space="0" w:color="4F81BD"/>
              <w:bottom w:val="single" w:sz="8" w:space="0" w:color="4F81BD"/>
              <w:right w:val="single" w:sz="8" w:space="0" w:color="4F81BD"/>
            </w:tcBorders>
            <w:shd w:val="clear" w:color="auto" w:fill="B8CCE4"/>
            <w:vAlign w:val="center"/>
          </w:tcPr>
          <w:p w:rsidR="00C754A1" w:rsidRDefault="00690F05">
            <w:pPr>
              <w:widowControl/>
              <w:spacing w:line="360" w:lineRule="exact"/>
              <w:jc w:val="center"/>
              <w:rPr>
                <w:rFonts w:asciiTheme="minorEastAsia" w:eastAsiaTheme="minorEastAsia" w:hAnsiTheme="minorEastAsia" w:cstheme="minorEastAsia"/>
                <w:color w:val="000000"/>
                <w:kern w:val="0"/>
              </w:rPr>
            </w:pPr>
            <w:r>
              <w:rPr>
                <w:rFonts w:asciiTheme="minorEastAsia" w:eastAsiaTheme="minorEastAsia" w:hAnsiTheme="minorEastAsia" w:cstheme="minorEastAsia" w:hint="eastAsia"/>
                <w:color w:val="000000"/>
                <w:kern w:val="0"/>
              </w:rPr>
              <w:t>120200</w:t>
            </w:r>
          </w:p>
        </w:tc>
        <w:tc>
          <w:tcPr>
            <w:tcW w:w="2392" w:type="dxa"/>
            <w:tcBorders>
              <w:top w:val="single" w:sz="8" w:space="0" w:color="FFFFFF"/>
              <w:left w:val="single" w:sz="8" w:space="0" w:color="4F81BD"/>
              <w:bottom w:val="single" w:sz="8" w:space="0" w:color="4F81BD"/>
              <w:right w:val="single" w:sz="8" w:space="0" w:color="4F81BD"/>
            </w:tcBorders>
            <w:shd w:val="clear" w:color="auto" w:fill="B8CCE4"/>
            <w:vAlign w:val="center"/>
          </w:tcPr>
          <w:p w:rsidR="00C754A1" w:rsidRDefault="00690F05">
            <w:pPr>
              <w:widowControl/>
              <w:spacing w:line="360" w:lineRule="exact"/>
              <w:jc w:val="center"/>
              <w:rPr>
                <w:rFonts w:asciiTheme="minorEastAsia" w:eastAsiaTheme="minorEastAsia" w:hAnsiTheme="minorEastAsia" w:cstheme="minorEastAsia"/>
                <w:color w:val="000000"/>
                <w:kern w:val="0"/>
              </w:rPr>
            </w:pPr>
            <w:r>
              <w:rPr>
                <w:rFonts w:asciiTheme="minorEastAsia" w:eastAsiaTheme="minorEastAsia" w:hAnsiTheme="minorEastAsia" w:cstheme="minorEastAsia" w:hint="eastAsia"/>
                <w:color w:val="000000"/>
                <w:kern w:val="0"/>
              </w:rPr>
              <w:t>会计电算化</w:t>
            </w:r>
          </w:p>
        </w:tc>
        <w:tc>
          <w:tcPr>
            <w:tcW w:w="1365" w:type="dxa"/>
            <w:tcBorders>
              <w:top w:val="single" w:sz="8" w:space="0" w:color="FFFFFF"/>
              <w:left w:val="single" w:sz="8" w:space="0" w:color="4F81BD"/>
              <w:bottom w:val="single" w:sz="8" w:space="0" w:color="4F81BD"/>
              <w:right w:val="single" w:sz="8" w:space="0" w:color="4F81BD"/>
            </w:tcBorders>
            <w:shd w:val="clear" w:color="auto" w:fill="B8CCE4"/>
            <w:vAlign w:val="center"/>
          </w:tcPr>
          <w:p w:rsidR="00C754A1" w:rsidRDefault="00690F05">
            <w:pPr>
              <w:widowControl/>
              <w:spacing w:line="360" w:lineRule="exact"/>
              <w:jc w:val="center"/>
              <w:rPr>
                <w:rFonts w:asciiTheme="minorEastAsia" w:eastAsiaTheme="minorEastAsia" w:hAnsiTheme="minorEastAsia" w:cstheme="minorEastAsia"/>
                <w:color w:val="000000"/>
                <w:kern w:val="0"/>
              </w:rPr>
            </w:pPr>
            <w:r>
              <w:rPr>
                <w:rFonts w:asciiTheme="minorEastAsia" w:eastAsiaTheme="minorEastAsia" w:hAnsiTheme="minorEastAsia" w:cstheme="minorEastAsia" w:hint="eastAsia"/>
                <w:color w:val="000000"/>
                <w:kern w:val="0"/>
              </w:rPr>
              <w:t>★</w:t>
            </w:r>
          </w:p>
        </w:tc>
        <w:tc>
          <w:tcPr>
            <w:tcW w:w="1193" w:type="dxa"/>
            <w:tcBorders>
              <w:top w:val="single" w:sz="8" w:space="0" w:color="FFFFFF"/>
              <w:left w:val="single" w:sz="8" w:space="0" w:color="4F81BD"/>
              <w:bottom w:val="single" w:sz="8" w:space="0" w:color="4F81BD"/>
              <w:right w:val="single" w:sz="8" w:space="0" w:color="4F81BD"/>
            </w:tcBorders>
            <w:shd w:val="clear" w:color="auto" w:fill="B8CCE4"/>
            <w:vAlign w:val="center"/>
          </w:tcPr>
          <w:p w:rsidR="00C754A1" w:rsidRDefault="00C754A1">
            <w:pPr>
              <w:widowControl/>
              <w:spacing w:line="360" w:lineRule="exact"/>
              <w:jc w:val="center"/>
              <w:rPr>
                <w:rFonts w:asciiTheme="minorEastAsia" w:eastAsiaTheme="minorEastAsia" w:hAnsiTheme="minorEastAsia" w:cstheme="minorEastAsia"/>
                <w:color w:val="000000"/>
                <w:kern w:val="0"/>
              </w:rPr>
            </w:pPr>
          </w:p>
        </w:tc>
        <w:tc>
          <w:tcPr>
            <w:tcW w:w="1194" w:type="dxa"/>
            <w:tcBorders>
              <w:top w:val="single" w:sz="8" w:space="0" w:color="FFFFFF"/>
              <w:left w:val="single" w:sz="8" w:space="0" w:color="4F81BD"/>
              <w:bottom w:val="single" w:sz="8" w:space="0" w:color="4F81BD"/>
              <w:right w:val="single" w:sz="8" w:space="0" w:color="4F81BD"/>
            </w:tcBorders>
            <w:shd w:val="clear" w:color="auto" w:fill="B8CCE4"/>
          </w:tcPr>
          <w:p w:rsidR="00C754A1" w:rsidRDefault="00690F05">
            <w:pPr>
              <w:widowControl/>
              <w:spacing w:line="360" w:lineRule="exact"/>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kern w:val="0"/>
              </w:rPr>
              <w:t>★</w:t>
            </w:r>
          </w:p>
        </w:tc>
        <w:tc>
          <w:tcPr>
            <w:tcW w:w="1386" w:type="dxa"/>
            <w:tcBorders>
              <w:top w:val="single" w:sz="8" w:space="0" w:color="FFFFFF"/>
              <w:left w:val="single" w:sz="8" w:space="0" w:color="4F81BD"/>
              <w:bottom w:val="single" w:sz="8" w:space="0" w:color="4F81BD"/>
              <w:right w:val="single" w:sz="8" w:space="0" w:color="4F81BD"/>
            </w:tcBorders>
            <w:shd w:val="clear" w:color="auto" w:fill="B8CCE4"/>
          </w:tcPr>
          <w:p w:rsidR="00C754A1" w:rsidRDefault="00C754A1">
            <w:pPr>
              <w:widowControl/>
              <w:spacing w:line="360" w:lineRule="exact"/>
              <w:jc w:val="center"/>
              <w:rPr>
                <w:rFonts w:asciiTheme="minorEastAsia" w:eastAsiaTheme="minorEastAsia" w:hAnsiTheme="minorEastAsia" w:cstheme="minorEastAsia"/>
                <w:color w:val="000000"/>
              </w:rPr>
            </w:pPr>
          </w:p>
        </w:tc>
      </w:tr>
      <w:tr w:rsidR="00C754A1">
        <w:trPr>
          <w:trHeight w:val="408"/>
          <w:jc w:val="center"/>
        </w:trPr>
        <w:tc>
          <w:tcPr>
            <w:tcW w:w="383"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widowControl/>
              <w:spacing w:line="360" w:lineRule="exact"/>
              <w:jc w:val="center"/>
              <w:rPr>
                <w:rFonts w:asciiTheme="minorEastAsia" w:eastAsiaTheme="minorEastAsia" w:hAnsiTheme="minorEastAsia" w:cstheme="minorEastAsia"/>
                <w:color w:val="000000"/>
                <w:kern w:val="0"/>
              </w:rPr>
            </w:pPr>
            <w:r>
              <w:rPr>
                <w:rFonts w:asciiTheme="minorEastAsia" w:eastAsiaTheme="minorEastAsia" w:hAnsiTheme="minorEastAsia" w:cstheme="minorEastAsia" w:hint="eastAsia"/>
                <w:color w:val="000000"/>
                <w:kern w:val="0"/>
              </w:rPr>
              <w:t>2</w:t>
            </w:r>
          </w:p>
        </w:tc>
        <w:tc>
          <w:tcPr>
            <w:tcW w:w="1167"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widowControl/>
              <w:spacing w:line="360" w:lineRule="exact"/>
              <w:jc w:val="center"/>
              <w:rPr>
                <w:rFonts w:asciiTheme="minorEastAsia" w:eastAsiaTheme="minorEastAsia" w:hAnsiTheme="minorEastAsia" w:cstheme="minorEastAsia"/>
                <w:color w:val="000000"/>
                <w:kern w:val="0"/>
              </w:rPr>
            </w:pPr>
            <w:r>
              <w:rPr>
                <w:rFonts w:asciiTheme="minorEastAsia" w:eastAsiaTheme="minorEastAsia" w:hAnsiTheme="minorEastAsia" w:cstheme="minorEastAsia" w:hint="eastAsia"/>
                <w:color w:val="000000"/>
                <w:kern w:val="0"/>
              </w:rPr>
              <w:t>051300</w:t>
            </w:r>
          </w:p>
        </w:tc>
        <w:tc>
          <w:tcPr>
            <w:tcW w:w="2392"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widowControl/>
              <w:spacing w:line="360" w:lineRule="exact"/>
              <w:jc w:val="center"/>
              <w:rPr>
                <w:rFonts w:asciiTheme="minorEastAsia" w:eastAsiaTheme="minorEastAsia" w:hAnsiTheme="minorEastAsia" w:cstheme="minorEastAsia"/>
                <w:color w:val="000000"/>
                <w:kern w:val="0"/>
              </w:rPr>
            </w:pPr>
            <w:r>
              <w:rPr>
                <w:rFonts w:asciiTheme="minorEastAsia" w:eastAsiaTheme="minorEastAsia" w:hAnsiTheme="minorEastAsia" w:cstheme="minorEastAsia" w:hint="eastAsia"/>
                <w:color w:val="000000"/>
                <w:kern w:val="0"/>
              </w:rPr>
              <w:t>机电技术应用</w:t>
            </w:r>
          </w:p>
        </w:tc>
        <w:tc>
          <w:tcPr>
            <w:tcW w:w="1365"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widowControl/>
              <w:spacing w:line="360" w:lineRule="exact"/>
              <w:jc w:val="center"/>
              <w:rPr>
                <w:rFonts w:asciiTheme="minorEastAsia" w:eastAsiaTheme="minorEastAsia" w:hAnsiTheme="minorEastAsia" w:cstheme="minorEastAsia"/>
                <w:color w:val="000000"/>
                <w:kern w:val="0"/>
              </w:rPr>
            </w:pPr>
            <w:r>
              <w:rPr>
                <w:rFonts w:asciiTheme="minorEastAsia" w:eastAsiaTheme="minorEastAsia" w:hAnsiTheme="minorEastAsia" w:cstheme="minorEastAsia" w:hint="eastAsia"/>
                <w:color w:val="000000"/>
                <w:kern w:val="0"/>
              </w:rPr>
              <w:t>★</w:t>
            </w:r>
          </w:p>
        </w:tc>
        <w:tc>
          <w:tcPr>
            <w:tcW w:w="1193"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C754A1">
            <w:pPr>
              <w:widowControl/>
              <w:spacing w:line="360" w:lineRule="exact"/>
              <w:jc w:val="center"/>
              <w:rPr>
                <w:rFonts w:asciiTheme="minorEastAsia" w:eastAsiaTheme="minorEastAsia" w:hAnsiTheme="minorEastAsia" w:cstheme="minorEastAsia"/>
                <w:color w:val="000000"/>
                <w:kern w:val="0"/>
              </w:rPr>
            </w:pPr>
          </w:p>
        </w:tc>
        <w:tc>
          <w:tcPr>
            <w:tcW w:w="1194" w:type="dxa"/>
            <w:tcBorders>
              <w:top w:val="single" w:sz="8" w:space="0" w:color="4F81BD"/>
              <w:left w:val="single" w:sz="8" w:space="0" w:color="4F81BD"/>
              <w:bottom w:val="single" w:sz="8" w:space="0" w:color="4F81BD"/>
              <w:right w:val="single" w:sz="8" w:space="0" w:color="4F81BD"/>
            </w:tcBorders>
            <w:shd w:val="clear" w:color="auto" w:fill="FFFFFF"/>
          </w:tcPr>
          <w:p w:rsidR="00C754A1" w:rsidRDefault="00690F05">
            <w:pPr>
              <w:widowControl/>
              <w:spacing w:line="360" w:lineRule="exact"/>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kern w:val="0"/>
              </w:rPr>
              <w:t>★</w:t>
            </w:r>
          </w:p>
        </w:tc>
        <w:tc>
          <w:tcPr>
            <w:tcW w:w="1386" w:type="dxa"/>
            <w:tcBorders>
              <w:top w:val="single" w:sz="8" w:space="0" w:color="4F81BD"/>
              <w:left w:val="single" w:sz="8" w:space="0" w:color="4F81BD"/>
              <w:bottom w:val="single" w:sz="8" w:space="0" w:color="4F81BD"/>
              <w:right w:val="single" w:sz="8" w:space="0" w:color="4F81BD"/>
            </w:tcBorders>
            <w:shd w:val="clear" w:color="auto" w:fill="FFFFFF"/>
          </w:tcPr>
          <w:p w:rsidR="00C754A1" w:rsidRDefault="00C754A1">
            <w:pPr>
              <w:widowControl/>
              <w:spacing w:line="360" w:lineRule="exact"/>
              <w:jc w:val="center"/>
              <w:rPr>
                <w:rFonts w:asciiTheme="minorEastAsia" w:eastAsiaTheme="minorEastAsia" w:hAnsiTheme="minorEastAsia" w:cstheme="minorEastAsia"/>
                <w:color w:val="000000"/>
              </w:rPr>
            </w:pPr>
          </w:p>
        </w:tc>
      </w:tr>
      <w:tr w:rsidR="00C754A1">
        <w:trPr>
          <w:trHeight w:val="408"/>
          <w:jc w:val="center"/>
        </w:trPr>
        <w:tc>
          <w:tcPr>
            <w:tcW w:w="383"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widowControl/>
              <w:spacing w:line="360" w:lineRule="exact"/>
              <w:jc w:val="center"/>
              <w:rPr>
                <w:rFonts w:asciiTheme="minorEastAsia" w:eastAsiaTheme="minorEastAsia" w:hAnsiTheme="minorEastAsia" w:cstheme="minorEastAsia"/>
                <w:color w:val="000000"/>
                <w:kern w:val="0"/>
              </w:rPr>
            </w:pPr>
            <w:r>
              <w:rPr>
                <w:rFonts w:asciiTheme="minorEastAsia" w:eastAsiaTheme="minorEastAsia" w:hAnsiTheme="minorEastAsia" w:cstheme="minorEastAsia" w:hint="eastAsia"/>
                <w:color w:val="000000"/>
                <w:kern w:val="0"/>
              </w:rPr>
              <w:t>3</w:t>
            </w:r>
          </w:p>
        </w:tc>
        <w:tc>
          <w:tcPr>
            <w:tcW w:w="1167"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widowControl/>
              <w:spacing w:line="360" w:lineRule="exact"/>
              <w:jc w:val="center"/>
              <w:rPr>
                <w:rFonts w:asciiTheme="minorEastAsia" w:eastAsiaTheme="minorEastAsia" w:hAnsiTheme="minorEastAsia" w:cstheme="minorEastAsia"/>
                <w:color w:val="000000"/>
                <w:kern w:val="0"/>
              </w:rPr>
            </w:pPr>
            <w:r>
              <w:rPr>
                <w:rFonts w:asciiTheme="minorEastAsia" w:eastAsiaTheme="minorEastAsia" w:hAnsiTheme="minorEastAsia" w:cstheme="minorEastAsia" w:hint="eastAsia"/>
                <w:color w:val="000000"/>
                <w:kern w:val="0"/>
              </w:rPr>
              <w:t>090100</w:t>
            </w:r>
          </w:p>
        </w:tc>
        <w:tc>
          <w:tcPr>
            <w:tcW w:w="2392"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widowControl/>
              <w:spacing w:line="360" w:lineRule="exact"/>
              <w:jc w:val="center"/>
              <w:rPr>
                <w:rFonts w:asciiTheme="minorEastAsia" w:eastAsiaTheme="minorEastAsia" w:hAnsiTheme="minorEastAsia" w:cstheme="minorEastAsia"/>
                <w:color w:val="000000"/>
                <w:kern w:val="0"/>
              </w:rPr>
            </w:pPr>
            <w:r>
              <w:rPr>
                <w:rFonts w:asciiTheme="minorEastAsia" w:eastAsiaTheme="minorEastAsia" w:hAnsiTheme="minorEastAsia" w:cstheme="minorEastAsia" w:hint="eastAsia"/>
                <w:color w:val="000000"/>
                <w:kern w:val="0"/>
              </w:rPr>
              <w:t>计算机应用</w:t>
            </w:r>
          </w:p>
        </w:tc>
        <w:tc>
          <w:tcPr>
            <w:tcW w:w="1365"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C754A1">
            <w:pPr>
              <w:widowControl/>
              <w:spacing w:line="360" w:lineRule="exact"/>
              <w:jc w:val="center"/>
              <w:rPr>
                <w:rFonts w:asciiTheme="minorEastAsia" w:eastAsiaTheme="minorEastAsia" w:hAnsiTheme="minorEastAsia" w:cstheme="minorEastAsia"/>
                <w:color w:val="000000"/>
                <w:kern w:val="0"/>
              </w:rPr>
            </w:pPr>
          </w:p>
        </w:tc>
        <w:tc>
          <w:tcPr>
            <w:tcW w:w="1193"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widowControl/>
              <w:spacing w:line="360" w:lineRule="exact"/>
              <w:jc w:val="center"/>
              <w:rPr>
                <w:rFonts w:asciiTheme="minorEastAsia" w:eastAsiaTheme="minorEastAsia" w:hAnsiTheme="minorEastAsia" w:cstheme="minorEastAsia"/>
                <w:color w:val="000000"/>
                <w:kern w:val="0"/>
              </w:rPr>
            </w:pPr>
            <w:r>
              <w:rPr>
                <w:rFonts w:asciiTheme="minorEastAsia" w:eastAsiaTheme="minorEastAsia" w:hAnsiTheme="minorEastAsia" w:cstheme="minorEastAsia" w:hint="eastAsia"/>
                <w:color w:val="000000"/>
                <w:kern w:val="0"/>
              </w:rPr>
              <w:t>★</w:t>
            </w:r>
          </w:p>
        </w:tc>
        <w:tc>
          <w:tcPr>
            <w:tcW w:w="1194" w:type="dxa"/>
            <w:tcBorders>
              <w:top w:val="single" w:sz="8" w:space="0" w:color="4F81BD"/>
              <w:left w:val="single" w:sz="8" w:space="0" w:color="4F81BD"/>
              <w:bottom w:val="single" w:sz="8" w:space="0" w:color="4F81BD"/>
              <w:right w:val="single" w:sz="8" w:space="0" w:color="4F81BD"/>
            </w:tcBorders>
            <w:shd w:val="clear" w:color="auto" w:fill="B8CCE4"/>
          </w:tcPr>
          <w:p w:rsidR="00C754A1" w:rsidRDefault="00C754A1">
            <w:pPr>
              <w:widowControl/>
              <w:spacing w:line="360" w:lineRule="exact"/>
              <w:jc w:val="center"/>
              <w:rPr>
                <w:rFonts w:asciiTheme="minorEastAsia" w:eastAsiaTheme="minorEastAsia" w:hAnsiTheme="minorEastAsia" w:cstheme="minorEastAsia"/>
                <w:color w:val="000000"/>
                <w:kern w:val="0"/>
              </w:rPr>
            </w:pPr>
          </w:p>
        </w:tc>
        <w:tc>
          <w:tcPr>
            <w:tcW w:w="1386" w:type="dxa"/>
            <w:tcBorders>
              <w:top w:val="single" w:sz="8" w:space="0" w:color="4F81BD"/>
              <w:left w:val="single" w:sz="8" w:space="0" w:color="4F81BD"/>
              <w:bottom w:val="single" w:sz="8" w:space="0" w:color="4F81BD"/>
              <w:right w:val="single" w:sz="8" w:space="0" w:color="4F81BD"/>
            </w:tcBorders>
            <w:shd w:val="clear" w:color="auto" w:fill="B8CCE4"/>
          </w:tcPr>
          <w:p w:rsidR="00C754A1" w:rsidRDefault="00C754A1">
            <w:pPr>
              <w:widowControl/>
              <w:spacing w:line="360" w:lineRule="exact"/>
              <w:jc w:val="center"/>
              <w:rPr>
                <w:rFonts w:asciiTheme="minorEastAsia" w:eastAsiaTheme="minorEastAsia" w:hAnsiTheme="minorEastAsia" w:cstheme="minorEastAsia"/>
                <w:color w:val="000000"/>
                <w:kern w:val="0"/>
              </w:rPr>
            </w:pPr>
          </w:p>
        </w:tc>
      </w:tr>
      <w:tr w:rsidR="00C754A1">
        <w:trPr>
          <w:trHeight w:val="408"/>
          <w:jc w:val="center"/>
        </w:trPr>
        <w:tc>
          <w:tcPr>
            <w:tcW w:w="383"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widowControl/>
              <w:spacing w:line="360" w:lineRule="exact"/>
              <w:jc w:val="center"/>
              <w:rPr>
                <w:rFonts w:asciiTheme="minorEastAsia" w:eastAsiaTheme="minorEastAsia" w:hAnsiTheme="minorEastAsia" w:cstheme="minorEastAsia"/>
                <w:color w:val="000000"/>
                <w:kern w:val="0"/>
              </w:rPr>
            </w:pPr>
            <w:r>
              <w:rPr>
                <w:rFonts w:asciiTheme="minorEastAsia" w:eastAsiaTheme="minorEastAsia" w:hAnsiTheme="minorEastAsia" w:cstheme="minorEastAsia" w:hint="eastAsia"/>
                <w:color w:val="000000"/>
                <w:kern w:val="0"/>
              </w:rPr>
              <w:t>4</w:t>
            </w:r>
          </w:p>
        </w:tc>
        <w:tc>
          <w:tcPr>
            <w:tcW w:w="1167"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widowControl/>
              <w:spacing w:line="360" w:lineRule="exact"/>
              <w:jc w:val="center"/>
              <w:rPr>
                <w:rFonts w:asciiTheme="minorEastAsia" w:eastAsiaTheme="minorEastAsia" w:hAnsiTheme="minorEastAsia" w:cstheme="minorEastAsia"/>
                <w:color w:val="000000"/>
                <w:kern w:val="0"/>
              </w:rPr>
            </w:pPr>
            <w:r>
              <w:rPr>
                <w:rFonts w:asciiTheme="minorEastAsia" w:eastAsiaTheme="minorEastAsia" w:hAnsiTheme="minorEastAsia" w:cstheme="minorEastAsia" w:hint="eastAsia"/>
                <w:color w:val="000000"/>
                <w:kern w:val="0"/>
              </w:rPr>
              <w:t>082500</w:t>
            </w:r>
          </w:p>
        </w:tc>
        <w:tc>
          <w:tcPr>
            <w:tcW w:w="2392"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widowControl/>
              <w:spacing w:line="360" w:lineRule="exact"/>
              <w:jc w:val="center"/>
              <w:rPr>
                <w:rFonts w:asciiTheme="minorEastAsia" w:eastAsiaTheme="minorEastAsia" w:hAnsiTheme="minorEastAsia" w:cstheme="minorEastAsia"/>
                <w:color w:val="000000"/>
                <w:kern w:val="0"/>
              </w:rPr>
            </w:pPr>
            <w:r>
              <w:rPr>
                <w:rFonts w:asciiTheme="minorEastAsia" w:eastAsiaTheme="minorEastAsia" w:hAnsiTheme="minorEastAsia" w:cstheme="minorEastAsia" w:hint="eastAsia"/>
                <w:color w:val="000000"/>
                <w:kern w:val="0"/>
              </w:rPr>
              <w:t>汽车运用与维修</w:t>
            </w:r>
          </w:p>
        </w:tc>
        <w:tc>
          <w:tcPr>
            <w:tcW w:w="1365"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C754A1">
            <w:pPr>
              <w:widowControl/>
              <w:spacing w:line="360" w:lineRule="exact"/>
              <w:jc w:val="center"/>
              <w:rPr>
                <w:rFonts w:asciiTheme="minorEastAsia" w:eastAsiaTheme="minorEastAsia" w:hAnsiTheme="minorEastAsia" w:cstheme="minorEastAsia"/>
                <w:color w:val="000000"/>
                <w:kern w:val="0"/>
              </w:rPr>
            </w:pPr>
          </w:p>
        </w:tc>
        <w:tc>
          <w:tcPr>
            <w:tcW w:w="1193"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C754A1">
            <w:pPr>
              <w:widowControl/>
              <w:spacing w:line="360" w:lineRule="exact"/>
              <w:jc w:val="center"/>
              <w:rPr>
                <w:rFonts w:asciiTheme="minorEastAsia" w:eastAsiaTheme="minorEastAsia" w:hAnsiTheme="minorEastAsia" w:cstheme="minorEastAsia"/>
                <w:color w:val="000000"/>
                <w:kern w:val="0"/>
              </w:rPr>
            </w:pPr>
          </w:p>
        </w:tc>
        <w:tc>
          <w:tcPr>
            <w:tcW w:w="1194" w:type="dxa"/>
            <w:tcBorders>
              <w:top w:val="single" w:sz="8" w:space="0" w:color="4F81BD"/>
              <w:left w:val="single" w:sz="8" w:space="0" w:color="4F81BD"/>
              <w:bottom w:val="single" w:sz="8" w:space="0" w:color="4F81BD"/>
              <w:right w:val="single" w:sz="8" w:space="0" w:color="4F81BD"/>
            </w:tcBorders>
            <w:shd w:val="clear" w:color="auto" w:fill="FFFFFF"/>
          </w:tcPr>
          <w:p w:rsidR="00C754A1" w:rsidRDefault="00690F05">
            <w:pPr>
              <w:widowControl/>
              <w:spacing w:line="360" w:lineRule="exact"/>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kern w:val="0"/>
              </w:rPr>
              <w:t>★</w:t>
            </w:r>
          </w:p>
        </w:tc>
        <w:tc>
          <w:tcPr>
            <w:tcW w:w="1386" w:type="dxa"/>
            <w:tcBorders>
              <w:top w:val="single" w:sz="8" w:space="0" w:color="4F81BD"/>
              <w:left w:val="single" w:sz="8" w:space="0" w:color="4F81BD"/>
              <w:bottom w:val="single" w:sz="8" w:space="0" w:color="4F81BD"/>
              <w:right w:val="single" w:sz="8" w:space="0" w:color="4F81BD"/>
            </w:tcBorders>
            <w:shd w:val="clear" w:color="auto" w:fill="FFFFFF"/>
          </w:tcPr>
          <w:p w:rsidR="00C754A1" w:rsidRDefault="00C754A1">
            <w:pPr>
              <w:widowControl/>
              <w:spacing w:line="360" w:lineRule="exact"/>
              <w:jc w:val="center"/>
              <w:rPr>
                <w:rFonts w:asciiTheme="minorEastAsia" w:eastAsiaTheme="minorEastAsia" w:hAnsiTheme="minorEastAsia" w:cstheme="minorEastAsia"/>
                <w:color w:val="000000"/>
              </w:rPr>
            </w:pPr>
          </w:p>
        </w:tc>
      </w:tr>
      <w:tr w:rsidR="00C754A1">
        <w:trPr>
          <w:trHeight w:val="469"/>
          <w:jc w:val="center"/>
        </w:trPr>
        <w:tc>
          <w:tcPr>
            <w:tcW w:w="383"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widowControl/>
              <w:spacing w:line="360" w:lineRule="exact"/>
              <w:jc w:val="center"/>
              <w:rPr>
                <w:rFonts w:asciiTheme="minorEastAsia" w:eastAsiaTheme="minorEastAsia" w:hAnsiTheme="minorEastAsia" w:cstheme="minorEastAsia"/>
                <w:color w:val="000000"/>
                <w:kern w:val="0"/>
              </w:rPr>
            </w:pPr>
            <w:r>
              <w:rPr>
                <w:rFonts w:asciiTheme="minorEastAsia" w:eastAsiaTheme="minorEastAsia" w:hAnsiTheme="minorEastAsia" w:cstheme="minorEastAsia" w:hint="eastAsia"/>
                <w:color w:val="000000"/>
                <w:kern w:val="0"/>
              </w:rPr>
              <w:t>5</w:t>
            </w:r>
          </w:p>
        </w:tc>
        <w:tc>
          <w:tcPr>
            <w:tcW w:w="1167"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widowControl/>
              <w:spacing w:line="360" w:lineRule="exact"/>
              <w:jc w:val="center"/>
              <w:rPr>
                <w:rFonts w:asciiTheme="minorEastAsia" w:eastAsiaTheme="minorEastAsia" w:hAnsiTheme="minorEastAsia" w:cstheme="minorEastAsia"/>
                <w:color w:val="000000"/>
                <w:kern w:val="0"/>
              </w:rPr>
            </w:pPr>
            <w:r>
              <w:rPr>
                <w:rFonts w:asciiTheme="minorEastAsia" w:eastAsiaTheme="minorEastAsia" w:hAnsiTheme="minorEastAsia" w:cstheme="minorEastAsia" w:hint="eastAsia"/>
                <w:color w:val="000000"/>
                <w:kern w:val="0"/>
              </w:rPr>
              <w:t>142400</w:t>
            </w:r>
          </w:p>
        </w:tc>
        <w:tc>
          <w:tcPr>
            <w:tcW w:w="2392"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widowControl/>
              <w:spacing w:line="360" w:lineRule="exact"/>
              <w:jc w:val="center"/>
              <w:rPr>
                <w:rFonts w:asciiTheme="minorEastAsia" w:eastAsiaTheme="minorEastAsia" w:hAnsiTheme="minorEastAsia" w:cstheme="minorEastAsia"/>
                <w:color w:val="000000"/>
                <w:kern w:val="0"/>
              </w:rPr>
            </w:pPr>
            <w:r>
              <w:rPr>
                <w:rFonts w:asciiTheme="minorEastAsia" w:eastAsiaTheme="minorEastAsia" w:hAnsiTheme="minorEastAsia" w:cstheme="minorEastAsia" w:hint="eastAsia"/>
                <w:color w:val="000000"/>
                <w:kern w:val="0"/>
              </w:rPr>
              <w:t>服装设计与工艺</w:t>
            </w:r>
          </w:p>
        </w:tc>
        <w:tc>
          <w:tcPr>
            <w:tcW w:w="1365"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C754A1">
            <w:pPr>
              <w:widowControl/>
              <w:spacing w:line="360" w:lineRule="exact"/>
              <w:jc w:val="center"/>
              <w:rPr>
                <w:rFonts w:asciiTheme="minorEastAsia" w:eastAsiaTheme="minorEastAsia" w:hAnsiTheme="minorEastAsia" w:cstheme="minorEastAsia"/>
                <w:color w:val="000000"/>
                <w:kern w:val="0"/>
              </w:rPr>
            </w:pPr>
          </w:p>
        </w:tc>
        <w:tc>
          <w:tcPr>
            <w:tcW w:w="1193"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C754A1">
            <w:pPr>
              <w:widowControl/>
              <w:spacing w:line="360" w:lineRule="exact"/>
              <w:jc w:val="center"/>
              <w:rPr>
                <w:rFonts w:asciiTheme="minorEastAsia" w:eastAsiaTheme="minorEastAsia" w:hAnsiTheme="minorEastAsia" w:cstheme="minorEastAsia"/>
                <w:color w:val="000000"/>
                <w:kern w:val="0"/>
              </w:rPr>
            </w:pPr>
          </w:p>
        </w:tc>
        <w:tc>
          <w:tcPr>
            <w:tcW w:w="1194" w:type="dxa"/>
            <w:tcBorders>
              <w:top w:val="single" w:sz="8" w:space="0" w:color="4F81BD"/>
              <w:left w:val="single" w:sz="8" w:space="0" w:color="4F81BD"/>
              <w:bottom w:val="single" w:sz="8" w:space="0" w:color="4F81BD"/>
              <w:right w:val="single" w:sz="8" w:space="0" w:color="4F81BD"/>
            </w:tcBorders>
            <w:shd w:val="clear" w:color="auto" w:fill="B8CCE4"/>
          </w:tcPr>
          <w:p w:rsidR="00C754A1" w:rsidRDefault="00C754A1">
            <w:pPr>
              <w:widowControl/>
              <w:spacing w:line="360" w:lineRule="exact"/>
              <w:jc w:val="center"/>
              <w:rPr>
                <w:rFonts w:asciiTheme="minorEastAsia" w:eastAsiaTheme="minorEastAsia" w:hAnsiTheme="minorEastAsia" w:cstheme="minorEastAsia"/>
                <w:color w:val="000000"/>
              </w:rPr>
            </w:pPr>
          </w:p>
        </w:tc>
        <w:tc>
          <w:tcPr>
            <w:tcW w:w="1386" w:type="dxa"/>
            <w:tcBorders>
              <w:top w:val="single" w:sz="8" w:space="0" w:color="4F81BD"/>
              <w:left w:val="single" w:sz="8" w:space="0" w:color="4F81BD"/>
              <w:bottom w:val="single" w:sz="8" w:space="0" w:color="4F81BD"/>
              <w:right w:val="single" w:sz="8" w:space="0" w:color="4F81BD"/>
            </w:tcBorders>
            <w:shd w:val="clear" w:color="auto" w:fill="B8CCE4"/>
          </w:tcPr>
          <w:p w:rsidR="00C754A1" w:rsidRDefault="00690F05">
            <w:pPr>
              <w:widowControl/>
              <w:spacing w:line="360" w:lineRule="exact"/>
              <w:jc w:val="center"/>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kern w:val="0"/>
              </w:rPr>
              <w:t>★</w:t>
            </w:r>
          </w:p>
        </w:tc>
      </w:tr>
    </w:tbl>
    <w:p w:rsidR="00C754A1" w:rsidRDefault="00690F05">
      <w:pPr>
        <w:pStyle w:val="a4"/>
        <w:rPr>
          <w:rFonts w:asciiTheme="minorEastAsia" w:eastAsiaTheme="minorEastAsia" w:hAnsiTheme="minorEastAsia" w:cstheme="minorEastAsia"/>
          <w:szCs w:val="21"/>
        </w:rPr>
      </w:pPr>
      <w:r>
        <w:rPr>
          <w:rFonts w:hint="eastAsia"/>
        </w:rPr>
        <w:t>（数据来源：教务科数据统计）</w:t>
      </w:r>
    </w:p>
    <w:p w:rsidR="00C754A1" w:rsidRDefault="00690F05">
      <w:pPr>
        <w:pStyle w:val="a4"/>
        <w:rPr>
          <w:rFonts w:ascii="仿宋" w:eastAsia="仿宋" w:hAnsi="仿宋" w:cs="仿宋"/>
          <w:b/>
          <w:bCs/>
          <w:sz w:val="28"/>
          <w:szCs w:val="28"/>
        </w:rPr>
      </w:pPr>
      <w:r>
        <w:rPr>
          <w:rFonts w:ascii="仿宋" w:eastAsia="仿宋" w:hAnsi="仿宋" w:cs="仿宋" w:hint="eastAsia"/>
          <w:b/>
          <w:bCs/>
          <w:sz w:val="28"/>
          <w:szCs w:val="28"/>
        </w:rPr>
        <w:t>3.2.3教师队伍建设</w:t>
      </w:r>
    </w:p>
    <w:p w:rsidR="00C754A1" w:rsidRDefault="00690F05">
      <w:pPr>
        <w:pStyle w:val="a4"/>
        <w:adjustRightInd w:val="0"/>
        <w:snapToGrid w:val="0"/>
        <w:spacing w:line="360" w:lineRule="auto"/>
        <w:ind w:firstLineChars="200" w:firstLine="420"/>
        <w:rPr>
          <w:rFonts w:asciiTheme="minorEastAsia" w:eastAsiaTheme="minorEastAsia" w:hAnsiTheme="minorEastAsia" w:cstheme="minorEastAsia"/>
          <w:szCs w:val="21"/>
        </w:rPr>
      </w:pPr>
      <w:r>
        <w:rPr>
          <w:rFonts w:asciiTheme="minorEastAsia" w:eastAsiaTheme="minorEastAsia" w:hAnsiTheme="minorEastAsia" w:cstheme="minorEastAsia" w:hint="eastAsia"/>
          <w:szCs w:val="21"/>
        </w:rPr>
        <w:t>为了满足地区经济发展对人才的实际需求，真正做到课堂与车间结合、实训与生产结合、学生与员工结合，学校以师资队伍建设为突破口，把专业带头人、骨干教师的培养作为师资培</w:t>
      </w:r>
      <w:r>
        <w:rPr>
          <w:rFonts w:asciiTheme="minorEastAsia" w:eastAsiaTheme="minorEastAsia" w:hAnsiTheme="minorEastAsia" w:cstheme="minorEastAsia" w:hint="eastAsia"/>
          <w:szCs w:val="21"/>
        </w:rPr>
        <w:lastRenderedPageBreak/>
        <w:t>养工作的重点，制定《营口市中等专业学校专业带头人及骨干教师选拔培养办法》，形成了专业带头人、骨干教师的选拔、培养和使用的长效机制。不断加大专业带头人和骨干教师的培养力度，鼓励他们树立终身学习观念，促进专业发展，提升学历、技能和教育教学水平。具体措施包括：聘请专家、能工巧匠作为导师；安排参加各级各类培训和生产实践活动；鼓励考取技师和高级技师职业资格证书。同时，学校注重发挥专业带头人和骨干教师的骨干示范作用，在推进学校专业建设、教学改革与创新等方面大胆使用。吸纳他们参与、研究、制定学校发展、专业建设、人才培养规划，让他们带领专业教师推进课程改革，创建精品课程，开发校本教材；鼓励参加市级、省级及国家级课题研究；加强与合作企业沟通，吸纳企业对人才培养模式、教学过程等的建议，完善专业建设和课程建设工作。迅速提高师资队伍的教学水平和行业影响力。</w:t>
      </w:r>
    </w:p>
    <w:p w:rsidR="00C754A1" w:rsidRDefault="00690F05">
      <w:pPr>
        <w:pStyle w:val="a4"/>
        <w:rPr>
          <w:rFonts w:ascii="仿宋" w:eastAsia="仿宋" w:hAnsi="仿宋" w:cs="仿宋"/>
          <w:b/>
          <w:bCs/>
          <w:sz w:val="28"/>
          <w:szCs w:val="28"/>
        </w:rPr>
      </w:pPr>
      <w:r>
        <w:rPr>
          <w:rFonts w:ascii="仿宋" w:eastAsia="仿宋" w:hAnsi="仿宋" w:cs="仿宋" w:hint="eastAsia"/>
          <w:b/>
          <w:bCs/>
          <w:sz w:val="28"/>
          <w:szCs w:val="28"/>
        </w:rPr>
        <w:t>3.2.4课程建设</w:t>
      </w:r>
    </w:p>
    <w:p w:rsidR="00C754A1" w:rsidRDefault="00690F05">
      <w:pPr>
        <w:adjustRightInd w:val="0"/>
        <w:snapToGrid w:val="0"/>
        <w:spacing w:line="360" w:lineRule="auto"/>
        <w:ind w:firstLineChars="200" w:firstLine="420"/>
        <w:rPr>
          <w:rFonts w:asciiTheme="minorEastAsia" w:eastAsiaTheme="minorEastAsia" w:hAnsiTheme="minorEastAsia" w:cstheme="minorEastAsia"/>
        </w:rPr>
      </w:pPr>
      <w:r>
        <w:rPr>
          <w:rFonts w:asciiTheme="minorEastAsia" w:eastAsiaTheme="minorEastAsia" w:hAnsiTheme="minorEastAsia" w:cstheme="minorEastAsia" w:hint="eastAsia"/>
        </w:rPr>
        <w:t>辽宁省改革发展示范校建设期间，学校完成了会计、机电、汽修三个重点建设专业的课程体系改革工作。</w:t>
      </w:r>
      <w:bookmarkStart w:id="1" w:name="_Toc501023096"/>
    </w:p>
    <w:p w:rsidR="00C754A1" w:rsidRDefault="00690F05">
      <w:pPr>
        <w:adjustRightInd w:val="0"/>
        <w:snapToGrid w:val="0"/>
        <w:spacing w:line="360" w:lineRule="auto"/>
        <w:ind w:firstLineChars="200" w:firstLine="420"/>
        <w:rPr>
          <w:rFonts w:asciiTheme="minorEastAsia" w:eastAsiaTheme="minorEastAsia" w:hAnsiTheme="minorEastAsia" w:cstheme="minorEastAsia"/>
        </w:rPr>
      </w:pPr>
      <w:r>
        <w:rPr>
          <w:rFonts w:asciiTheme="minorEastAsia" w:eastAsiaTheme="minorEastAsia" w:hAnsiTheme="minorEastAsia" w:cstheme="minorEastAsia" w:hint="eastAsia"/>
        </w:rPr>
        <w:t>（1）课程体系改革的目标</w:t>
      </w:r>
      <w:bookmarkEnd w:id="1"/>
    </w:p>
    <w:p w:rsidR="00C754A1" w:rsidRDefault="00690F05">
      <w:pPr>
        <w:adjustRightInd w:val="0"/>
        <w:snapToGrid w:val="0"/>
        <w:spacing w:line="360" w:lineRule="auto"/>
        <w:ind w:firstLineChars="200" w:firstLine="420"/>
        <w:rPr>
          <w:rFonts w:asciiTheme="minorEastAsia" w:eastAsiaTheme="minorEastAsia" w:hAnsiTheme="minorEastAsia" w:cstheme="minorEastAsia"/>
        </w:rPr>
      </w:pPr>
      <w:r>
        <w:rPr>
          <w:rFonts w:asciiTheme="minorEastAsia" w:eastAsiaTheme="minorEastAsia" w:hAnsiTheme="minorEastAsia" w:cstheme="minorEastAsia" w:hint="eastAsia"/>
        </w:rPr>
        <w:t>突出专业课程的职业定向性，以职业能力培养作为课程体系重构的基础，使学生掌握的知识和习得的技能真正满足职业岗位的实际需要。强化基本职业能力训练，综合开发学生的职业能力；强化学生创新意识、创新精神和创新能力的培训，提高学生对就业上岗和职业变化的适应力。解决职业教育课程中长期存在的理论脱离实际的问题，切实增强学生的理论联系实际的能力，特别是综合运用所学知识和技能的能力。增加课程的灵活性，形成模块化、项</w:t>
      </w:r>
      <w:bookmarkStart w:id="2" w:name="_Toc501023097"/>
      <w:r>
        <w:rPr>
          <w:rFonts w:asciiTheme="minorEastAsia" w:eastAsiaTheme="minorEastAsia" w:hAnsiTheme="minorEastAsia" w:cstheme="minorEastAsia" w:hint="eastAsia"/>
        </w:rPr>
        <w:t>目化的课程体系，在整体上适应行业和社会对人才规格多变的需求。</w:t>
      </w:r>
    </w:p>
    <w:p w:rsidR="00C754A1" w:rsidRDefault="00690F05">
      <w:pPr>
        <w:adjustRightInd w:val="0"/>
        <w:snapToGrid w:val="0"/>
        <w:spacing w:line="360" w:lineRule="auto"/>
        <w:ind w:firstLineChars="200" w:firstLine="420"/>
        <w:rPr>
          <w:rFonts w:asciiTheme="minorEastAsia" w:eastAsiaTheme="minorEastAsia" w:hAnsiTheme="minorEastAsia" w:cstheme="minorEastAsia"/>
        </w:rPr>
      </w:pPr>
      <w:r>
        <w:rPr>
          <w:rFonts w:asciiTheme="minorEastAsia" w:eastAsiaTheme="minorEastAsia" w:hAnsiTheme="minorEastAsia" w:cstheme="minorEastAsia" w:hint="eastAsia"/>
        </w:rPr>
        <w:t>（2）项目课程体系改革的要点</w:t>
      </w:r>
      <w:bookmarkEnd w:id="2"/>
    </w:p>
    <w:p w:rsidR="00C754A1" w:rsidRDefault="00690F05">
      <w:pPr>
        <w:adjustRightInd w:val="0"/>
        <w:snapToGrid w:val="0"/>
        <w:spacing w:line="360" w:lineRule="auto"/>
        <w:ind w:firstLineChars="200" w:firstLine="420"/>
        <w:rPr>
          <w:rFonts w:asciiTheme="minorEastAsia" w:eastAsiaTheme="minorEastAsia" w:hAnsiTheme="minorEastAsia" w:cstheme="minorEastAsia"/>
        </w:rPr>
      </w:pPr>
      <w:r>
        <w:rPr>
          <w:rFonts w:asciiTheme="minorEastAsia" w:eastAsiaTheme="minorEastAsia" w:hAnsiTheme="minorEastAsia" w:cstheme="minorEastAsia" w:hint="eastAsia"/>
        </w:rPr>
        <w:t>①以项目结构的课程模式为主导。新的课程体系是以项目课程模式为主导，广泛吸取现有多种课程观之所长，考虑社会、企业、职业、学生等因素的动态影响，以最大限度地满足企业对应用型人才综合能力的要求为价值取向。</w:t>
      </w:r>
    </w:p>
    <w:p w:rsidR="00C754A1" w:rsidRDefault="00690F05">
      <w:pPr>
        <w:adjustRightInd w:val="0"/>
        <w:snapToGrid w:val="0"/>
        <w:spacing w:line="360" w:lineRule="auto"/>
        <w:ind w:firstLineChars="200" w:firstLine="420"/>
        <w:rPr>
          <w:rFonts w:asciiTheme="minorEastAsia" w:eastAsiaTheme="minorEastAsia" w:hAnsiTheme="minorEastAsia" w:cstheme="minorEastAsia"/>
        </w:rPr>
      </w:pPr>
      <w:r>
        <w:rPr>
          <w:rFonts w:asciiTheme="minorEastAsia" w:eastAsiaTheme="minorEastAsia" w:hAnsiTheme="minorEastAsia" w:cstheme="minorEastAsia" w:hint="eastAsia"/>
        </w:rPr>
        <w:t>②提高课程内容的针对性。在改革旧课程体系、开发新课程体系时，我们强调课程的针对性，克服旧课程体系存在的内容太多、程度偏深、陈旧落后、脱离实际的弊病。</w:t>
      </w:r>
    </w:p>
    <w:p w:rsidR="00C754A1" w:rsidRDefault="00690F05">
      <w:pPr>
        <w:adjustRightInd w:val="0"/>
        <w:snapToGrid w:val="0"/>
        <w:spacing w:line="360" w:lineRule="auto"/>
        <w:ind w:firstLineChars="200" w:firstLine="420"/>
        <w:rPr>
          <w:rFonts w:asciiTheme="minorEastAsia" w:eastAsiaTheme="minorEastAsia" w:hAnsiTheme="minorEastAsia" w:cstheme="minorEastAsia"/>
        </w:rPr>
      </w:pPr>
      <w:r>
        <w:rPr>
          <w:rFonts w:asciiTheme="minorEastAsia" w:eastAsiaTheme="minorEastAsia" w:hAnsiTheme="minorEastAsia" w:cstheme="minorEastAsia" w:hint="eastAsia"/>
        </w:rPr>
        <w:t>③课程模式与教学模式改革同步推进。把项目课程体系改革与行动导向教学方式改革结合进行，项目课程以一个个真实的项目整合工作过程的知识，培养学生的工作能力，要改革传统的教学方式，转变以教师为中心、以教材为中心和以课堂为中心的传统教学模式。让学生参与工作任务完成的全过程，把以应用技术为主体的理论教学同以实践能力培养为目标的实践教学紧密结合起来，使学生专业能力、方法能力和社会能力得到同步、协调、综合的发展。</w:t>
      </w:r>
      <w:bookmarkStart w:id="3" w:name="_Toc501023098"/>
    </w:p>
    <w:bookmarkEnd w:id="3"/>
    <w:p w:rsidR="00C754A1" w:rsidRDefault="00690F05">
      <w:pPr>
        <w:pStyle w:val="a4"/>
        <w:rPr>
          <w:rFonts w:ascii="仿宋" w:eastAsia="仿宋" w:hAnsi="仿宋" w:cs="仿宋"/>
          <w:b/>
          <w:bCs/>
          <w:sz w:val="28"/>
          <w:szCs w:val="28"/>
        </w:rPr>
      </w:pPr>
      <w:r>
        <w:rPr>
          <w:rFonts w:ascii="仿宋" w:eastAsia="仿宋" w:hAnsi="仿宋" w:cs="仿宋" w:hint="eastAsia"/>
          <w:b/>
          <w:bCs/>
          <w:sz w:val="28"/>
          <w:szCs w:val="28"/>
        </w:rPr>
        <w:t>3.2.5信息化建设</w:t>
      </w:r>
    </w:p>
    <w:p w:rsidR="00C754A1" w:rsidRDefault="00690F05">
      <w:pPr>
        <w:adjustRightInd w:val="0"/>
        <w:snapToGrid w:val="0"/>
        <w:spacing w:line="360" w:lineRule="auto"/>
        <w:ind w:firstLineChars="200" w:firstLine="420"/>
        <w:rPr>
          <w:rFonts w:asciiTheme="minorEastAsia" w:eastAsiaTheme="minorEastAsia" w:hAnsiTheme="minorEastAsia" w:cstheme="minorEastAsia"/>
        </w:rPr>
      </w:pPr>
      <w:r>
        <w:rPr>
          <w:rFonts w:asciiTheme="minorEastAsia" w:eastAsiaTheme="minorEastAsia" w:hAnsiTheme="minorEastAsia" w:cstheme="minorEastAsia" w:hint="eastAsia"/>
        </w:rPr>
        <w:t>我校领导班子高度重视学校的信息化建设，成立学校信息化建设工作领导小组。学校为加强教育信息化工作的领导，采取强有力的制度保障和资金保障，狠抓信息化设施的建设，加强</w:t>
      </w:r>
      <w:r>
        <w:rPr>
          <w:rFonts w:asciiTheme="minorEastAsia" w:eastAsiaTheme="minorEastAsia" w:hAnsiTheme="minorEastAsia" w:cstheme="minorEastAsia" w:hint="eastAsia"/>
        </w:rPr>
        <w:lastRenderedPageBreak/>
        <w:t>信息技术培训，积极探索信息技术和学科整合的教学模式，积极开展课题研究，加强信息技术在学校管理中的应用，全面提高了我校教育信息化水平。</w:t>
      </w:r>
    </w:p>
    <w:p w:rsidR="00C754A1" w:rsidRDefault="00690F05">
      <w:pPr>
        <w:numPr>
          <w:ilvl w:val="0"/>
          <w:numId w:val="1"/>
        </w:numPr>
        <w:tabs>
          <w:tab w:val="left" w:pos="945"/>
        </w:tabs>
        <w:adjustRightInd w:val="0"/>
        <w:snapToGrid w:val="0"/>
        <w:spacing w:line="360" w:lineRule="auto"/>
        <w:ind w:firstLineChars="200" w:firstLine="422"/>
        <w:rPr>
          <w:rFonts w:asciiTheme="minorEastAsia" w:eastAsiaTheme="minorEastAsia" w:hAnsiTheme="minorEastAsia" w:cstheme="minorEastAsia"/>
          <w:b/>
        </w:rPr>
      </w:pPr>
      <w:r>
        <w:rPr>
          <w:rFonts w:asciiTheme="minorEastAsia" w:eastAsiaTheme="minorEastAsia" w:hAnsiTheme="minorEastAsia" w:cstheme="minorEastAsia" w:hint="eastAsia"/>
          <w:b/>
        </w:rPr>
        <w:t>校园网络基础建设</w:t>
      </w:r>
    </w:p>
    <w:p w:rsidR="00C754A1" w:rsidRDefault="00690F05">
      <w:pPr>
        <w:tabs>
          <w:tab w:val="left" w:pos="945"/>
        </w:tabs>
        <w:adjustRightInd w:val="0"/>
        <w:snapToGrid w:val="0"/>
        <w:spacing w:line="360" w:lineRule="auto"/>
        <w:ind w:firstLineChars="200" w:firstLine="420"/>
        <w:rPr>
          <w:rFonts w:asciiTheme="minorEastAsia" w:eastAsiaTheme="minorEastAsia" w:hAnsiTheme="minorEastAsia" w:cstheme="minorEastAsia"/>
        </w:rPr>
      </w:pPr>
      <w:r>
        <w:rPr>
          <w:rFonts w:asciiTheme="minorEastAsia" w:eastAsiaTheme="minorEastAsia" w:hAnsiTheme="minorEastAsia" w:cstheme="minorEastAsia" w:hint="eastAsia"/>
        </w:rPr>
        <w:t>我校已建成万兆骨干光纤，区域千兆骨干、百兆到桌面的校园基础网络。其中：教学楼已建成中心机房和监控中心，办公楼、综合楼、实训楼、宿舍楼、信息楼均已建设了标准的网络环境，楼内骨干线路全部采用光纤通讯。</w:t>
      </w:r>
    </w:p>
    <w:p w:rsidR="00C754A1" w:rsidRDefault="00690F05">
      <w:pPr>
        <w:tabs>
          <w:tab w:val="left" w:pos="945"/>
        </w:tabs>
        <w:adjustRightInd w:val="0"/>
        <w:snapToGrid w:val="0"/>
        <w:spacing w:line="360" w:lineRule="auto"/>
        <w:ind w:firstLineChars="200" w:firstLine="422"/>
        <w:rPr>
          <w:rFonts w:asciiTheme="minorEastAsia" w:eastAsiaTheme="minorEastAsia" w:hAnsiTheme="minorEastAsia" w:cstheme="minorEastAsia"/>
          <w:b/>
        </w:rPr>
      </w:pPr>
      <w:r>
        <w:rPr>
          <w:rFonts w:asciiTheme="minorEastAsia" w:eastAsiaTheme="minorEastAsia" w:hAnsiTheme="minorEastAsia" w:cstheme="minorEastAsia" w:hint="eastAsia"/>
          <w:b/>
        </w:rPr>
        <w:t>（2）校园互联网接口</w:t>
      </w:r>
    </w:p>
    <w:p w:rsidR="00C754A1" w:rsidRDefault="00690F05">
      <w:pPr>
        <w:tabs>
          <w:tab w:val="left" w:pos="945"/>
        </w:tabs>
        <w:adjustRightInd w:val="0"/>
        <w:snapToGrid w:val="0"/>
        <w:spacing w:line="360" w:lineRule="auto"/>
        <w:ind w:firstLineChars="200" w:firstLine="420"/>
        <w:rPr>
          <w:rFonts w:asciiTheme="minorEastAsia" w:eastAsiaTheme="minorEastAsia" w:hAnsiTheme="minorEastAsia" w:cstheme="minorEastAsia"/>
        </w:rPr>
      </w:pPr>
      <w:r>
        <w:rPr>
          <w:rFonts w:asciiTheme="minorEastAsia" w:eastAsiaTheme="minorEastAsia" w:hAnsiTheme="minorEastAsia" w:cstheme="minorEastAsia" w:hint="eastAsia"/>
        </w:rPr>
        <w:t>随着校园网络的不断完善，我校各项应用系统对于互联网带宽的需求越来越高。因此，学校投入资金将互联网络升级为300M带宽，充分满足了教学和管理的需求。</w:t>
      </w:r>
    </w:p>
    <w:p w:rsidR="00C754A1" w:rsidRDefault="00690F05">
      <w:pPr>
        <w:tabs>
          <w:tab w:val="left" w:pos="945"/>
        </w:tabs>
        <w:adjustRightInd w:val="0"/>
        <w:snapToGrid w:val="0"/>
        <w:spacing w:line="360" w:lineRule="auto"/>
        <w:ind w:firstLineChars="200" w:firstLine="422"/>
        <w:rPr>
          <w:rFonts w:asciiTheme="minorEastAsia" w:eastAsiaTheme="minorEastAsia" w:hAnsiTheme="minorEastAsia" w:cstheme="minorEastAsia"/>
        </w:rPr>
      </w:pPr>
      <w:r>
        <w:rPr>
          <w:rFonts w:asciiTheme="minorEastAsia" w:eastAsiaTheme="minorEastAsia" w:hAnsiTheme="minorEastAsia" w:cstheme="minorEastAsia" w:hint="eastAsia"/>
          <w:b/>
        </w:rPr>
        <w:t>（3）校园网络设备：</w:t>
      </w:r>
    </w:p>
    <w:p w:rsidR="00C754A1" w:rsidRDefault="00690F05">
      <w:pPr>
        <w:tabs>
          <w:tab w:val="left" w:pos="1575"/>
        </w:tabs>
        <w:adjustRightInd w:val="0"/>
        <w:snapToGrid w:val="0"/>
        <w:spacing w:line="360" w:lineRule="auto"/>
        <w:ind w:firstLineChars="200" w:firstLine="420"/>
        <w:rPr>
          <w:rFonts w:asciiTheme="minorEastAsia" w:eastAsiaTheme="minorEastAsia" w:hAnsiTheme="minorEastAsia" w:cstheme="minorEastAsia"/>
        </w:rPr>
      </w:pPr>
      <w:r>
        <w:rPr>
          <w:rFonts w:asciiTheme="minorEastAsia" w:eastAsiaTheme="minorEastAsia" w:hAnsiTheme="minorEastAsia" w:cstheme="minorEastAsia" w:hint="eastAsia"/>
        </w:rPr>
        <w:t>学校中心机房配有华为USG6370防火墙作为上网网关、华为ASG上网行为管理。校园网络采用华为S7706网络交换机作为核心交换机。机房使配备了华为机架式UPS，在断电的情况下，可保证持续4小时左右的供电。另外学校中心机房还配有专业服务器8台</w:t>
      </w:r>
    </w:p>
    <w:p w:rsidR="00C754A1" w:rsidRDefault="00690F05">
      <w:pPr>
        <w:tabs>
          <w:tab w:val="left" w:pos="1575"/>
        </w:tabs>
        <w:adjustRightInd w:val="0"/>
        <w:snapToGrid w:val="0"/>
        <w:spacing w:line="360" w:lineRule="auto"/>
        <w:ind w:firstLineChars="200" w:firstLine="420"/>
        <w:rPr>
          <w:rFonts w:asciiTheme="minorEastAsia" w:eastAsiaTheme="minorEastAsia" w:hAnsiTheme="minorEastAsia" w:cstheme="minorEastAsia"/>
        </w:rPr>
      </w:pPr>
      <w:r>
        <w:rPr>
          <w:rFonts w:asciiTheme="minorEastAsia" w:eastAsiaTheme="minorEastAsia" w:hAnsiTheme="minorEastAsia" w:cstheme="minorEastAsia" w:hint="eastAsia"/>
        </w:rPr>
        <w:t>学校各分支网络均使用华为5720S系列交换机作为网络接入交换机，使用华为5700系列交换机作为网络汇聚交换机，使用万兆光纤与校园骨干网相连，办公室、教室均有网络节点，每间办公室和教室均达到2个信息点以上</w:t>
      </w:r>
    </w:p>
    <w:p w:rsidR="00C754A1" w:rsidRDefault="00690F05">
      <w:pPr>
        <w:tabs>
          <w:tab w:val="left" w:pos="945"/>
        </w:tabs>
        <w:adjustRightInd w:val="0"/>
        <w:snapToGrid w:val="0"/>
        <w:spacing w:line="360" w:lineRule="auto"/>
        <w:ind w:firstLineChars="200" w:firstLine="422"/>
        <w:rPr>
          <w:rFonts w:asciiTheme="minorEastAsia" w:eastAsiaTheme="minorEastAsia" w:hAnsiTheme="minorEastAsia" w:cstheme="minorEastAsia"/>
        </w:rPr>
      </w:pPr>
      <w:r>
        <w:rPr>
          <w:rFonts w:asciiTheme="minorEastAsia" w:eastAsiaTheme="minorEastAsia" w:hAnsiTheme="minorEastAsia" w:cstheme="minorEastAsia" w:hint="eastAsia"/>
          <w:b/>
        </w:rPr>
        <w:t>（4）桌面云系统</w:t>
      </w:r>
      <w:r>
        <w:rPr>
          <w:rFonts w:asciiTheme="minorEastAsia" w:eastAsiaTheme="minorEastAsia" w:hAnsiTheme="minorEastAsia" w:cstheme="minorEastAsia" w:hint="eastAsia"/>
        </w:rPr>
        <w:t>：</w:t>
      </w:r>
    </w:p>
    <w:p w:rsidR="00C754A1" w:rsidRDefault="00690F05">
      <w:pPr>
        <w:adjustRightInd w:val="0"/>
        <w:snapToGrid w:val="0"/>
        <w:spacing w:line="360" w:lineRule="auto"/>
        <w:ind w:firstLineChars="200" w:firstLine="420"/>
        <w:rPr>
          <w:rFonts w:asciiTheme="minorEastAsia" w:eastAsiaTheme="minorEastAsia" w:hAnsiTheme="minorEastAsia" w:cstheme="minorEastAsia"/>
        </w:rPr>
      </w:pPr>
      <w:r>
        <w:rPr>
          <w:rFonts w:asciiTheme="minorEastAsia" w:eastAsiaTheme="minorEastAsia" w:hAnsiTheme="minorEastAsia" w:cstheme="minorEastAsia" w:hint="eastAsia"/>
        </w:rPr>
        <w:t>“分布式运算”、“云系统”是学校信息化建设的前沿技术。当前桌面虚拟化技术已经成熟，应用范围较大，也是未来桌面系统的发展趋势。使用桌面云系统，可以达到简化管理、提高工作效率的最终目的。</w:t>
      </w:r>
    </w:p>
    <w:p w:rsidR="00C754A1" w:rsidRDefault="00690F05">
      <w:pPr>
        <w:adjustRightInd w:val="0"/>
        <w:snapToGrid w:val="0"/>
        <w:spacing w:line="360" w:lineRule="auto"/>
        <w:ind w:firstLineChars="200" w:firstLine="420"/>
        <w:rPr>
          <w:rFonts w:asciiTheme="minorEastAsia" w:eastAsiaTheme="minorEastAsia" w:hAnsiTheme="minorEastAsia" w:cstheme="minorEastAsia"/>
        </w:rPr>
      </w:pPr>
      <w:r>
        <w:rPr>
          <w:rFonts w:asciiTheme="minorEastAsia" w:eastAsiaTheme="minorEastAsia" w:hAnsiTheme="minorEastAsia" w:cstheme="minorEastAsia" w:hint="eastAsia"/>
        </w:rPr>
        <w:t>目前，我校办公系统已全面采用了桌面云系统。桌面云系统有着维护管理方便、数据安全性高、可实现桌面漫游、移动化办公等特点。</w:t>
      </w:r>
    </w:p>
    <w:p w:rsidR="00C754A1" w:rsidRDefault="00690F05">
      <w:pPr>
        <w:tabs>
          <w:tab w:val="left" w:pos="945"/>
        </w:tabs>
        <w:adjustRightInd w:val="0"/>
        <w:snapToGrid w:val="0"/>
        <w:spacing w:line="360" w:lineRule="auto"/>
        <w:ind w:firstLineChars="200" w:firstLine="422"/>
        <w:rPr>
          <w:rFonts w:asciiTheme="minorEastAsia" w:eastAsiaTheme="minorEastAsia" w:hAnsiTheme="minorEastAsia" w:cstheme="minorEastAsia"/>
        </w:rPr>
      </w:pPr>
      <w:r>
        <w:rPr>
          <w:rFonts w:asciiTheme="minorEastAsia" w:eastAsiaTheme="minorEastAsia" w:hAnsiTheme="minorEastAsia" w:cstheme="minorEastAsia" w:hint="eastAsia"/>
          <w:b/>
        </w:rPr>
        <w:t>（5）校园监控系统</w:t>
      </w:r>
    </w:p>
    <w:p w:rsidR="00C754A1" w:rsidRDefault="00690F05">
      <w:pPr>
        <w:adjustRightInd w:val="0"/>
        <w:snapToGrid w:val="0"/>
        <w:spacing w:line="360" w:lineRule="auto"/>
        <w:ind w:firstLineChars="200" w:firstLine="420"/>
        <w:rPr>
          <w:rFonts w:asciiTheme="minorEastAsia" w:eastAsiaTheme="minorEastAsia" w:hAnsiTheme="minorEastAsia" w:cstheme="minorEastAsia"/>
        </w:rPr>
      </w:pPr>
      <w:r>
        <w:rPr>
          <w:rFonts w:asciiTheme="minorEastAsia" w:eastAsiaTheme="minorEastAsia" w:hAnsiTheme="minorEastAsia" w:cstheme="minorEastAsia" w:hint="eastAsia"/>
        </w:rPr>
        <w:t>我校目前所有监控点全部采用海康威视网络高清摄像机，300万以上像素，实现了校园安防“高清、全覆盖、无死角”。监控视频资料可保存一个月以上。</w:t>
      </w:r>
    </w:p>
    <w:p w:rsidR="00C754A1" w:rsidRDefault="00690F05">
      <w:pPr>
        <w:tabs>
          <w:tab w:val="left" w:pos="945"/>
        </w:tabs>
        <w:adjustRightInd w:val="0"/>
        <w:snapToGrid w:val="0"/>
        <w:spacing w:line="360" w:lineRule="auto"/>
        <w:ind w:firstLineChars="200" w:firstLine="422"/>
        <w:rPr>
          <w:rFonts w:asciiTheme="minorEastAsia" w:eastAsiaTheme="minorEastAsia" w:hAnsiTheme="minorEastAsia" w:cstheme="minorEastAsia"/>
        </w:rPr>
      </w:pPr>
      <w:r>
        <w:rPr>
          <w:rFonts w:asciiTheme="minorEastAsia" w:eastAsiaTheme="minorEastAsia" w:hAnsiTheme="minorEastAsia" w:cstheme="minorEastAsia" w:hint="eastAsia"/>
          <w:b/>
        </w:rPr>
        <w:t>（6）校园广播系统</w:t>
      </w:r>
    </w:p>
    <w:p w:rsidR="00C754A1" w:rsidRDefault="00690F05">
      <w:pPr>
        <w:tabs>
          <w:tab w:val="left" w:pos="1575"/>
        </w:tabs>
        <w:adjustRightInd w:val="0"/>
        <w:snapToGrid w:val="0"/>
        <w:spacing w:line="360" w:lineRule="auto"/>
        <w:ind w:firstLineChars="200" w:firstLine="420"/>
        <w:rPr>
          <w:rFonts w:asciiTheme="minorEastAsia" w:eastAsiaTheme="minorEastAsia" w:hAnsiTheme="minorEastAsia" w:cstheme="minorEastAsia"/>
        </w:rPr>
      </w:pPr>
      <w:r>
        <w:rPr>
          <w:rFonts w:asciiTheme="minorEastAsia" w:eastAsiaTheme="minorEastAsia" w:hAnsiTheme="minorEastAsia" w:cstheme="minorEastAsia" w:hint="eastAsia"/>
        </w:rPr>
        <w:t>学校教学楼配备了广播系统，并且与实训楼实现了广播联动，可自动广播上、下课音乐，可进行实时广播。</w:t>
      </w:r>
    </w:p>
    <w:p w:rsidR="00C754A1" w:rsidRDefault="00690F05">
      <w:pPr>
        <w:tabs>
          <w:tab w:val="left" w:pos="1575"/>
        </w:tabs>
        <w:adjustRightInd w:val="0"/>
        <w:snapToGrid w:val="0"/>
        <w:spacing w:line="360" w:lineRule="auto"/>
        <w:ind w:firstLineChars="200" w:firstLine="420"/>
        <w:rPr>
          <w:rFonts w:asciiTheme="minorEastAsia" w:eastAsiaTheme="minorEastAsia" w:hAnsiTheme="minorEastAsia" w:cstheme="minorEastAsia"/>
        </w:rPr>
      </w:pPr>
      <w:r>
        <w:rPr>
          <w:rFonts w:asciiTheme="minorEastAsia" w:eastAsiaTheme="minorEastAsia" w:hAnsiTheme="minorEastAsia" w:cstheme="minorEastAsia" w:hint="eastAsia"/>
        </w:rPr>
        <w:t>学校信息楼建设了广播室，可实现对校园的自动广播和实时广播。</w:t>
      </w:r>
    </w:p>
    <w:p w:rsidR="00C754A1" w:rsidRDefault="00690F05">
      <w:pPr>
        <w:tabs>
          <w:tab w:val="left" w:pos="1575"/>
        </w:tabs>
        <w:adjustRightInd w:val="0"/>
        <w:snapToGrid w:val="0"/>
        <w:spacing w:line="360" w:lineRule="auto"/>
        <w:ind w:firstLineChars="200" w:firstLine="420"/>
        <w:rPr>
          <w:rFonts w:asciiTheme="minorEastAsia" w:eastAsiaTheme="minorEastAsia" w:hAnsiTheme="minorEastAsia" w:cstheme="minorEastAsia"/>
        </w:rPr>
      </w:pPr>
      <w:r>
        <w:rPr>
          <w:rFonts w:asciiTheme="minorEastAsia" w:eastAsiaTheme="minorEastAsia" w:hAnsiTheme="minorEastAsia" w:cstheme="minorEastAsia" w:hint="eastAsia"/>
        </w:rPr>
        <w:t>学校宿舍楼配备了自动广播系统，实现了早晨起床和晚间熄灯音乐的自动广播。</w:t>
      </w:r>
    </w:p>
    <w:p w:rsidR="00C754A1" w:rsidRDefault="00690F05">
      <w:pPr>
        <w:tabs>
          <w:tab w:val="left" w:pos="945"/>
        </w:tabs>
        <w:adjustRightInd w:val="0"/>
        <w:snapToGrid w:val="0"/>
        <w:spacing w:line="360" w:lineRule="auto"/>
        <w:ind w:firstLineChars="200" w:firstLine="422"/>
        <w:rPr>
          <w:rFonts w:asciiTheme="minorEastAsia" w:eastAsiaTheme="minorEastAsia" w:hAnsiTheme="minorEastAsia" w:cstheme="minorEastAsia"/>
        </w:rPr>
      </w:pPr>
      <w:r>
        <w:rPr>
          <w:rFonts w:asciiTheme="minorEastAsia" w:eastAsiaTheme="minorEastAsia" w:hAnsiTheme="minorEastAsia" w:cstheme="minorEastAsia" w:hint="eastAsia"/>
          <w:b/>
        </w:rPr>
        <w:t>（7）数字化学习平台</w:t>
      </w:r>
    </w:p>
    <w:p w:rsidR="00C754A1" w:rsidRDefault="00690F05">
      <w:pPr>
        <w:tabs>
          <w:tab w:val="left" w:pos="945"/>
        </w:tabs>
        <w:adjustRightInd w:val="0"/>
        <w:snapToGrid w:val="0"/>
        <w:spacing w:line="360" w:lineRule="auto"/>
        <w:ind w:firstLineChars="200" w:firstLine="420"/>
        <w:rPr>
          <w:rFonts w:asciiTheme="minorEastAsia" w:eastAsiaTheme="minorEastAsia" w:hAnsiTheme="minorEastAsia" w:cstheme="minorEastAsia"/>
        </w:rPr>
      </w:pPr>
      <w:r>
        <w:rPr>
          <w:rFonts w:asciiTheme="minorEastAsia" w:eastAsiaTheme="minorEastAsia" w:hAnsiTheme="minorEastAsia" w:cstheme="minorEastAsia" w:hint="eastAsia"/>
        </w:rPr>
        <w:t>2016年，学校投入资金260多万元，采购了数字化学习平台。该平台由教学资源平台、资源管理平台、数字化学习管理平台三大</w:t>
      </w:r>
    </w:p>
    <w:p w:rsidR="00C754A1" w:rsidRDefault="00690F05">
      <w:pPr>
        <w:tabs>
          <w:tab w:val="left" w:pos="945"/>
        </w:tabs>
        <w:adjustRightInd w:val="0"/>
        <w:snapToGrid w:val="0"/>
        <w:spacing w:line="360" w:lineRule="auto"/>
        <w:ind w:firstLineChars="200" w:firstLine="420"/>
        <w:rPr>
          <w:rFonts w:asciiTheme="minorEastAsia" w:eastAsiaTheme="minorEastAsia" w:hAnsiTheme="minorEastAsia" w:cstheme="minorEastAsia"/>
        </w:rPr>
      </w:pPr>
      <w:r>
        <w:rPr>
          <w:rFonts w:asciiTheme="minorEastAsia" w:eastAsiaTheme="minorEastAsia" w:hAnsiTheme="minorEastAsia" w:cstheme="minorEastAsia" w:hint="eastAsia"/>
        </w:rPr>
        <w:t>部分组成。其中教学资源平台包括：专业资源、课程资源、素材资源、培训资源、职业信</w:t>
      </w:r>
      <w:r>
        <w:rPr>
          <w:rFonts w:asciiTheme="minorEastAsia" w:eastAsiaTheme="minorEastAsia" w:hAnsiTheme="minorEastAsia" w:cstheme="minorEastAsia" w:hint="eastAsia"/>
        </w:rPr>
        <w:lastRenderedPageBreak/>
        <w:t>息等功能；资源管理平台包括：专业资源、课程资源、素材资源数据库设计等功能；数字化学习管理平台包括：统一门户管理、系统管理、在线学习管理、测试系统、学习论坛、在线答疑、培训统计管理等功能。</w:t>
      </w:r>
    </w:p>
    <w:p w:rsidR="00C754A1" w:rsidRDefault="00690F05">
      <w:pPr>
        <w:tabs>
          <w:tab w:val="left" w:pos="945"/>
        </w:tabs>
        <w:adjustRightInd w:val="0"/>
        <w:snapToGrid w:val="0"/>
        <w:spacing w:line="360" w:lineRule="auto"/>
        <w:ind w:firstLineChars="200" w:firstLine="422"/>
        <w:rPr>
          <w:rFonts w:asciiTheme="minorEastAsia" w:eastAsiaTheme="minorEastAsia" w:hAnsiTheme="minorEastAsia" w:cstheme="minorEastAsia"/>
        </w:rPr>
      </w:pPr>
      <w:r>
        <w:rPr>
          <w:rFonts w:asciiTheme="minorEastAsia" w:eastAsiaTheme="minorEastAsia" w:hAnsiTheme="minorEastAsia" w:cstheme="minorEastAsia" w:hint="eastAsia"/>
          <w:b/>
        </w:rPr>
        <w:t>（8）全面实现多媒体教学</w:t>
      </w:r>
    </w:p>
    <w:p w:rsidR="00C754A1" w:rsidRDefault="00690F05">
      <w:pPr>
        <w:tabs>
          <w:tab w:val="left" w:pos="945"/>
        </w:tabs>
        <w:adjustRightInd w:val="0"/>
        <w:snapToGrid w:val="0"/>
        <w:spacing w:line="360" w:lineRule="auto"/>
        <w:ind w:firstLineChars="200" w:firstLine="420"/>
        <w:rPr>
          <w:rFonts w:asciiTheme="minorEastAsia" w:eastAsiaTheme="minorEastAsia" w:hAnsiTheme="minorEastAsia" w:cstheme="minorEastAsia"/>
        </w:rPr>
      </w:pPr>
      <w:r>
        <w:rPr>
          <w:rFonts w:asciiTheme="minorEastAsia" w:eastAsiaTheme="minorEastAsia" w:hAnsiTheme="minorEastAsia" w:cstheme="minorEastAsia" w:hint="eastAsia"/>
        </w:rPr>
        <w:t>目前学校已为教学楼每间教室配备1套多媒体教学系统，该系统由多媒体黑板、实物展台、中心控制系统等组成，与学校目前已有的教学资源平台对接，从而实现了所有教室都是多媒体教室、所有课程都使用多媒体教学的目标。学校实训楼已建成专业录播教室一间，可以高质量地全面记录教学活动全过程。满足了学校视频公开课、精品课程、远程教育的视频制作和重要会议、学术报告等录制任务。通过录播教室的教师课堂实录活动，借助于现场观摩和录像观看，教师之间相互评课、议课，互相学习，相互借鉴。促进了教学研究和学校管理的深度和力度，成为有效提升办学质量的有力工具。</w:t>
      </w:r>
    </w:p>
    <w:p w:rsidR="00C754A1" w:rsidRDefault="00690F05">
      <w:pPr>
        <w:tabs>
          <w:tab w:val="left" w:pos="945"/>
        </w:tabs>
        <w:adjustRightInd w:val="0"/>
        <w:snapToGrid w:val="0"/>
        <w:spacing w:line="360" w:lineRule="auto"/>
        <w:ind w:firstLineChars="200" w:firstLine="422"/>
        <w:rPr>
          <w:rFonts w:asciiTheme="minorEastAsia" w:eastAsiaTheme="minorEastAsia" w:hAnsiTheme="minorEastAsia" w:cstheme="minorEastAsia"/>
        </w:rPr>
      </w:pPr>
      <w:r>
        <w:rPr>
          <w:rFonts w:asciiTheme="minorEastAsia" w:eastAsiaTheme="minorEastAsia" w:hAnsiTheme="minorEastAsia" w:cstheme="minorEastAsia" w:hint="eastAsia"/>
          <w:b/>
        </w:rPr>
        <w:t>（9）计算机教学机房和计算机模拟实训机房：</w:t>
      </w:r>
    </w:p>
    <w:p w:rsidR="00C754A1" w:rsidRDefault="00690F05">
      <w:pPr>
        <w:adjustRightInd w:val="0"/>
        <w:snapToGrid w:val="0"/>
        <w:spacing w:line="360" w:lineRule="auto"/>
        <w:ind w:firstLineChars="200" w:firstLine="420"/>
        <w:rPr>
          <w:rFonts w:asciiTheme="minorEastAsia" w:eastAsiaTheme="minorEastAsia" w:hAnsiTheme="minorEastAsia" w:cstheme="minorEastAsia"/>
        </w:rPr>
      </w:pPr>
      <w:r>
        <w:rPr>
          <w:rFonts w:asciiTheme="minorEastAsia" w:eastAsiaTheme="minorEastAsia" w:hAnsiTheme="minorEastAsia" w:cstheme="minorEastAsia" w:hint="eastAsia"/>
        </w:rPr>
        <w:t>学校计算机专业共有教学机房4间，平均每间机房配有计算机45台，全部采用双核以上CPU、4G-8G内存，液晶显示器。并配有大屏幕投影仪和电子教室软件，可充分满足学校计算机教学的需求。</w:t>
      </w:r>
    </w:p>
    <w:p w:rsidR="00C754A1" w:rsidRDefault="00690F05">
      <w:pPr>
        <w:pStyle w:val="a4"/>
        <w:rPr>
          <w:rFonts w:ascii="仿宋" w:eastAsia="仿宋" w:hAnsi="仿宋" w:cs="仿宋"/>
          <w:b/>
          <w:bCs/>
          <w:sz w:val="28"/>
          <w:szCs w:val="28"/>
        </w:rPr>
      </w:pPr>
      <w:r>
        <w:rPr>
          <w:rFonts w:ascii="仿宋" w:eastAsia="仿宋" w:hAnsi="仿宋" w:cs="仿宋" w:hint="eastAsia"/>
          <w:b/>
          <w:bCs/>
          <w:sz w:val="28"/>
          <w:szCs w:val="28"/>
        </w:rPr>
        <w:t>3.2.6实训基地</w:t>
      </w:r>
    </w:p>
    <w:p w:rsidR="00C754A1" w:rsidRDefault="00690F05">
      <w:pPr>
        <w:tabs>
          <w:tab w:val="left" w:pos="945"/>
        </w:tabs>
        <w:adjustRightInd w:val="0"/>
        <w:snapToGrid w:val="0"/>
        <w:spacing w:line="360" w:lineRule="auto"/>
        <w:ind w:firstLineChars="200" w:firstLine="420"/>
        <w:rPr>
          <w:rFonts w:asciiTheme="minorEastAsia" w:eastAsiaTheme="minorEastAsia" w:hAnsiTheme="minorEastAsia" w:cstheme="minorEastAsia"/>
        </w:rPr>
      </w:pPr>
      <w:r>
        <w:rPr>
          <w:rFonts w:asciiTheme="minorEastAsia" w:eastAsiaTheme="minorEastAsia" w:hAnsiTheme="minorEastAsia" w:cstheme="minorEastAsia" w:hint="eastAsia"/>
        </w:rPr>
        <w:t>实训基地建设是培养学生实践技能的物质保障，多年来，学校一直致力于校内实训基地建设工作。我校现开设机加、会计、计算机、服装、汽车等多个专业，每个专业都具有设备先进、配套完备，能适应教学要求的实训场所和设备设施。我校计算机专业和机电技术应用专业先后被评为国家级实训基地，共获得国家财政支持700万元；机加、会计、服装专业实训基地被评为省级实训基地，共获得省级财政支持270万元。2014年，我校获批辽宁省职业教育质量提升汽车专业校内实训基地建设项目，获得建设资金400万元；同年，我校成为辽宁省职业教育改革发展示范学校建设计划”立项学校，示范校建设过程中，共投入资金877.5万元用于会计、机电、汽车三个专业的校内实训基地的建设。上述专项资金的投入，极大提升了我校实训基地建设的质量和水平，尤其是2017年，学校新的实训大楼落成，我们重新规划了学校实训基地的布局，规划更加科学合理，既满足了教学的实际需求，又达到了与企业实践密切结合的实训目标。</w:t>
      </w:r>
    </w:p>
    <w:p w:rsidR="00C754A1" w:rsidRDefault="00690F05">
      <w:pPr>
        <w:tabs>
          <w:tab w:val="left" w:pos="945"/>
        </w:tabs>
        <w:adjustRightInd w:val="0"/>
        <w:snapToGrid w:val="0"/>
        <w:spacing w:line="360" w:lineRule="auto"/>
        <w:ind w:firstLineChars="200" w:firstLine="420"/>
        <w:rPr>
          <w:rFonts w:asciiTheme="minorEastAsia" w:eastAsiaTheme="minorEastAsia" w:hAnsiTheme="minorEastAsia" w:cstheme="minorEastAsia"/>
        </w:rPr>
      </w:pPr>
      <w:r>
        <w:rPr>
          <w:rFonts w:asciiTheme="minorEastAsia" w:eastAsiaTheme="minorEastAsia" w:hAnsiTheme="minorEastAsia" w:cstheme="minorEastAsia" w:hint="eastAsia"/>
        </w:rPr>
        <w:t>学校机电技术应用专业原有车削、铣削、钳工、线切割四个加工区，示范校建设期间，新建了机械制造实训中心、液压实训室、和电工实训室，配备了数控车床、数控铣床、普通车床、普通铣床，机床电气控制实训装置、低压电气控制元器件，电工电子实训考核装置、液压传动系统装置、液压传动与PLC实训装置、液压控制装置、透明液压与PLC实训装置及各种泵、阀、液压缸，以及设计、工艺、制造、管理等系列软件。依托实训基地人力资源和设备条件，开拓实训、培训等服务功能，融职业技术教育、职业技能培训和鉴定、科研服务为一体，实现教学、</w:t>
      </w:r>
      <w:r>
        <w:rPr>
          <w:rFonts w:asciiTheme="minorEastAsia" w:eastAsiaTheme="minorEastAsia" w:hAnsiTheme="minorEastAsia" w:cstheme="minorEastAsia" w:hint="eastAsia"/>
        </w:rPr>
        <w:lastRenderedPageBreak/>
        <w:t>培训、服务一条龙，保障实训基地持续良性运行和发展。</w:t>
      </w:r>
    </w:p>
    <w:p w:rsidR="00C754A1" w:rsidRDefault="00690F05">
      <w:pPr>
        <w:tabs>
          <w:tab w:val="left" w:pos="945"/>
        </w:tabs>
        <w:adjustRightInd w:val="0"/>
        <w:snapToGrid w:val="0"/>
        <w:spacing w:line="360" w:lineRule="auto"/>
        <w:ind w:firstLineChars="200" w:firstLine="420"/>
        <w:rPr>
          <w:rFonts w:asciiTheme="minorEastAsia" w:eastAsiaTheme="minorEastAsia" w:hAnsiTheme="minorEastAsia" w:cstheme="minorEastAsia"/>
        </w:rPr>
      </w:pPr>
      <w:r>
        <w:rPr>
          <w:rFonts w:asciiTheme="minorEastAsia" w:eastAsiaTheme="minorEastAsia" w:hAnsiTheme="minorEastAsia" w:cstheme="minorEastAsia" w:hint="eastAsia"/>
        </w:rPr>
        <w:t>会计专业在原有会计手工账务实训室、电子账务训练室、沙盘实训室、企业ERP实训室基础上，扩建会计理实一体室、企业财务仿真实训室，新建点钞室、虚拟商业社会环境会计模拟实训等专业实训室。创造真实和仿真的职业环境，使学生在校期间就能到“真实的企业环境”中工作，更好地将理论与实践相结合，缩短学生从毕业到进入工作岗位的心理转换期，为企业、社会培养所需的应用型人才。</w:t>
      </w:r>
    </w:p>
    <w:p w:rsidR="00C754A1" w:rsidRDefault="00690F05">
      <w:pPr>
        <w:tabs>
          <w:tab w:val="left" w:pos="945"/>
        </w:tabs>
        <w:adjustRightInd w:val="0"/>
        <w:snapToGrid w:val="0"/>
        <w:spacing w:line="360" w:lineRule="auto"/>
        <w:ind w:firstLineChars="200" w:firstLine="420"/>
        <w:rPr>
          <w:rFonts w:asciiTheme="minorEastAsia" w:eastAsiaTheme="minorEastAsia" w:hAnsiTheme="minorEastAsia" w:cstheme="minorEastAsia"/>
        </w:rPr>
      </w:pPr>
      <w:r>
        <w:rPr>
          <w:rFonts w:asciiTheme="minorEastAsia" w:eastAsiaTheme="minorEastAsia" w:hAnsiTheme="minorEastAsia" w:cstheme="minorEastAsia" w:hint="eastAsia"/>
        </w:rPr>
        <w:t>汽修专业新建汽车维修实训室、发动机结构拆装实训室、发动机维修实训室、电控发动机实训室、汽车底盘结构拆装实训室、汽车底盘维护实训室、底盘电控系统实训室、电源、启动、点火结构维修实训室、汽车车身电气维修实训室、汽车空调实训室、汽车电控系统仿真模拟检测实训室等校内实训基地，将汽修专业实训基地建成集实训教学、职业培训等多功能为一体的示范性实训基地。</w:t>
      </w:r>
    </w:p>
    <w:p w:rsidR="00C754A1" w:rsidRDefault="00690F05">
      <w:pPr>
        <w:tabs>
          <w:tab w:val="left" w:pos="945"/>
        </w:tabs>
        <w:adjustRightInd w:val="0"/>
        <w:snapToGrid w:val="0"/>
        <w:spacing w:line="360" w:lineRule="auto"/>
        <w:ind w:firstLineChars="200" w:firstLine="420"/>
        <w:rPr>
          <w:rFonts w:asciiTheme="minorEastAsia" w:eastAsiaTheme="minorEastAsia" w:hAnsiTheme="minorEastAsia" w:cstheme="minorEastAsia"/>
        </w:rPr>
      </w:pPr>
      <w:r>
        <w:rPr>
          <w:rFonts w:asciiTheme="minorEastAsia" w:eastAsiaTheme="minorEastAsia" w:hAnsiTheme="minorEastAsia" w:cstheme="minorEastAsia" w:hint="eastAsia"/>
        </w:rPr>
        <w:t>同时，学校积极打造数字化学习平台，示范校建设期间，投入资金270万元，先后构建了软、硬件环境兼备的数字化学习平台，同时建成校园网和安全监控网络，能够满足了教育、教学和管理的需求。</w:t>
      </w:r>
    </w:p>
    <w:p w:rsidR="00C754A1" w:rsidRDefault="00690F05">
      <w:pPr>
        <w:pStyle w:val="a4"/>
        <w:rPr>
          <w:rFonts w:ascii="仿宋" w:eastAsia="仿宋" w:hAnsi="仿宋" w:cs="仿宋"/>
          <w:b/>
          <w:bCs/>
          <w:sz w:val="28"/>
          <w:szCs w:val="28"/>
        </w:rPr>
      </w:pPr>
      <w:r>
        <w:rPr>
          <w:rFonts w:ascii="仿宋" w:eastAsia="仿宋" w:hAnsi="仿宋" w:cs="仿宋" w:hint="eastAsia"/>
          <w:b/>
          <w:bCs/>
          <w:sz w:val="28"/>
          <w:szCs w:val="28"/>
        </w:rPr>
        <w:t>3.2.7教学资源建设</w:t>
      </w:r>
    </w:p>
    <w:p w:rsidR="00C754A1" w:rsidRDefault="00690F05">
      <w:pPr>
        <w:tabs>
          <w:tab w:val="left" w:pos="945"/>
        </w:tabs>
        <w:adjustRightInd w:val="0"/>
        <w:snapToGrid w:val="0"/>
        <w:spacing w:line="360" w:lineRule="auto"/>
        <w:ind w:firstLineChars="200" w:firstLine="420"/>
        <w:rPr>
          <w:rFonts w:asciiTheme="minorEastAsia" w:eastAsiaTheme="minorEastAsia" w:hAnsiTheme="minorEastAsia" w:cstheme="minorEastAsia"/>
        </w:rPr>
      </w:pPr>
      <w:r>
        <w:rPr>
          <w:rFonts w:asciiTheme="minorEastAsia" w:eastAsiaTheme="minorEastAsia" w:hAnsiTheme="minorEastAsia" w:cstheme="minorEastAsia" w:hint="eastAsia"/>
        </w:rPr>
        <w:t>数字化教学资源库与数字化学习平台是以资源共享为目的，以创建精品资源为核心，面向海量资源处理，集资源分布式存储、资源管理、资源评价、知识管理为一体的资源管理与辅助教学的平台。辽宁省改革发展示范校建设期间，学校投入资金260多万元，采购了数字化学习平台。该平台由教学资源平台、资源管理平台、数字化学习管理平台三大部分组成。其中教学资源平台包括：专业资源、课程资源、素材资源、培训资源、职业信息等功能；资源管理平台包括：专业资源、课程资源、素材资源数据库设计等功能；数字化学习管理平台包括：统一门户管理、系统管理、在线学习管理、测试系统、学习论坛、在线答疑、培训统计管理等功能。</w:t>
      </w:r>
    </w:p>
    <w:p w:rsidR="00C754A1" w:rsidRDefault="00690F05">
      <w:pPr>
        <w:pStyle w:val="a4"/>
        <w:adjustRightInd w:val="0"/>
        <w:snapToGrid w:val="0"/>
        <w:spacing w:line="360" w:lineRule="auto"/>
        <w:rPr>
          <w:rFonts w:ascii="仿宋" w:eastAsia="仿宋" w:hAnsi="仿宋" w:cs="仿宋"/>
          <w:b/>
          <w:bCs/>
          <w:sz w:val="28"/>
          <w:szCs w:val="28"/>
        </w:rPr>
      </w:pPr>
      <w:r>
        <w:rPr>
          <w:rFonts w:ascii="仿宋" w:eastAsia="仿宋" w:hAnsi="仿宋" w:cs="仿宋" w:hint="eastAsia"/>
          <w:b/>
          <w:bCs/>
          <w:sz w:val="28"/>
          <w:szCs w:val="28"/>
        </w:rPr>
        <w:t>3.2.8教材选用</w:t>
      </w:r>
    </w:p>
    <w:p w:rsidR="00C754A1" w:rsidRDefault="00690F05">
      <w:pPr>
        <w:adjustRightInd w:val="0"/>
        <w:snapToGrid w:val="0"/>
        <w:spacing w:line="360" w:lineRule="auto"/>
        <w:ind w:firstLineChars="200" w:firstLine="420"/>
        <w:rPr>
          <w:rFonts w:asciiTheme="minorEastAsia" w:eastAsiaTheme="minorEastAsia" w:hAnsiTheme="minorEastAsia" w:cstheme="minorEastAsia"/>
        </w:rPr>
      </w:pPr>
      <w:r>
        <w:rPr>
          <w:rFonts w:asciiTheme="minorEastAsia" w:eastAsiaTheme="minorEastAsia" w:hAnsiTheme="minorEastAsia" w:cstheme="minorEastAsia" w:hint="eastAsia"/>
        </w:rPr>
        <w:t>学校严格贯彻上级教育行政管理部门对于教材使用的相关管理规定，指导任课教师严格按照教材选用管理规定，依据《辽宁省职业教育与成人教育教学用书目录》要求，以国家规划教材目录、行业规划教材目录的顺序选用教材。</w:t>
      </w:r>
    </w:p>
    <w:p w:rsidR="00C754A1" w:rsidRDefault="00690F05">
      <w:pPr>
        <w:pStyle w:val="a4"/>
        <w:adjustRightInd w:val="0"/>
        <w:snapToGrid w:val="0"/>
        <w:spacing w:line="360" w:lineRule="auto"/>
        <w:rPr>
          <w:rFonts w:ascii="仿宋" w:eastAsia="仿宋" w:hAnsi="仿宋" w:cs="仿宋"/>
          <w:b/>
          <w:bCs/>
          <w:sz w:val="28"/>
          <w:szCs w:val="28"/>
        </w:rPr>
      </w:pPr>
      <w:r>
        <w:rPr>
          <w:rFonts w:ascii="仿宋" w:eastAsia="仿宋" w:hAnsi="仿宋" w:cs="仿宋"/>
          <w:b/>
          <w:bCs/>
          <w:sz w:val="28"/>
          <w:szCs w:val="28"/>
        </w:rPr>
        <w:t xml:space="preserve">3.3 </w:t>
      </w:r>
      <w:r>
        <w:rPr>
          <w:rFonts w:ascii="仿宋" w:eastAsia="仿宋" w:hAnsi="仿宋" w:cs="仿宋" w:hint="eastAsia"/>
          <w:b/>
          <w:bCs/>
          <w:sz w:val="28"/>
          <w:szCs w:val="28"/>
        </w:rPr>
        <w:t>教师培养培训</w:t>
      </w:r>
    </w:p>
    <w:p w:rsidR="00C754A1" w:rsidRDefault="00690F05">
      <w:pPr>
        <w:adjustRightInd w:val="0"/>
        <w:snapToGrid w:val="0"/>
        <w:spacing w:line="360" w:lineRule="auto"/>
        <w:ind w:firstLineChars="200" w:firstLine="420"/>
        <w:rPr>
          <w:rFonts w:ascii="宋体" w:hAnsi="宋体"/>
        </w:rPr>
      </w:pPr>
      <w:r>
        <w:rPr>
          <w:rFonts w:ascii="宋体" w:hAnsi="宋体" w:hint="eastAsia"/>
        </w:rPr>
        <w:t>2018年，我校建成录播教室和多媒体教室，每个教室都接入局域网、互联网，配备了互动电子白板、实物展台、投影系统、中心控制系统等，为全面实现数字化教学提供完善的硬件设施基础。为了进一步提升教师信息化执教能力和水平，充分利用新构建信息化硬件设施，提高我校信息化教学质量，本年度，我们围绕“信息化教学”这一主题，采用校内专业教师授课、外聘专家来校讲座等方式，共组织7场全体专兼职教师信息化教学培训，参训教师700余人次。不仅从宏观上介绍了信息化手段在教学中如何运用，更是具体讲授了学校数字化学习平台、多</w:t>
      </w:r>
      <w:r>
        <w:rPr>
          <w:rFonts w:ascii="宋体" w:hAnsi="宋体" w:hint="eastAsia"/>
        </w:rPr>
        <w:lastRenderedPageBreak/>
        <w:t>媒体黑板使用方法和操作规则，普及信息化知识，提高教师对信息化教学重要性的认识，更新教育教学观念，进一步开拓视野，转变教学方法和教学手段，提高教育教学质量。在教学中，抢占信息发展潮流先机，完成信息化教育与现代教育的对接，稳步推进我校信息化教学的改革和创新。同时，学校重视中青年教师培养工作，通过成长论坛、专家讲座、科研课题研究、软件培训、结对子、传帮带等各种形式举办中青年教师培训活动。学校成立党员名师冯莉师徒工作团队，团队将道德修养、团队建设摆在首位，在教与学的“课堂”上体现设计的严谨、思维的灵动、点拨的技巧，是思想的碰撞和点燃。通过师徒间的合作与交流，实现对徒弟内驱力的点燃、唤醒、激活，使他们不断为自己的事业寻找新的增长点实现自我超越，早日成为教学骨干或教学名师。2018年我校共选派8名骨干教师进参加了国家级专业带头人和双师型教师培训工作，使我校骨干教师的专业素养和执教能力有了显著的提高。</w:t>
      </w:r>
    </w:p>
    <w:p w:rsidR="00C754A1" w:rsidRDefault="00690F05" w:rsidP="00811C3B">
      <w:pPr>
        <w:snapToGrid w:val="0"/>
        <w:spacing w:beforeLines="50" w:afterLines="50" w:line="400" w:lineRule="exact"/>
        <w:rPr>
          <w:rFonts w:ascii="仿宋" w:eastAsia="仿宋" w:hAnsi="仿宋" w:cs="仿宋"/>
          <w:b/>
          <w:bCs/>
          <w:sz w:val="28"/>
          <w:szCs w:val="28"/>
        </w:rPr>
      </w:pPr>
      <w:r>
        <w:rPr>
          <w:rFonts w:ascii="仿宋" w:eastAsia="仿宋" w:hAnsi="仿宋" w:cs="仿宋"/>
          <w:b/>
          <w:bCs/>
          <w:sz w:val="28"/>
          <w:szCs w:val="28"/>
        </w:rPr>
        <w:t>3.4</w:t>
      </w:r>
      <w:r>
        <w:rPr>
          <w:rFonts w:ascii="仿宋" w:eastAsia="仿宋" w:hAnsi="仿宋" w:cs="仿宋" w:hint="eastAsia"/>
          <w:b/>
          <w:bCs/>
          <w:sz w:val="28"/>
          <w:szCs w:val="28"/>
        </w:rPr>
        <w:t>规范管理情况</w:t>
      </w:r>
    </w:p>
    <w:p w:rsidR="00C754A1" w:rsidRDefault="00690F05" w:rsidP="00811C3B">
      <w:pPr>
        <w:snapToGrid w:val="0"/>
        <w:spacing w:beforeLines="50" w:afterLines="50" w:line="400" w:lineRule="exact"/>
        <w:rPr>
          <w:rFonts w:ascii="仿宋" w:eastAsia="仿宋" w:hAnsi="仿宋" w:cs="仿宋"/>
          <w:b/>
          <w:bCs/>
          <w:sz w:val="28"/>
          <w:szCs w:val="28"/>
        </w:rPr>
      </w:pPr>
      <w:r>
        <w:rPr>
          <w:rFonts w:ascii="仿宋" w:eastAsia="仿宋" w:hAnsi="仿宋" w:cs="仿宋"/>
          <w:b/>
          <w:bCs/>
          <w:sz w:val="28"/>
          <w:szCs w:val="28"/>
        </w:rPr>
        <w:t>3.4.1</w:t>
      </w:r>
      <w:r>
        <w:rPr>
          <w:rFonts w:ascii="仿宋" w:eastAsia="仿宋" w:hAnsi="仿宋" w:cs="仿宋" w:hint="eastAsia"/>
          <w:b/>
          <w:bCs/>
          <w:sz w:val="28"/>
          <w:szCs w:val="28"/>
        </w:rPr>
        <w:t>教学管理</w:t>
      </w:r>
    </w:p>
    <w:p w:rsidR="00C754A1" w:rsidRDefault="00690F05">
      <w:pPr>
        <w:adjustRightInd w:val="0"/>
        <w:snapToGrid w:val="0"/>
        <w:spacing w:line="360" w:lineRule="auto"/>
        <w:ind w:firstLineChars="200" w:firstLine="420"/>
        <w:rPr>
          <w:rFonts w:ascii="宋体"/>
        </w:rPr>
      </w:pPr>
      <w:r>
        <w:rPr>
          <w:rFonts w:ascii="宋体" w:hAnsi="宋体" w:hint="eastAsia"/>
        </w:rPr>
        <w:t>本年度，学校完善了教学质量监控体系，取得了显著成效。</w:t>
      </w:r>
    </w:p>
    <w:p w:rsidR="00C754A1" w:rsidRDefault="00690F05">
      <w:pPr>
        <w:adjustRightInd w:val="0"/>
        <w:snapToGrid w:val="0"/>
        <w:spacing w:line="360" w:lineRule="auto"/>
        <w:ind w:firstLineChars="200" w:firstLine="420"/>
        <w:rPr>
          <w:rFonts w:ascii="宋体"/>
        </w:rPr>
      </w:pPr>
      <w:r>
        <w:rPr>
          <w:rFonts w:ascii="宋体" w:hAnsi="宋体" w:hint="eastAsia"/>
        </w:rPr>
        <w:t>（</w:t>
      </w:r>
      <w:r>
        <w:rPr>
          <w:rFonts w:ascii="宋体" w:hAnsi="宋体"/>
        </w:rPr>
        <w:t>1</w:t>
      </w:r>
      <w:r>
        <w:rPr>
          <w:rFonts w:ascii="宋体" w:hAnsi="宋体" w:hint="eastAsia"/>
        </w:rPr>
        <w:t>）教育教学质量监控体系</w:t>
      </w:r>
    </w:p>
    <w:p w:rsidR="00C754A1" w:rsidRDefault="00690F05">
      <w:pPr>
        <w:pStyle w:val="ac"/>
        <w:adjustRightInd w:val="0"/>
        <w:spacing w:line="360" w:lineRule="auto"/>
        <w:ind w:firstLine="420"/>
        <w:rPr>
          <w:rFonts w:ascii="宋体" w:cs="Times New Roman"/>
          <w:sz w:val="21"/>
          <w:szCs w:val="21"/>
        </w:rPr>
      </w:pPr>
      <w:r>
        <w:rPr>
          <w:rFonts w:ascii="宋体" w:hAnsi="宋体" w:cs="Times New Roman" w:hint="eastAsia"/>
          <w:sz w:val="21"/>
          <w:szCs w:val="21"/>
        </w:rPr>
        <w:t>抓住监控目标、监控组织、监控方式三个监控要素，构成一个有效的运行体系。</w:t>
      </w:r>
    </w:p>
    <w:p w:rsidR="00C754A1" w:rsidRDefault="00690F05">
      <w:pPr>
        <w:pStyle w:val="ac"/>
        <w:adjustRightInd w:val="0"/>
        <w:spacing w:line="360" w:lineRule="auto"/>
        <w:ind w:firstLine="420"/>
        <w:rPr>
          <w:rFonts w:ascii="宋体" w:cs="Times New Roman"/>
          <w:sz w:val="21"/>
          <w:szCs w:val="21"/>
        </w:rPr>
      </w:pPr>
      <w:r>
        <w:rPr>
          <w:rFonts w:ascii="宋体" w:hAnsi="宋体" w:cs="Times New Roman" w:hint="eastAsia"/>
          <w:sz w:val="21"/>
          <w:szCs w:val="21"/>
        </w:rPr>
        <w:t>①明确监控目标</w:t>
      </w:r>
    </w:p>
    <w:p w:rsidR="00C754A1" w:rsidRDefault="00690F05">
      <w:pPr>
        <w:pStyle w:val="ac"/>
        <w:adjustRightInd w:val="0"/>
        <w:spacing w:line="360" w:lineRule="auto"/>
        <w:ind w:firstLine="420"/>
        <w:rPr>
          <w:rFonts w:ascii="宋体" w:cs="Times New Roman"/>
          <w:sz w:val="21"/>
          <w:szCs w:val="21"/>
        </w:rPr>
      </w:pPr>
      <w:r>
        <w:rPr>
          <w:rFonts w:ascii="宋体" w:hAnsi="宋体" w:cs="Times New Roman" w:hint="eastAsia"/>
          <w:sz w:val="21"/>
          <w:szCs w:val="21"/>
        </w:rPr>
        <w:t>重点监控各专业人才培养目标、培养过程、培养质量等三个方面。</w:t>
      </w:r>
    </w:p>
    <w:p w:rsidR="00C754A1" w:rsidRDefault="00690F05">
      <w:pPr>
        <w:pStyle w:val="ac"/>
        <w:adjustRightInd w:val="0"/>
        <w:spacing w:line="360" w:lineRule="auto"/>
        <w:ind w:firstLine="420"/>
        <w:rPr>
          <w:rFonts w:ascii="宋体" w:cs="Times New Roman"/>
          <w:sz w:val="21"/>
          <w:szCs w:val="21"/>
        </w:rPr>
      </w:pPr>
      <w:r>
        <w:rPr>
          <w:rFonts w:ascii="宋体" w:hAnsi="宋体" w:cs="Times New Roman" w:hint="eastAsia"/>
          <w:sz w:val="21"/>
          <w:szCs w:val="21"/>
        </w:rPr>
        <w:t>②构建监控组织</w:t>
      </w:r>
    </w:p>
    <w:p w:rsidR="00C754A1" w:rsidRDefault="00690F05">
      <w:pPr>
        <w:pStyle w:val="ac"/>
        <w:adjustRightInd w:val="0"/>
        <w:spacing w:line="360" w:lineRule="auto"/>
        <w:ind w:firstLine="420"/>
        <w:rPr>
          <w:rFonts w:ascii="宋体" w:cs="Times New Roman"/>
          <w:sz w:val="21"/>
          <w:szCs w:val="21"/>
        </w:rPr>
      </w:pPr>
      <w:r>
        <w:rPr>
          <w:rFonts w:ascii="宋体" w:hAnsi="宋体" w:cs="Times New Roman" w:hint="eastAsia"/>
          <w:sz w:val="21"/>
          <w:szCs w:val="21"/>
        </w:rPr>
        <w:t>实行学校、中层科室、各专业教研室三级监控。学校实行一级监控：专业建设指导委员会指导各专业人才培养方案的制定。中层科室实行二级监控：</w:t>
      </w:r>
      <w:r>
        <w:rPr>
          <w:rFonts w:ascii="宋体" w:hAnsi="宋体" w:cs="Times New Roman"/>
          <w:sz w:val="21"/>
          <w:szCs w:val="21"/>
        </w:rPr>
        <w:t>1.</w:t>
      </w:r>
      <w:r>
        <w:rPr>
          <w:rFonts w:ascii="宋体" w:hAnsi="宋体" w:cs="Times New Roman" w:hint="eastAsia"/>
          <w:sz w:val="21"/>
          <w:szCs w:val="21"/>
        </w:rPr>
        <w:t>教务科、实习指导科负责教学和实训的日常检查。</w:t>
      </w:r>
      <w:r>
        <w:rPr>
          <w:rFonts w:ascii="宋体" w:hAnsi="宋体" w:cs="Times New Roman"/>
          <w:sz w:val="21"/>
          <w:szCs w:val="21"/>
        </w:rPr>
        <w:t>2.</w:t>
      </w:r>
      <w:r>
        <w:rPr>
          <w:rFonts w:ascii="宋体" w:hAnsi="宋体" w:cs="Times New Roman" w:hint="eastAsia"/>
          <w:sz w:val="21"/>
          <w:szCs w:val="21"/>
        </w:rPr>
        <w:t>学生科监控学生日常行为规范等素质项目。</w:t>
      </w:r>
      <w:r>
        <w:rPr>
          <w:rFonts w:ascii="宋体" w:hAnsi="宋体" w:cs="Times New Roman"/>
          <w:sz w:val="21"/>
          <w:szCs w:val="21"/>
        </w:rPr>
        <w:t>3.</w:t>
      </w:r>
      <w:r>
        <w:rPr>
          <w:rFonts w:ascii="宋体" w:hAnsi="宋体" w:cs="Times New Roman" w:hint="eastAsia"/>
          <w:sz w:val="21"/>
          <w:szCs w:val="21"/>
        </w:rPr>
        <w:t>招生就业办收集合作企业、社会对毕业生评价等。各专业教研室实行三级监控：负责专业课程体系建设、优质教学资源建设，教学手段与方法改革，提高教学质量。</w:t>
      </w:r>
    </w:p>
    <w:p w:rsidR="00C754A1" w:rsidRDefault="00690F05">
      <w:pPr>
        <w:pStyle w:val="ac"/>
        <w:adjustRightInd w:val="0"/>
        <w:spacing w:line="360" w:lineRule="auto"/>
        <w:ind w:firstLine="420"/>
        <w:rPr>
          <w:rFonts w:ascii="宋体" w:cs="Times New Roman"/>
          <w:sz w:val="21"/>
          <w:szCs w:val="21"/>
        </w:rPr>
      </w:pPr>
      <w:r>
        <w:rPr>
          <w:rFonts w:ascii="宋体" w:hAnsi="宋体" w:cs="Times New Roman" w:hint="eastAsia"/>
          <w:sz w:val="21"/>
          <w:szCs w:val="21"/>
        </w:rPr>
        <w:t>③制订制度与标准</w:t>
      </w:r>
    </w:p>
    <w:p w:rsidR="00C754A1" w:rsidRDefault="00690F05">
      <w:pPr>
        <w:pStyle w:val="ac"/>
        <w:adjustRightInd w:val="0"/>
        <w:spacing w:line="360" w:lineRule="auto"/>
        <w:ind w:firstLine="420"/>
        <w:rPr>
          <w:rFonts w:ascii="宋体" w:cs="Times New Roman"/>
          <w:sz w:val="21"/>
          <w:szCs w:val="21"/>
        </w:rPr>
      </w:pPr>
      <w:r>
        <w:rPr>
          <w:rFonts w:ascii="宋体" w:hAnsi="宋体" w:cs="Times New Roman" w:hint="eastAsia"/>
          <w:sz w:val="21"/>
          <w:szCs w:val="21"/>
        </w:rPr>
        <w:t>制订教学管理制度、教师工作量化考核制度、各专业人才培养方案，确定了监控的标准。</w:t>
      </w:r>
    </w:p>
    <w:p w:rsidR="00C754A1" w:rsidRDefault="00690F05">
      <w:pPr>
        <w:adjustRightInd w:val="0"/>
        <w:snapToGrid w:val="0"/>
        <w:spacing w:line="360" w:lineRule="auto"/>
        <w:ind w:firstLineChars="200" w:firstLine="420"/>
        <w:rPr>
          <w:rFonts w:ascii="宋体"/>
        </w:rPr>
      </w:pPr>
      <w:r>
        <w:rPr>
          <w:rFonts w:ascii="宋体" w:hAnsi="宋体" w:hint="eastAsia"/>
        </w:rPr>
        <w:t>（</w:t>
      </w:r>
      <w:r>
        <w:rPr>
          <w:rFonts w:ascii="宋体" w:hAnsi="宋体"/>
        </w:rPr>
        <w:t>2</w:t>
      </w:r>
      <w:r>
        <w:rPr>
          <w:rFonts w:ascii="宋体" w:hAnsi="宋体" w:hint="eastAsia"/>
        </w:rPr>
        <w:t>）教学监控实施及成效</w:t>
      </w:r>
    </w:p>
    <w:p w:rsidR="00C754A1" w:rsidRDefault="00690F05">
      <w:pPr>
        <w:pStyle w:val="ac"/>
        <w:adjustRightInd w:val="0"/>
        <w:spacing w:line="360" w:lineRule="auto"/>
        <w:ind w:firstLine="420"/>
        <w:rPr>
          <w:rFonts w:ascii="宋体" w:cs="Times New Roman"/>
          <w:sz w:val="21"/>
          <w:szCs w:val="21"/>
        </w:rPr>
      </w:pPr>
      <w:r>
        <w:rPr>
          <w:rFonts w:ascii="宋体" w:hAnsi="宋体" w:cs="Times New Roman" w:hint="eastAsia"/>
          <w:sz w:val="21"/>
          <w:szCs w:val="21"/>
        </w:rPr>
        <w:t>教学常规管理监控，针对教学过程的基本要求，做到规范、科学，优化教学过程，创建高效课堂。</w:t>
      </w:r>
    </w:p>
    <w:p w:rsidR="00C754A1" w:rsidRDefault="00690F05">
      <w:pPr>
        <w:pStyle w:val="ac"/>
        <w:adjustRightInd w:val="0"/>
        <w:spacing w:line="360" w:lineRule="auto"/>
        <w:ind w:firstLine="420"/>
        <w:rPr>
          <w:rFonts w:ascii="宋体" w:cs="Times New Roman"/>
          <w:sz w:val="21"/>
          <w:szCs w:val="21"/>
        </w:rPr>
      </w:pPr>
      <w:r>
        <w:rPr>
          <w:rFonts w:ascii="宋体" w:hAnsi="宋体" w:cs="Times New Roman" w:hint="eastAsia"/>
          <w:sz w:val="21"/>
          <w:szCs w:val="21"/>
        </w:rPr>
        <w:t>①教学督导机制完善</w:t>
      </w:r>
    </w:p>
    <w:p w:rsidR="00C754A1" w:rsidRDefault="00690F05">
      <w:pPr>
        <w:pStyle w:val="ac"/>
        <w:adjustRightInd w:val="0"/>
        <w:spacing w:line="360" w:lineRule="auto"/>
        <w:ind w:firstLine="420"/>
        <w:rPr>
          <w:rFonts w:ascii="宋体" w:cs="Times New Roman"/>
          <w:sz w:val="21"/>
          <w:szCs w:val="21"/>
        </w:rPr>
      </w:pPr>
      <w:r>
        <w:rPr>
          <w:rFonts w:ascii="宋体" w:hAnsi="宋体" w:cs="Times New Roman" w:hint="eastAsia"/>
          <w:sz w:val="21"/>
          <w:szCs w:val="21"/>
        </w:rPr>
        <w:t>设立由教学校长任组长的督导室，利用视频监控系统监控课堂教学，由督导室组织中层领导、专业教研室主任、专业学科带头人分成七个听课小组，随机进课堂进行“推门听课”，并当堂抽查教师教案和学生作业，与任课教师交流意见，进行了现场评议和及时反馈，通过听课发现教师教学不足并予以指导改进，听课重点是以青年教师和新开课程为重点，使教学有序进</w:t>
      </w:r>
      <w:r>
        <w:rPr>
          <w:rFonts w:ascii="宋体" w:hAnsi="宋体" w:cs="Times New Roman" w:hint="eastAsia"/>
          <w:sz w:val="21"/>
          <w:szCs w:val="21"/>
        </w:rPr>
        <w:lastRenderedPageBreak/>
        <w:t>行。</w:t>
      </w:r>
    </w:p>
    <w:p w:rsidR="00C754A1" w:rsidRDefault="00690F05">
      <w:pPr>
        <w:pStyle w:val="ac"/>
        <w:adjustRightInd w:val="0"/>
        <w:spacing w:line="360" w:lineRule="auto"/>
        <w:ind w:firstLine="420"/>
        <w:rPr>
          <w:rFonts w:ascii="宋体" w:cs="Times New Roman"/>
          <w:sz w:val="21"/>
          <w:szCs w:val="21"/>
        </w:rPr>
      </w:pPr>
      <w:r>
        <w:rPr>
          <w:rFonts w:ascii="宋体" w:hAnsi="宋体" w:cs="Times New Roman" w:hint="eastAsia"/>
          <w:sz w:val="21"/>
          <w:szCs w:val="21"/>
        </w:rPr>
        <w:t>②检查考核体系严格</w:t>
      </w:r>
    </w:p>
    <w:p w:rsidR="00C754A1" w:rsidRDefault="00690F05">
      <w:pPr>
        <w:pStyle w:val="ac"/>
        <w:adjustRightInd w:val="0"/>
        <w:spacing w:line="360" w:lineRule="auto"/>
        <w:ind w:firstLine="420"/>
        <w:rPr>
          <w:rFonts w:ascii="宋体" w:cs="Times New Roman"/>
          <w:sz w:val="21"/>
          <w:szCs w:val="21"/>
        </w:rPr>
      </w:pPr>
      <w:r>
        <w:rPr>
          <w:rFonts w:ascii="宋体" w:hAnsi="宋体" w:cs="Times New Roman" w:hint="eastAsia"/>
          <w:sz w:val="21"/>
          <w:szCs w:val="21"/>
        </w:rPr>
        <w:t>教学日常检查：每天安排三个教务人员下到教室、实训基地进行逐节检查，掌握教师考勤、多媒体使用、学生考勤、课堂纪律等情况，每天公布，每周小结，月底集中检查教案、作业。质量考核评比：对文化课实行“平时成绩</w:t>
      </w:r>
      <w:r>
        <w:rPr>
          <w:rFonts w:ascii="宋体" w:hAnsi="宋体" w:cs="Times New Roman"/>
          <w:sz w:val="21"/>
          <w:szCs w:val="21"/>
        </w:rPr>
        <w:t>+</w:t>
      </w:r>
      <w:r>
        <w:rPr>
          <w:rFonts w:ascii="宋体" w:hAnsi="宋体" w:cs="Times New Roman" w:hint="eastAsia"/>
          <w:sz w:val="21"/>
          <w:szCs w:val="21"/>
        </w:rPr>
        <w:t>期末考试成绩”考核，对专业课实行“实践成绩</w:t>
      </w:r>
      <w:r>
        <w:rPr>
          <w:rFonts w:ascii="宋体" w:hAnsi="宋体" w:cs="Times New Roman"/>
          <w:sz w:val="21"/>
          <w:szCs w:val="21"/>
        </w:rPr>
        <w:t>+</w:t>
      </w:r>
      <w:r>
        <w:rPr>
          <w:rFonts w:ascii="宋体" w:hAnsi="宋体" w:cs="Times New Roman" w:hint="eastAsia"/>
          <w:sz w:val="21"/>
          <w:szCs w:val="21"/>
        </w:rPr>
        <w:t>期末考试成绩”考核，学生的总成绩是教师量化考核主要指标，据此进行奖罚。</w:t>
      </w:r>
    </w:p>
    <w:p w:rsidR="00C754A1" w:rsidRDefault="00690F05">
      <w:pPr>
        <w:adjustRightInd w:val="0"/>
        <w:snapToGrid w:val="0"/>
        <w:spacing w:line="360" w:lineRule="auto"/>
        <w:ind w:firstLineChars="200" w:firstLine="420"/>
        <w:rPr>
          <w:rFonts w:ascii="宋体"/>
        </w:rPr>
      </w:pPr>
      <w:r>
        <w:rPr>
          <w:rFonts w:ascii="宋体" w:hAnsi="宋体" w:hint="eastAsia"/>
        </w:rPr>
        <w:t>③考风考纪严格管理</w:t>
      </w:r>
    </w:p>
    <w:p w:rsidR="00C754A1" w:rsidRDefault="00690F05">
      <w:pPr>
        <w:adjustRightInd w:val="0"/>
        <w:snapToGrid w:val="0"/>
        <w:spacing w:line="360" w:lineRule="auto"/>
        <w:ind w:firstLineChars="200" w:firstLine="420"/>
        <w:rPr>
          <w:rFonts w:ascii="宋体"/>
        </w:rPr>
      </w:pPr>
      <w:r>
        <w:rPr>
          <w:rFonts w:ascii="宋体" w:hAnsi="宋体" w:hint="eastAsia"/>
        </w:rPr>
        <w:t>学校对教师教学效果和学生学习效果的检查，采取过程性评价与终结性评价相结合。制定有严格的考试管理规定，对试题的数量和质量有明确的量化和要求，确保数量足够、质量达标。教务科与学生科共同组织开展考风考纪的宣传和教育工作，加强对监考教师教育、管理与培训，规范监考流程，完善违规处理机制。</w:t>
      </w:r>
    </w:p>
    <w:p w:rsidR="00C754A1" w:rsidRDefault="00690F05">
      <w:pPr>
        <w:adjustRightInd w:val="0"/>
        <w:snapToGrid w:val="0"/>
        <w:spacing w:line="360" w:lineRule="auto"/>
        <w:ind w:firstLineChars="200" w:firstLine="420"/>
        <w:rPr>
          <w:rFonts w:ascii="宋体"/>
        </w:rPr>
      </w:pPr>
      <w:r>
        <w:rPr>
          <w:rFonts w:ascii="宋体" w:hAnsi="宋体" w:hint="eastAsia"/>
        </w:rPr>
        <w:t>④教学测评调控及时</w:t>
      </w:r>
    </w:p>
    <w:p w:rsidR="00C754A1" w:rsidRDefault="00690F05">
      <w:pPr>
        <w:adjustRightInd w:val="0"/>
        <w:snapToGrid w:val="0"/>
        <w:spacing w:line="360" w:lineRule="auto"/>
        <w:ind w:firstLineChars="200" w:firstLine="420"/>
        <w:rPr>
          <w:rFonts w:ascii="宋体"/>
          <w:color w:val="0000FF"/>
        </w:rPr>
      </w:pPr>
      <w:r>
        <w:rPr>
          <w:rFonts w:ascii="宋体" w:hAnsi="宋体" w:hint="eastAsia"/>
        </w:rPr>
        <w:t>每学期两次由教务科组织学生对教师教学态度、水平、满意度进行测评，不定期教学调查，保证交流畅通，收集并及时向任课教师反馈教学意见，改进教学。</w:t>
      </w:r>
    </w:p>
    <w:p w:rsidR="00C754A1" w:rsidRDefault="00690F05" w:rsidP="00811C3B">
      <w:pPr>
        <w:adjustRightInd w:val="0"/>
        <w:snapToGrid w:val="0"/>
        <w:spacing w:beforeLines="50" w:afterLines="50" w:line="360" w:lineRule="auto"/>
        <w:rPr>
          <w:rFonts w:ascii="仿宋" w:eastAsia="仿宋" w:hAnsi="仿宋" w:cs="仿宋"/>
          <w:b/>
          <w:bCs/>
          <w:sz w:val="28"/>
          <w:szCs w:val="28"/>
        </w:rPr>
      </w:pPr>
      <w:r>
        <w:rPr>
          <w:rFonts w:ascii="仿宋" w:eastAsia="仿宋" w:hAnsi="仿宋" w:cs="仿宋"/>
          <w:b/>
          <w:bCs/>
          <w:sz w:val="28"/>
          <w:szCs w:val="28"/>
        </w:rPr>
        <w:t>3.4.2</w:t>
      </w:r>
      <w:r>
        <w:rPr>
          <w:rFonts w:ascii="仿宋" w:eastAsia="仿宋" w:hAnsi="仿宋" w:cs="仿宋" w:hint="eastAsia"/>
          <w:b/>
          <w:bCs/>
          <w:sz w:val="28"/>
          <w:szCs w:val="28"/>
        </w:rPr>
        <w:t>学生管理</w:t>
      </w:r>
    </w:p>
    <w:p w:rsidR="00C754A1" w:rsidRDefault="00690F05">
      <w:pPr>
        <w:adjustRightInd w:val="0"/>
        <w:snapToGrid w:val="0"/>
        <w:spacing w:line="360" w:lineRule="auto"/>
        <w:ind w:firstLineChars="200" w:firstLine="420"/>
        <w:rPr>
          <w:rFonts w:ascii="宋体" w:hAnsi="宋体"/>
        </w:rPr>
      </w:pPr>
      <w:r>
        <w:rPr>
          <w:rFonts w:ascii="宋体" w:hAnsi="宋体" w:hint="eastAsia"/>
        </w:rPr>
        <w:t>学生管理是学校的主体，更是学校生存发展的强大推动力，良好的校风校貌对树立我校的良好社会形象具有不可替代的作用。因此，学生科全体人员用高度负责的态度进行学生管理，学校针对中职学校学生特点，从各个方面制定了详细的各项学生管理制度，并利用新生入学教育，班主任主题班会，专项教育等各种时机对学生进行全方面的制度教育管理，在学生学籍管理中，专人负责，确保每一名符合条件的学生都能顺利办理入学手续，确保管理的规范化、科学化；在学生的评优工作中，采用民主推荐，班主任考核，学生科审定的程序进行，保证评选过程的公开、公平、公正，评选结果的透明；在学生的日常行为规范管理中，确保学生日常管理的常态化，从学生出勤、卫生、学生仪容仪表等各个方面进行严格管理，让每一仲裁学生的言谈举止都符合中职业学生的规范，形成良好的校风；在学生的寝室管理制度的执行中，联合班主任、家长、舍务办各个方面的力量，努力为学生创造一个干净整洁舒适的就寝环境，高标准、严要求，管理的常态化使学生形成良好的自我管理和自我约束能力；针对中职业学生的特点，结合我校的实际情况，为了确保每一名同学的人身安全和为家长负责的态度，在学生请假制度方面严格要求，学生科利用校讯通、微信群等方式及时与家长进行沟通和联系，学生离校必须由班主任老师先与家长联系核实，开具假条，并由学生科负责人员签字，登记，门卫见假条才放行。从而避免了学生擅自离校易引发不必要的伤害；总之，我校的学生管理制度健全，管理工作有条不紊，为学生在校的学习、生活保驾护航。</w:t>
      </w:r>
    </w:p>
    <w:p w:rsidR="00C754A1" w:rsidRDefault="00690F05">
      <w:pPr>
        <w:adjustRightInd w:val="0"/>
        <w:snapToGrid w:val="0"/>
        <w:spacing w:line="360" w:lineRule="auto"/>
        <w:ind w:firstLineChars="200" w:firstLine="420"/>
        <w:rPr>
          <w:rFonts w:ascii="宋体"/>
        </w:rPr>
      </w:pPr>
      <w:r>
        <w:rPr>
          <w:rFonts w:ascii="宋体" w:hint="eastAsia"/>
        </w:rPr>
        <w:t>学生管理是学校的重要工作，中职学校学生的年龄正处于青春期阶段，是人生观、价值观、世界观逐步成熟时期，所以养成良好的思想品质和修养， 形成良好行为规范至关重要。所以在</w:t>
      </w:r>
      <w:r>
        <w:rPr>
          <w:rFonts w:ascii="宋体" w:hint="eastAsia"/>
        </w:rPr>
        <w:lastRenderedPageBreak/>
        <w:t>日常的学生管理工作中，通过各种更富多彩的“升旗仪式”、“周会、班会”、“法制教育”、“消防演练”、“营口有礼，从我做起”、“社会主义核心价值观”等主题活动进行教育，学生的思想觉悟、行为规范，收到了良好的效果。’</w:t>
      </w:r>
    </w:p>
    <w:p w:rsidR="00C754A1" w:rsidRDefault="00690F05" w:rsidP="00811C3B">
      <w:pPr>
        <w:adjustRightInd w:val="0"/>
        <w:snapToGrid w:val="0"/>
        <w:spacing w:beforeLines="50" w:afterLines="50" w:line="360" w:lineRule="auto"/>
        <w:rPr>
          <w:rFonts w:ascii="仿宋" w:eastAsia="仿宋" w:hAnsi="仿宋" w:cs="仿宋"/>
          <w:b/>
          <w:bCs/>
          <w:sz w:val="28"/>
          <w:szCs w:val="28"/>
        </w:rPr>
      </w:pPr>
      <w:r>
        <w:rPr>
          <w:rFonts w:ascii="仿宋" w:eastAsia="仿宋" w:hAnsi="仿宋" w:cs="仿宋" w:hint="eastAsia"/>
          <w:b/>
          <w:bCs/>
          <w:sz w:val="28"/>
          <w:szCs w:val="28"/>
        </w:rPr>
        <w:t>3.4.3财务管理</w:t>
      </w:r>
    </w:p>
    <w:p w:rsidR="00C754A1" w:rsidRDefault="00690F05">
      <w:pPr>
        <w:adjustRightInd w:val="0"/>
        <w:snapToGrid w:val="0"/>
        <w:spacing w:line="360" w:lineRule="auto"/>
        <w:ind w:firstLineChars="200" w:firstLine="420"/>
        <w:rPr>
          <w:rFonts w:ascii="宋体"/>
        </w:rPr>
      </w:pPr>
      <w:r>
        <w:rPr>
          <w:rFonts w:ascii="宋体" w:hint="eastAsia"/>
        </w:rPr>
        <w:t>学校财务严格按照事业单位财务管理制度执行。具体工作如下：</w:t>
      </w:r>
    </w:p>
    <w:p w:rsidR="00C754A1" w:rsidRDefault="00690F05">
      <w:pPr>
        <w:adjustRightInd w:val="0"/>
        <w:snapToGrid w:val="0"/>
        <w:spacing w:line="360" w:lineRule="auto"/>
        <w:ind w:firstLineChars="200" w:firstLine="420"/>
        <w:rPr>
          <w:rFonts w:ascii="宋体"/>
        </w:rPr>
      </w:pPr>
      <w:r>
        <w:rPr>
          <w:rFonts w:ascii="宋体" w:hint="eastAsia"/>
        </w:rPr>
        <w:t>①负责各项资金管理，积极筹措，合理使用资金，合理组织收入，严格按规定办理财务收支。</w:t>
      </w:r>
    </w:p>
    <w:p w:rsidR="00C754A1" w:rsidRDefault="00690F05">
      <w:pPr>
        <w:adjustRightInd w:val="0"/>
        <w:snapToGrid w:val="0"/>
        <w:spacing w:line="360" w:lineRule="auto"/>
        <w:ind w:firstLineChars="200" w:firstLine="420"/>
        <w:rPr>
          <w:rFonts w:ascii="宋体"/>
        </w:rPr>
      </w:pPr>
      <w:r>
        <w:rPr>
          <w:rFonts w:ascii="宋体" w:hint="eastAsia"/>
        </w:rPr>
        <w:t>②负责编制年度财务预算及年终决算。</w:t>
      </w:r>
    </w:p>
    <w:p w:rsidR="00C754A1" w:rsidRDefault="00690F05">
      <w:pPr>
        <w:adjustRightInd w:val="0"/>
        <w:snapToGrid w:val="0"/>
        <w:spacing w:line="360" w:lineRule="auto"/>
        <w:ind w:firstLineChars="200" w:firstLine="420"/>
        <w:rPr>
          <w:rFonts w:ascii="宋体"/>
        </w:rPr>
      </w:pPr>
      <w:r>
        <w:rPr>
          <w:rFonts w:ascii="宋体" w:hint="eastAsia"/>
        </w:rPr>
        <w:t>③认真做好账务处理，做到手续完备、内容真实、数字准确、账目清楚、日清月结、按期报账。</w:t>
      </w:r>
    </w:p>
    <w:p w:rsidR="00C754A1" w:rsidRDefault="00690F05">
      <w:pPr>
        <w:adjustRightInd w:val="0"/>
        <w:snapToGrid w:val="0"/>
        <w:spacing w:line="360" w:lineRule="auto"/>
        <w:ind w:firstLineChars="200" w:firstLine="420"/>
        <w:rPr>
          <w:rFonts w:ascii="宋体"/>
        </w:rPr>
      </w:pPr>
      <w:r>
        <w:rPr>
          <w:rFonts w:ascii="宋体" w:hint="eastAsia"/>
        </w:rPr>
        <w:t>④按照有关财务制度规定，严格执行财务计划和预算，节约开支，考核资金使用效果，充分用财务数据，客观真实的对预算执行情况、财务报表数据进行分析，及时为领导提供准确数据。</w:t>
      </w:r>
    </w:p>
    <w:p w:rsidR="00C754A1" w:rsidRDefault="00690F05">
      <w:pPr>
        <w:adjustRightInd w:val="0"/>
        <w:snapToGrid w:val="0"/>
        <w:spacing w:line="360" w:lineRule="auto"/>
        <w:ind w:firstLineChars="200" w:firstLine="420"/>
        <w:rPr>
          <w:rFonts w:ascii="宋体"/>
        </w:rPr>
      </w:pPr>
      <w:r>
        <w:rPr>
          <w:rFonts w:ascii="宋体" w:hint="eastAsia"/>
        </w:rPr>
        <w:t>⑤负责债权、债务和固定资产的核查工作。</w:t>
      </w:r>
    </w:p>
    <w:p w:rsidR="00C754A1" w:rsidRDefault="00690F05">
      <w:pPr>
        <w:adjustRightInd w:val="0"/>
        <w:snapToGrid w:val="0"/>
        <w:spacing w:line="360" w:lineRule="auto"/>
        <w:ind w:firstLineChars="200" w:firstLine="420"/>
        <w:rPr>
          <w:rFonts w:ascii="宋体"/>
        </w:rPr>
      </w:pPr>
      <w:r>
        <w:rPr>
          <w:rFonts w:ascii="宋体" w:hint="eastAsia"/>
        </w:rPr>
        <w:t>⑥负责事业性收费票据的领购、分发、缴销等工作。</w:t>
      </w:r>
    </w:p>
    <w:p w:rsidR="00C754A1" w:rsidRDefault="00690F05">
      <w:pPr>
        <w:adjustRightInd w:val="0"/>
        <w:snapToGrid w:val="0"/>
        <w:spacing w:line="360" w:lineRule="auto"/>
        <w:ind w:firstLineChars="200" w:firstLine="420"/>
        <w:rPr>
          <w:rFonts w:ascii="宋体"/>
        </w:rPr>
      </w:pPr>
      <w:r>
        <w:rPr>
          <w:rFonts w:ascii="宋体" w:hint="eastAsia"/>
        </w:rPr>
        <w:t>⑦负责经费申请报告和政府采购手续的审查、监督和呈报工作、</w:t>
      </w:r>
    </w:p>
    <w:p w:rsidR="00C754A1" w:rsidRDefault="00690F05">
      <w:pPr>
        <w:adjustRightInd w:val="0"/>
        <w:snapToGrid w:val="0"/>
        <w:spacing w:line="360" w:lineRule="auto"/>
        <w:ind w:firstLineChars="200" w:firstLine="420"/>
        <w:rPr>
          <w:rFonts w:ascii="宋体"/>
        </w:rPr>
      </w:pPr>
      <w:r>
        <w:rPr>
          <w:rFonts w:ascii="宋体" w:hint="eastAsia"/>
        </w:rPr>
        <w:t>⑧负责资金的筹集和拨付，合理调试，严格审核程序，按施工进度和计划拨款，做到专款专用。</w:t>
      </w:r>
    </w:p>
    <w:p w:rsidR="00C754A1" w:rsidRDefault="00690F05">
      <w:pPr>
        <w:adjustRightInd w:val="0"/>
        <w:snapToGrid w:val="0"/>
        <w:spacing w:line="360" w:lineRule="auto"/>
        <w:ind w:firstLineChars="200" w:firstLine="420"/>
        <w:rPr>
          <w:rFonts w:ascii="宋体"/>
        </w:rPr>
      </w:pPr>
      <w:r>
        <w:rPr>
          <w:rFonts w:ascii="宋体" w:hint="eastAsia"/>
        </w:rPr>
        <w:t>⑨完成领导和业务部门临时交办的其他工作。</w:t>
      </w:r>
    </w:p>
    <w:p w:rsidR="00C754A1" w:rsidRDefault="00690F05">
      <w:pPr>
        <w:spacing w:line="400" w:lineRule="exact"/>
        <w:rPr>
          <w:rFonts w:ascii="仿宋" w:eastAsia="仿宋" w:hAnsi="仿宋" w:cs="仿宋"/>
          <w:b/>
          <w:bCs/>
          <w:sz w:val="28"/>
          <w:szCs w:val="28"/>
        </w:rPr>
      </w:pPr>
      <w:r>
        <w:rPr>
          <w:rFonts w:ascii="仿宋" w:eastAsia="仿宋" w:hAnsi="仿宋" w:cs="仿宋"/>
          <w:b/>
          <w:bCs/>
          <w:sz w:val="28"/>
          <w:szCs w:val="28"/>
        </w:rPr>
        <w:t>3.4.4</w:t>
      </w:r>
      <w:r>
        <w:rPr>
          <w:rFonts w:ascii="仿宋" w:eastAsia="仿宋" w:hAnsi="仿宋" w:cs="仿宋" w:hint="eastAsia"/>
          <w:b/>
          <w:bCs/>
          <w:sz w:val="28"/>
          <w:szCs w:val="28"/>
        </w:rPr>
        <w:t>后勤管理</w:t>
      </w:r>
    </w:p>
    <w:p w:rsidR="00C754A1" w:rsidRDefault="00C754A1">
      <w:pPr>
        <w:spacing w:line="400" w:lineRule="exact"/>
        <w:rPr>
          <w:rFonts w:ascii="仿宋" w:eastAsia="仿宋" w:hAnsi="仿宋" w:cs="仿宋"/>
          <w:b/>
          <w:bCs/>
          <w:sz w:val="28"/>
          <w:szCs w:val="28"/>
        </w:rPr>
      </w:pPr>
    </w:p>
    <w:p w:rsidR="00C754A1" w:rsidRDefault="00690F05">
      <w:pPr>
        <w:adjustRightInd w:val="0"/>
        <w:snapToGrid w:val="0"/>
        <w:spacing w:line="360" w:lineRule="auto"/>
        <w:ind w:firstLineChars="200" w:firstLine="420"/>
        <w:rPr>
          <w:rFonts w:ascii="宋体"/>
        </w:rPr>
      </w:pPr>
      <w:r>
        <w:rPr>
          <w:rFonts w:ascii="宋体" w:hint="eastAsia"/>
        </w:rPr>
        <w:t>（1）更新观念，增强服务意识</w:t>
      </w:r>
    </w:p>
    <w:p w:rsidR="00C754A1" w:rsidRDefault="00690F05">
      <w:pPr>
        <w:adjustRightInd w:val="0"/>
        <w:snapToGrid w:val="0"/>
        <w:spacing w:line="360" w:lineRule="auto"/>
        <w:ind w:firstLineChars="200" w:firstLine="420"/>
        <w:rPr>
          <w:rFonts w:ascii="宋体"/>
        </w:rPr>
      </w:pPr>
      <w:r>
        <w:rPr>
          <w:rFonts w:ascii="宋体" w:hint="eastAsia"/>
        </w:rPr>
        <w:t>进一步明确各自职责，强化思想素质，牢固树立服务意识，确保服务形象，努力提高职工思想道德水平，以高度的责任感和主人翁意识投入到后勤工作中，极大限度地调动后勤员工的工作积极性。</w:t>
      </w:r>
    </w:p>
    <w:p w:rsidR="00C754A1" w:rsidRDefault="00690F05">
      <w:pPr>
        <w:adjustRightInd w:val="0"/>
        <w:snapToGrid w:val="0"/>
        <w:spacing w:line="360" w:lineRule="auto"/>
        <w:ind w:firstLineChars="200" w:firstLine="420"/>
        <w:rPr>
          <w:rFonts w:ascii="宋体"/>
        </w:rPr>
      </w:pPr>
      <w:r>
        <w:rPr>
          <w:rFonts w:ascii="宋体" w:hint="eastAsia"/>
        </w:rPr>
        <w:t>（2）精打细算，严格管理</w:t>
      </w:r>
    </w:p>
    <w:p w:rsidR="00C754A1" w:rsidRDefault="00690F05">
      <w:pPr>
        <w:adjustRightInd w:val="0"/>
        <w:snapToGrid w:val="0"/>
        <w:spacing w:line="360" w:lineRule="auto"/>
        <w:ind w:firstLineChars="200" w:firstLine="420"/>
        <w:rPr>
          <w:rFonts w:ascii="宋体"/>
        </w:rPr>
      </w:pPr>
      <w:r>
        <w:rPr>
          <w:rFonts w:ascii="宋体" w:hint="eastAsia"/>
        </w:rPr>
        <w:t>依据教学需求、学校实际，本着精打细算的原则，制订有关项目经费预算，严格实行计划经费限额使用。严格请购、审批、验收、入库、报销制度。加强对电话费、水电费等的管理，厉行节约。</w:t>
      </w:r>
    </w:p>
    <w:p w:rsidR="00C754A1" w:rsidRDefault="00690F05">
      <w:pPr>
        <w:adjustRightInd w:val="0"/>
        <w:snapToGrid w:val="0"/>
        <w:spacing w:line="360" w:lineRule="auto"/>
        <w:ind w:firstLineChars="200" w:firstLine="420"/>
        <w:rPr>
          <w:rFonts w:ascii="宋体"/>
        </w:rPr>
      </w:pPr>
      <w:r>
        <w:rPr>
          <w:rFonts w:ascii="宋体" w:hint="eastAsia"/>
        </w:rPr>
        <w:t>（3）加强物品管理，发挥设备功能</w:t>
      </w:r>
    </w:p>
    <w:p w:rsidR="00C754A1" w:rsidRDefault="00690F05">
      <w:pPr>
        <w:adjustRightInd w:val="0"/>
        <w:snapToGrid w:val="0"/>
        <w:spacing w:line="360" w:lineRule="auto"/>
        <w:ind w:firstLineChars="200" w:firstLine="420"/>
        <w:rPr>
          <w:rFonts w:ascii="宋体"/>
        </w:rPr>
      </w:pPr>
      <w:r>
        <w:rPr>
          <w:rFonts w:ascii="宋体" w:hint="eastAsia"/>
        </w:rPr>
        <w:t>为使学校现有校产发挥其最大效益，鼓励、提倡师生们大胆地、经常地去使用，避免不必要的人为损坏、遗失等。加大校产校舍的定期及日常的检查力度，严格执行校产保管奖罚和损坏赔偿制度。对期初发放的日常用品、班级用品、门窗及宿舍物品等实行承包管理，做到谁损</w:t>
      </w:r>
      <w:r>
        <w:rPr>
          <w:rFonts w:ascii="宋体" w:hint="eastAsia"/>
        </w:rPr>
        <w:lastRenderedPageBreak/>
        <w:t>坏谁负责。</w:t>
      </w:r>
    </w:p>
    <w:p w:rsidR="00C754A1" w:rsidRDefault="00690F05">
      <w:pPr>
        <w:adjustRightInd w:val="0"/>
        <w:snapToGrid w:val="0"/>
        <w:spacing w:line="360" w:lineRule="auto"/>
        <w:ind w:firstLineChars="200" w:firstLine="420"/>
        <w:rPr>
          <w:rFonts w:ascii="宋体"/>
        </w:rPr>
      </w:pPr>
      <w:r>
        <w:rPr>
          <w:rFonts w:ascii="宋体" w:hint="eastAsia"/>
        </w:rPr>
        <w:t>（4）加强协作，做好环境卫生及传染病预防工作</w:t>
      </w:r>
    </w:p>
    <w:p w:rsidR="00C754A1" w:rsidRDefault="00690F05">
      <w:pPr>
        <w:adjustRightInd w:val="0"/>
        <w:snapToGrid w:val="0"/>
        <w:spacing w:line="360" w:lineRule="auto"/>
        <w:ind w:firstLineChars="200" w:firstLine="420"/>
        <w:rPr>
          <w:rFonts w:ascii="宋体"/>
        </w:rPr>
      </w:pPr>
      <w:r>
        <w:rPr>
          <w:rFonts w:ascii="宋体" w:hint="eastAsia"/>
        </w:rPr>
        <w:t>继续加大校舍校产的检查、维修、保养等工作，力求为师生创造一个优雅的学习、工作环境。做好宿舍物品管理工作，和舍务办一道，督促宿舍卫生。管理好医务室，协同学生科做好传染病预防工作，定期对全校进行消毒。</w:t>
      </w:r>
    </w:p>
    <w:p w:rsidR="00C754A1" w:rsidRDefault="00690F05">
      <w:pPr>
        <w:adjustRightInd w:val="0"/>
        <w:snapToGrid w:val="0"/>
        <w:spacing w:line="360" w:lineRule="auto"/>
        <w:ind w:firstLineChars="200" w:firstLine="420"/>
        <w:rPr>
          <w:rFonts w:ascii="宋体"/>
        </w:rPr>
      </w:pPr>
      <w:r>
        <w:rPr>
          <w:rFonts w:ascii="宋体" w:hint="eastAsia"/>
        </w:rPr>
        <w:t>（5）井然有序开展校园绿化美化工作</w:t>
      </w:r>
    </w:p>
    <w:p w:rsidR="00C754A1" w:rsidRDefault="00690F05">
      <w:pPr>
        <w:adjustRightInd w:val="0"/>
        <w:snapToGrid w:val="0"/>
        <w:spacing w:line="360" w:lineRule="auto"/>
        <w:ind w:firstLineChars="200" w:firstLine="420"/>
        <w:rPr>
          <w:rFonts w:ascii="宋体"/>
        </w:rPr>
      </w:pPr>
      <w:r>
        <w:rPr>
          <w:rFonts w:ascii="宋体" w:hint="eastAsia"/>
        </w:rPr>
        <w:t>加强对校园已有花木、草坪的管理。抓好浇水、施肥、修剪、除草、防虫等关键环节，巩固已有的绿化成果。做好绿化长期规划，营造良好氛围。</w:t>
      </w:r>
    </w:p>
    <w:p w:rsidR="00C754A1" w:rsidRDefault="00690F05">
      <w:pPr>
        <w:adjustRightInd w:val="0"/>
        <w:snapToGrid w:val="0"/>
        <w:spacing w:line="360" w:lineRule="auto"/>
        <w:ind w:firstLineChars="200" w:firstLine="420"/>
        <w:rPr>
          <w:rFonts w:ascii="宋体"/>
        </w:rPr>
      </w:pPr>
      <w:r>
        <w:rPr>
          <w:rFonts w:ascii="宋体" w:hint="eastAsia"/>
        </w:rPr>
        <w:t>（6）长抓不懈，提高安全防患意识</w:t>
      </w:r>
    </w:p>
    <w:p w:rsidR="00C754A1" w:rsidRDefault="00690F05">
      <w:pPr>
        <w:adjustRightInd w:val="0"/>
        <w:snapToGrid w:val="0"/>
        <w:spacing w:line="360" w:lineRule="auto"/>
        <w:ind w:firstLineChars="200" w:firstLine="420"/>
        <w:rPr>
          <w:rFonts w:ascii="宋体"/>
        </w:rPr>
      </w:pPr>
      <w:r>
        <w:rPr>
          <w:rFonts w:ascii="宋体" w:hint="eastAsia"/>
        </w:rPr>
        <w:t>加强校园巡视，对发现有安全隐患的校舍、建筑物、用电线路、体育器材等作及时彻底的维修、排除。加强校园食品安全管理，定期发布食品安全知识，加强食堂管理监督检查力度，加强进货渠道的监管，确保卫生、安全。定期开展消防器材检查工作，更换灭火器，安装应急灯及指示牌，疏通消防安全通道。</w:t>
      </w:r>
    </w:p>
    <w:p w:rsidR="00C754A1" w:rsidRDefault="00690F05" w:rsidP="00811C3B">
      <w:pPr>
        <w:snapToGrid w:val="0"/>
        <w:spacing w:beforeLines="50" w:afterLines="50" w:line="400" w:lineRule="exact"/>
        <w:rPr>
          <w:rFonts w:ascii="仿宋" w:eastAsia="仿宋" w:hAnsi="仿宋" w:cs="仿宋"/>
          <w:b/>
          <w:bCs/>
          <w:sz w:val="28"/>
          <w:szCs w:val="28"/>
        </w:rPr>
      </w:pPr>
      <w:r>
        <w:rPr>
          <w:rFonts w:ascii="仿宋" w:eastAsia="仿宋" w:hAnsi="仿宋" w:cs="仿宋"/>
          <w:b/>
          <w:bCs/>
          <w:sz w:val="28"/>
          <w:szCs w:val="28"/>
        </w:rPr>
        <w:t>3.4.5</w:t>
      </w:r>
      <w:r>
        <w:rPr>
          <w:rFonts w:ascii="仿宋" w:eastAsia="仿宋" w:hAnsi="仿宋" w:cs="仿宋" w:hint="eastAsia"/>
          <w:b/>
          <w:bCs/>
          <w:sz w:val="28"/>
          <w:szCs w:val="28"/>
        </w:rPr>
        <w:t>安全管理</w:t>
      </w:r>
    </w:p>
    <w:p w:rsidR="00C754A1" w:rsidRDefault="00690F05" w:rsidP="00811C3B">
      <w:pPr>
        <w:snapToGrid w:val="0"/>
        <w:spacing w:beforeLines="50" w:afterLines="50" w:line="400" w:lineRule="exact"/>
        <w:ind w:firstLineChars="200" w:firstLine="420"/>
        <w:rPr>
          <w:rFonts w:ascii="仿宋" w:eastAsia="仿宋" w:hAnsi="仿宋" w:cs="仿宋"/>
          <w:b/>
          <w:bCs/>
          <w:sz w:val="28"/>
          <w:szCs w:val="28"/>
        </w:rPr>
      </w:pPr>
      <w:r>
        <w:rPr>
          <w:rFonts w:hint="eastAsia"/>
          <w:color w:val="000000" w:themeColor="text1"/>
        </w:rPr>
        <w:t>学校把安全工作列入议事日程，建立健全安全工作领导责任制、目标管理责任制、重大责任查究制、安全工作制度，层层签订学校治安综合治理责任书。严格落实“党政同责、一岗双责”，全面落实《学校岗位安全工作指南》，把学校治安防控体系建设纳入学校建设总体规划，加大物防、技防，视频监控做到全覆盖并存储数据达</w:t>
      </w:r>
      <w:r>
        <w:rPr>
          <w:rFonts w:hint="eastAsia"/>
          <w:color w:val="000000" w:themeColor="text1"/>
        </w:rPr>
        <w:t>30</w:t>
      </w:r>
      <w:r>
        <w:rPr>
          <w:rFonts w:hint="eastAsia"/>
          <w:color w:val="000000" w:themeColor="text1"/>
        </w:rPr>
        <w:t>天以上，部分监控点达到</w:t>
      </w:r>
      <w:r>
        <w:rPr>
          <w:rFonts w:hint="eastAsia"/>
          <w:color w:val="000000" w:themeColor="text1"/>
        </w:rPr>
        <w:t>90</w:t>
      </w:r>
      <w:r>
        <w:rPr>
          <w:rFonts w:hint="eastAsia"/>
          <w:color w:val="000000" w:themeColor="text1"/>
        </w:rPr>
        <w:t>天存储。定期分析校园稳定形势，建立健全各类突发事件应急预案，建立矛盾纠纷调解处理机构，加强师德师风和法制建设，学校无违法犯罪案件发生。学校的实训室、微机室、账务室、档案室、图书馆、仓库等重点部位有完善的管理制度。定期开展地震、消防疏散演练。开展“防校园欺凌”、“防邪教”、“抵制校园贷款”、“防传教”、“防传销”、“防溺水”、“禁毒”、“反恐”、“消防安全”、“交通安全”、“突发应急事件自救”、“森林防火”等各类专项活动，开展“校园周边治安综合治理”，专项整治活动。联合消防、治安、工商等部门定期开展培训讲座，增强师生安全防范意识。每学期开学后开展“安全活动周”活动。建立完善的安全隐患排查制度，每日巡查安全隐患，制定并发放“营口中专班级网络式、节点化安全隐患日排查记录表”、“营口中专办公室网络式、节点化安全隐患日排查记录表”、“营口中专寝室网络式、节点化安全隐患日排查记录表”并以电子版形式存档。利用板报、班会、微信群、</w:t>
      </w:r>
      <w:r>
        <w:rPr>
          <w:rFonts w:hint="eastAsia"/>
          <w:color w:val="000000" w:themeColor="text1"/>
        </w:rPr>
        <w:t>LED</w:t>
      </w:r>
      <w:r>
        <w:rPr>
          <w:rFonts w:hint="eastAsia"/>
          <w:color w:val="000000" w:themeColor="text1"/>
        </w:rPr>
        <w:t>显示屏、校园广播、展板、宣传栏、安全课等形式开展对师生的安全教育工作，加强交通安全、消防安全、饮食卫生安全、网络安全及校内及户外运动等安全教育。加强饮食卫生管理，学校食堂“三证”齐全，有完善的卫生管理制度，学校为学生提供的饮用水符合卫生标准。加强宿舍管理，完善宿舍管理制度，严禁违规用火、用电。加强值班值宿及门卫管理，固定晚间值班人员，杜绝漏岗现象，晚班值班人员每日到固定巡更点位巡更并打点，并于每周五导出巡更数</w:t>
      </w:r>
      <w:r>
        <w:rPr>
          <w:rFonts w:hint="eastAsia"/>
          <w:color w:val="000000" w:themeColor="text1"/>
        </w:rPr>
        <w:lastRenderedPageBreak/>
        <w:t>据存档，保证晚间校园安全。门卫严格履行工作职责，做好出入人员及车辆登记工作，遇紧急情况及时启动“一键式报警系统”并立即上报。</w:t>
      </w:r>
    </w:p>
    <w:p w:rsidR="00C754A1" w:rsidRDefault="008F6D25" w:rsidP="00811C3B">
      <w:pPr>
        <w:snapToGrid w:val="0"/>
        <w:spacing w:beforeLines="50" w:afterLines="50" w:line="400" w:lineRule="exact"/>
        <w:rPr>
          <w:rFonts w:ascii="仿宋" w:eastAsia="仿宋" w:hAnsi="仿宋" w:cs="仿宋"/>
          <w:b/>
          <w:bCs/>
          <w:sz w:val="28"/>
          <w:szCs w:val="28"/>
        </w:rPr>
      </w:pPr>
      <w:r w:rsidRPr="008F6D25">
        <w:pict>
          <v:group id="组合 25" o:spid="_x0000_s1035" style="position:absolute;left:0;text-align:left;margin-left:23.25pt;margin-top:-17.5pt;width:379.45pt;height:145.9pt;z-index:251653120" coordorigin="15989,282985" coordsize="7589,-1376764093" o:gfxdata="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7" o:spid="_x0000_s1038" type="#_x0000_t75" style="position:absolute;left:20144;top:283015;width:3435;height:2265" o:gfxdata="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nQzi+rgAAADaAAAA&#10;DwAAAAAAAAABACAAAAAiAAAAZHJzL2Rvd25yZXYueG1sUEsBAhQAFAAAAAgAh07iQDMvBZ47AAAA&#10;OQAAABAAAAAAAAAAAQAgAAAABwEAAGRycy9zaGFwZXhtbC54bWxQSwUGAAAAAAYABgBbAQAAsQMA&#10;AAAA&#10;">
              <v:imagedata r:id="rId11" o:title=""/>
            </v:shape>
            <v:shape id="图片 8" o:spid="_x0000_s1037" type="#_x0000_t75" style="position:absolute;left:15989;top:282985;width:3420;height:2257" o:gfxdata="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TY19b4A&#10;AADaAAAADwAAAAAAAAABACAAAAAiAAAAZHJzL2Rvd25yZXYueG1sUEsBAhQAFAAAAAgAh07iQDMv&#10;BZ47AAAAOQAAABAAAAAAAAAAAQAgAAAADQEAAGRycy9zaGFwZXhtbC54bWxQSwUGAAAAAAYABgBb&#10;AQAAtwMAAAAA&#10;">
              <v:imagedata r:id="rId12" o:title=""/>
            </v:shape>
            <v:shapetype id="_x0000_t202" coordsize="21600,21600" o:spt="202" path="m,l,21600r21600,l21600,xe">
              <v:stroke joinstyle="miter"/>
              <v:path gradientshapeok="t" o:connecttype="rect"/>
            </v:shapetype>
            <v:shape id="文本框 28" o:spid="_x0000_s1036" type="#_x0000_t202" style="position:absolute;left:18886;top:285393;width:2369;height:510" o:gfxdata="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" stroked="f" strokeweight=".5pt">
              <v:textbox>
                <w:txbxContent>
                  <w:p w:rsidR="00C754A1" w:rsidRDefault="00690F05">
                    <w:pPr>
                      <w:spacing w:line="400" w:lineRule="exact"/>
                      <w:rPr>
                        <w:rFonts w:ascii="宋体"/>
                      </w:rPr>
                    </w:pPr>
                    <w:r>
                      <w:rPr>
                        <w:rFonts w:ascii="宋体" w:hAnsi="宋体" w:hint="eastAsia"/>
                      </w:rPr>
                      <w:t>校园消防安全演练</w:t>
                    </w:r>
                  </w:p>
                </w:txbxContent>
              </v:textbox>
            </v:shape>
          </v:group>
        </w:pict>
      </w:r>
      <w:r w:rsidR="00690F05">
        <w:rPr>
          <w:rFonts w:ascii="仿宋" w:eastAsia="仿宋" w:hAnsi="仿宋" w:cs="仿宋"/>
          <w:b/>
          <w:bCs/>
          <w:sz w:val="28"/>
          <w:szCs w:val="28"/>
        </w:rPr>
        <w:t>3.4.6</w:t>
      </w:r>
      <w:r w:rsidR="00690F05">
        <w:rPr>
          <w:rFonts w:ascii="仿宋" w:eastAsia="仿宋" w:hAnsi="仿宋" w:cs="仿宋" w:hint="eastAsia"/>
          <w:b/>
          <w:bCs/>
          <w:sz w:val="28"/>
          <w:szCs w:val="28"/>
        </w:rPr>
        <w:t>科研管理</w:t>
      </w:r>
    </w:p>
    <w:p w:rsidR="00C754A1" w:rsidRDefault="00690F05">
      <w:pPr>
        <w:adjustRightInd w:val="0"/>
        <w:snapToGrid w:val="0"/>
        <w:spacing w:line="360" w:lineRule="auto"/>
        <w:ind w:firstLineChars="200" w:firstLine="420"/>
        <w:rPr>
          <w:rFonts w:asciiTheme="minorEastAsia" w:eastAsiaTheme="minorEastAsia" w:hAnsiTheme="minorEastAsia" w:cstheme="minorEastAsia"/>
        </w:rPr>
      </w:pPr>
      <w:r>
        <w:rPr>
          <w:rFonts w:asciiTheme="minorEastAsia" w:eastAsiaTheme="minorEastAsia" w:hAnsiTheme="minorEastAsia" w:cstheme="minorEastAsia" w:hint="eastAsia"/>
        </w:rPr>
        <w:t>2018年，我校教育科研工作以“科研兴教、科研兴师、科研兴校”为指导思想，充分发挥教科研是“教育的第一生产力”和“先进生产力”的功能，服务学生、服务教学、服务管理。在“以人为本，传承文明，以研导行，开拓创新”理念引导下，全面优化学校科研环境，进一步规范学校科研工作，着力提高学校教育科研水平，进一步促进教师的专业化发展。</w:t>
      </w:r>
    </w:p>
    <w:p w:rsidR="00C754A1" w:rsidRDefault="00690F05">
      <w:pPr>
        <w:adjustRightInd w:val="0"/>
        <w:snapToGrid w:val="0"/>
        <w:spacing w:line="360" w:lineRule="auto"/>
        <w:ind w:firstLineChars="200" w:firstLine="420"/>
        <w:rPr>
          <w:rFonts w:asciiTheme="minorEastAsia" w:eastAsiaTheme="minorEastAsia" w:hAnsiTheme="minorEastAsia" w:cstheme="minorEastAsia"/>
        </w:rPr>
      </w:pPr>
      <w:r>
        <w:rPr>
          <w:rFonts w:asciiTheme="minorEastAsia" w:eastAsiaTheme="minorEastAsia" w:hAnsiTheme="minorEastAsia" w:cstheme="minorEastAsia" w:hint="eastAsia"/>
        </w:rPr>
        <w:t>2018年，我校取得的科研成果如下：</w:t>
      </w:r>
    </w:p>
    <w:tbl>
      <w:tblPr>
        <w:tblStyle w:val="ab"/>
        <w:tblW w:w="9096" w:type="dxa"/>
        <w:tblLayout w:type="fixed"/>
        <w:tblLook w:val="04A0"/>
      </w:tblPr>
      <w:tblGrid>
        <w:gridCol w:w="704"/>
        <w:gridCol w:w="567"/>
        <w:gridCol w:w="1701"/>
        <w:gridCol w:w="3969"/>
        <w:gridCol w:w="1134"/>
        <w:gridCol w:w="1021"/>
      </w:tblGrid>
      <w:tr w:rsidR="00C754A1">
        <w:tc>
          <w:tcPr>
            <w:tcW w:w="704" w:type="dxa"/>
            <w:tcBorders>
              <w:top w:val="single" w:sz="8" w:space="0" w:color="4F81BD"/>
              <w:left w:val="single" w:sz="8" w:space="0" w:color="4F81BD"/>
              <w:bottom w:val="single" w:sz="4" w:space="0" w:color="FFFFFF"/>
              <w:right w:val="single" w:sz="8" w:space="0" w:color="4F81BD"/>
            </w:tcBorders>
            <w:shd w:val="clear" w:color="auto" w:fill="4F81BD"/>
            <w:vAlign w:val="center"/>
          </w:tcPr>
          <w:p w:rsidR="00C754A1" w:rsidRDefault="00690F05">
            <w:pPr>
              <w:adjustRightInd w:val="0"/>
              <w:snapToGrid w:val="0"/>
              <w:spacing w:line="360" w:lineRule="auto"/>
              <w:jc w:val="center"/>
              <w:rPr>
                <w:rFonts w:asciiTheme="minorEastAsia" w:eastAsiaTheme="minorEastAsia" w:hAnsiTheme="minorEastAsia" w:cstheme="minorEastAsia"/>
                <w:color w:val="FFFFFF"/>
                <w:sz w:val="18"/>
                <w:szCs w:val="18"/>
              </w:rPr>
            </w:pPr>
            <w:r>
              <w:rPr>
                <w:rFonts w:asciiTheme="minorEastAsia" w:eastAsiaTheme="minorEastAsia" w:hAnsiTheme="minorEastAsia" w:cstheme="minorEastAsia" w:hint="eastAsia"/>
                <w:color w:val="FFFFFF"/>
                <w:sz w:val="18"/>
                <w:szCs w:val="18"/>
              </w:rPr>
              <w:t>科研</w:t>
            </w:r>
          </w:p>
          <w:p w:rsidR="00C754A1" w:rsidRDefault="00690F05">
            <w:pPr>
              <w:adjustRightInd w:val="0"/>
              <w:snapToGrid w:val="0"/>
              <w:spacing w:line="360" w:lineRule="auto"/>
              <w:jc w:val="center"/>
              <w:rPr>
                <w:rFonts w:asciiTheme="minorEastAsia" w:eastAsiaTheme="minorEastAsia" w:hAnsiTheme="minorEastAsia" w:cstheme="minorEastAsia"/>
                <w:color w:val="FFFFFF"/>
                <w:sz w:val="18"/>
                <w:szCs w:val="18"/>
              </w:rPr>
            </w:pPr>
            <w:r>
              <w:rPr>
                <w:rFonts w:asciiTheme="minorEastAsia" w:eastAsiaTheme="minorEastAsia" w:hAnsiTheme="minorEastAsia" w:cstheme="minorEastAsia" w:hint="eastAsia"/>
                <w:color w:val="FFFFFF"/>
                <w:sz w:val="18"/>
                <w:szCs w:val="18"/>
              </w:rPr>
              <w:t>类别</w:t>
            </w:r>
          </w:p>
        </w:tc>
        <w:tc>
          <w:tcPr>
            <w:tcW w:w="567" w:type="dxa"/>
            <w:tcBorders>
              <w:top w:val="single" w:sz="8" w:space="0" w:color="4F81BD"/>
              <w:left w:val="single" w:sz="8" w:space="0" w:color="4F81BD"/>
              <w:bottom w:val="single" w:sz="4" w:space="0" w:color="FFFFFF"/>
              <w:right w:val="single" w:sz="8" w:space="0" w:color="4F81BD"/>
            </w:tcBorders>
            <w:shd w:val="clear" w:color="auto" w:fill="4F81BD"/>
            <w:vAlign w:val="center"/>
          </w:tcPr>
          <w:p w:rsidR="00C754A1" w:rsidRDefault="00690F05">
            <w:pPr>
              <w:adjustRightInd w:val="0"/>
              <w:snapToGrid w:val="0"/>
              <w:spacing w:line="360" w:lineRule="auto"/>
              <w:jc w:val="center"/>
              <w:rPr>
                <w:rFonts w:asciiTheme="minorEastAsia" w:eastAsiaTheme="minorEastAsia" w:hAnsiTheme="minorEastAsia" w:cstheme="minorEastAsia"/>
                <w:color w:val="FFFFFF"/>
                <w:sz w:val="18"/>
                <w:szCs w:val="18"/>
              </w:rPr>
            </w:pPr>
            <w:r>
              <w:rPr>
                <w:rFonts w:asciiTheme="minorEastAsia" w:eastAsiaTheme="minorEastAsia" w:hAnsiTheme="minorEastAsia" w:cstheme="minorEastAsia" w:hint="eastAsia"/>
                <w:color w:val="FFFFFF"/>
                <w:sz w:val="18"/>
                <w:szCs w:val="18"/>
              </w:rPr>
              <w:t>序号</w:t>
            </w:r>
          </w:p>
        </w:tc>
        <w:tc>
          <w:tcPr>
            <w:tcW w:w="1701" w:type="dxa"/>
            <w:tcBorders>
              <w:top w:val="single" w:sz="8" w:space="0" w:color="4F81BD"/>
              <w:left w:val="single" w:sz="8" w:space="0" w:color="4F81BD"/>
              <w:bottom w:val="single" w:sz="4" w:space="0" w:color="FFFFFF"/>
              <w:right w:val="single" w:sz="8" w:space="0" w:color="4F81BD"/>
            </w:tcBorders>
            <w:shd w:val="clear" w:color="auto" w:fill="4F81BD"/>
            <w:vAlign w:val="center"/>
          </w:tcPr>
          <w:p w:rsidR="00C754A1" w:rsidRDefault="00690F05">
            <w:pPr>
              <w:adjustRightInd w:val="0"/>
              <w:snapToGrid w:val="0"/>
              <w:spacing w:line="360" w:lineRule="auto"/>
              <w:ind w:firstLineChars="200" w:firstLine="360"/>
              <w:jc w:val="center"/>
              <w:rPr>
                <w:rFonts w:asciiTheme="minorEastAsia" w:eastAsiaTheme="minorEastAsia" w:hAnsiTheme="minorEastAsia" w:cstheme="minorEastAsia"/>
                <w:color w:val="FFFFFF"/>
                <w:sz w:val="18"/>
                <w:szCs w:val="18"/>
              </w:rPr>
            </w:pPr>
            <w:r>
              <w:rPr>
                <w:rFonts w:asciiTheme="minorEastAsia" w:eastAsiaTheme="minorEastAsia" w:hAnsiTheme="minorEastAsia" w:cstheme="minorEastAsia" w:hint="eastAsia"/>
                <w:color w:val="FFFFFF"/>
                <w:sz w:val="18"/>
                <w:szCs w:val="18"/>
              </w:rPr>
              <w:t>项目管理</w:t>
            </w:r>
          </w:p>
          <w:p w:rsidR="00C754A1" w:rsidRDefault="00690F05">
            <w:pPr>
              <w:adjustRightInd w:val="0"/>
              <w:snapToGrid w:val="0"/>
              <w:spacing w:line="360" w:lineRule="auto"/>
              <w:ind w:firstLineChars="200" w:firstLine="360"/>
              <w:jc w:val="center"/>
              <w:rPr>
                <w:rFonts w:asciiTheme="minorEastAsia" w:eastAsiaTheme="minorEastAsia" w:hAnsiTheme="minorEastAsia" w:cstheme="minorEastAsia"/>
                <w:color w:val="FFFFFF"/>
                <w:sz w:val="18"/>
                <w:szCs w:val="18"/>
              </w:rPr>
            </w:pPr>
            <w:r>
              <w:rPr>
                <w:rFonts w:asciiTheme="minorEastAsia" w:eastAsiaTheme="minorEastAsia" w:hAnsiTheme="minorEastAsia" w:cstheme="minorEastAsia" w:hint="eastAsia"/>
                <w:color w:val="FFFFFF"/>
                <w:sz w:val="18"/>
                <w:szCs w:val="18"/>
              </w:rPr>
              <w:t>单位</w:t>
            </w:r>
          </w:p>
        </w:tc>
        <w:tc>
          <w:tcPr>
            <w:tcW w:w="3969" w:type="dxa"/>
            <w:tcBorders>
              <w:top w:val="single" w:sz="8" w:space="0" w:color="4F81BD"/>
              <w:left w:val="single" w:sz="8" w:space="0" w:color="4F81BD"/>
              <w:bottom w:val="single" w:sz="4" w:space="0" w:color="FFFFFF"/>
              <w:right w:val="single" w:sz="8" w:space="0" w:color="4F81BD"/>
            </w:tcBorders>
            <w:shd w:val="clear" w:color="auto" w:fill="4F81BD"/>
            <w:vAlign w:val="center"/>
          </w:tcPr>
          <w:p w:rsidR="00C754A1" w:rsidRDefault="00690F05">
            <w:pPr>
              <w:adjustRightInd w:val="0"/>
              <w:snapToGrid w:val="0"/>
              <w:spacing w:line="360" w:lineRule="auto"/>
              <w:ind w:firstLineChars="200" w:firstLine="360"/>
              <w:jc w:val="center"/>
              <w:rPr>
                <w:rFonts w:asciiTheme="minorEastAsia" w:eastAsiaTheme="minorEastAsia" w:hAnsiTheme="minorEastAsia" w:cstheme="minorEastAsia"/>
                <w:color w:val="FFFFFF"/>
                <w:sz w:val="18"/>
                <w:szCs w:val="18"/>
              </w:rPr>
            </w:pPr>
            <w:r>
              <w:rPr>
                <w:rFonts w:asciiTheme="minorEastAsia" w:eastAsiaTheme="minorEastAsia" w:hAnsiTheme="minorEastAsia" w:cstheme="minorEastAsia" w:hint="eastAsia"/>
                <w:color w:val="FFFFFF"/>
                <w:sz w:val="18"/>
                <w:szCs w:val="18"/>
              </w:rPr>
              <w:t>科研题目</w:t>
            </w:r>
          </w:p>
        </w:tc>
        <w:tc>
          <w:tcPr>
            <w:tcW w:w="1134" w:type="dxa"/>
            <w:tcBorders>
              <w:top w:val="single" w:sz="8" w:space="0" w:color="4F81BD"/>
              <w:left w:val="single" w:sz="8" w:space="0" w:color="4F81BD"/>
              <w:bottom w:val="single" w:sz="4" w:space="0" w:color="FFFFFF"/>
              <w:right w:val="single" w:sz="8" w:space="0" w:color="4F81BD"/>
            </w:tcBorders>
            <w:shd w:val="clear" w:color="auto" w:fill="4F81BD"/>
            <w:vAlign w:val="center"/>
          </w:tcPr>
          <w:p w:rsidR="00C754A1" w:rsidRDefault="00690F05">
            <w:pPr>
              <w:adjustRightInd w:val="0"/>
              <w:snapToGrid w:val="0"/>
              <w:spacing w:line="360" w:lineRule="auto"/>
              <w:ind w:firstLineChars="200" w:firstLine="360"/>
              <w:jc w:val="center"/>
              <w:rPr>
                <w:rFonts w:asciiTheme="minorEastAsia" w:eastAsiaTheme="minorEastAsia" w:hAnsiTheme="minorEastAsia" w:cstheme="minorEastAsia"/>
                <w:color w:val="FFFFFF"/>
                <w:sz w:val="18"/>
                <w:szCs w:val="18"/>
              </w:rPr>
            </w:pPr>
            <w:r>
              <w:rPr>
                <w:rFonts w:asciiTheme="minorEastAsia" w:eastAsiaTheme="minorEastAsia" w:hAnsiTheme="minorEastAsia" w:cstheme="minorEastAsia" w:hint="eastAsia"/>
                <w:color w:val="FFFFFF"/>
                <w:sz w:val="18"/>
                <w:szCs w:val="18"/>
              </w:rPr>
              <w:t>主持人</w:t>
            </w:r>
          </w:p>
        </w:tc>
        <w:tc>
          <w:tcPr>
            <w:tcW w:w="1021" w:type="dxa"/>
            <w:tcBorders>
              <w:top w:val="single" w:sz="8" w:space="0" w:color="4F81BD"/>
              <w:left w:val="single" w:sz="8" w:space="0" w:color="4F81BD"/>
              <w:bottom w:val="single" w:sz="4" w:space="0" w:color="FFFFFF"/>
              <w:right w:val="single" w:sz="8" w:space="0" w:color="4F81BD"/>
            </w:tcBorders>
            <w:shd w:val="clear" w:color="auto" w:fill="4F81BD"/>
            <w:vAlign w:val="center"/>
          </w:tcPr>
          <w:p w:rsidR="00C754A1" w:rsidRDefault="00690F05">
            <w:pPr>
              <w:adjustRightInd w:val="0"/>
              <w:snapToGrid w:val="0"/>
              <w:spacing w:line="360" w:lineRule="auto"/>
              <w:rPr>
                <w:rFonts w:asciiTheme="minorEastAsia" w:eastAsiaTheme="minorEastAsia" w:hAnsiTheme="minorEastAsia" w:cstheme="minorEastAsia"/>
                <w:color w:val="FFFFFF"/>
                <w:sz w:val="18"/>
                <w:szCs w:val="18"/>
              </w:rPr>
            </w:pPr>
            <w:r>
              <w:rPr>
                <w:rFonts w:asciiTheme="minorEastAsia" w:eastAsiaTheme="minorEastAsia" w:hAnsiTheme="minorEastAsia" w:cstheme="minorEastAsia" w:hint="eastAsia"/>
                <w:color w:val="FFFFFF"/>
                <w:sz w:val="18"/>
                <w:szCs w:val="18"/>
              </w:rPr>
              <w:t>参研</w:t>
            </w:r>
          </w:p>
          <w:p w:rsidR="00C754A1" w:rsidRDefault="00690F05">
            <w:pPr>
              <w:adjustRightInd w:val="0"/>
              <w:snapToGrid w:val="0"/>
              <w:spacing w:line="360" w:lineRule="auto"/>
              <w:rPr>
                <w:rFonts w:asciiTheme="minorEastAsia" w:eastAsiaTheme="minorEastAsia" w:hAnsiTheme="minorEastAsia" w:cstheme="minorEastAsia"/>
                <w:color w:val="FFFFFF"/>
                <w:sz w:val="18"/>
                <w:szCs w:val="18"/>
              </w:rPr>
            </w:pPr>
            <w:r>
              <w:rPr>
                <w:rFonts w:asciiTheme="minorEastAsia" w:eastAsiaTheme="minorEastAsia" w:hAnsiTheme="minorEastAsia" w:cstheme="minorEastAsia" w:hint="eastAsia"/>
                <w:color w:val="FFFFFF"/>
                <w:sz w:val="18"/>
                <w:szCs w:val="18"/>
              </w:rPr>
              <w:t>人数</w:t>
            </w:r>
          </w:p>
        </w:tc>
      </w:tr>
      <w:tr w:rsidR="00C754A1">
        <w:tc>
          <w:tcPr>
            <w:tcW w:w="704" w:type="dxa"/>
            <w:tcBorders>
              <w:top w:val="single" w:sz="4" w:space="0" w:color="FFFFFF"/>
              <w:left w:val="single" w:sz="8" w:space="0" w:color="4F81BD"/>
              <w:bottom w:val="single" w:sz="8" w:space="0" w:color="4F81BD"/>
              <w:right w:val="single" w:sz="8" w:space="0" w:color="4F81BD"/>
            </w:tcBorders>
            <w:shd w:val="clear" w:color="auto" w:fill="B8CCE4"/>
            <w:vAlign w:val="center"/>
          </w:tcPr>
          <w:p w:rsidR="00C754A1" w:rsidRDefault="00690F05">
            <w:pPr>
              <w:adjustRightInd w:val="0"/>
              <w:snapToGrid w:val="0"/>
              <w:spacing w:line="360" w:lineRule="auto"/>
              <w:jc w:val="center"/>
              <w:rPr>
                <w:rFonts w:asciiTheme="minorEastAsia" w:eastAsiaTheme="minorEastAsia" w:hAnsiTheme="minorEastAsia" w:cstheme="minorEastAsia"/>
                <w:color w:val="000000"/>
                <w:sz w:val="18"/>
                <w:szCs w:val="18"/>
              </w:rPr>
            </w:pPr>
            <w:r>
              <w:rPr>
                <w:rFonts w:asciiTheme="minorEastAsia" w:eastAsiaTheme="minorEastAsia" w:hAnsiTheme="minorEastAsia" w:cstheme="minorEastAsia" w:hint="eastAsia"/>
                <w:color w:val="000000"/>
                <w:sz w:val="18"/>
                <w:szCs w:val="18"/>
              </w:rPr>
              <w:t>结 题</w:t>
            </w:r>
          </w:p>
        </w:tc>
        <w:tc>
          <w:tcPr>
            <w:tcW w:w="567" w:type="dxa"/>
            <w:tcBorders>
              <w:top w:val="single" w:sz="4" w:space="0" w:color="FFFFFF"/>
              <w:left w:val="single" w:sz="8" w:space="0" w:color="4F81BD"/>
              <w:bottom w:val="single" w:sz="8" w:space="0" w:color="4F81BD"/>
              <w:right w:val="single" w:sz="8" w:space="0" w:color="4F81BD"/>
            </w:tcBorders>
            <w:shd w:val="clear" w:color="auto" w:fill="B8CCE4"/>
            <w:vAlign w:val="center"/>
          </w:tcPr>
          <w:p w:rsidR="00C754A1" w:rsidRDefault="00690F05">
            <w:pPr>
              <w:adjustRightInd w:val="0"/>
              <w:snapToGrid w:val="0"/>
              <w:spacing w:line="360" w:lineRule="auto"/>
              <w:ind w:firstLineChars="100" w:firstLine="180"/>
              <w:jc w:val="center"/>
              <w:rPr>
                <w:rFonts w:asciiTheme="minorEastAsia" w:eastAsiaTheme="minorEastAsia" w:hAnsiTheme="minorEastAsia" w:cstheme="minorEastAsia"/>
                <w:color w:val="000000"/>
                <w:sz w:val="18"/>
                <w:szCs w:val="18"/>
              </w:rPr>
            </w:pPr>
            <w:r>
              <w:rPr>
                <w:rFonts w:asciiTheme="minorEastAsia" w:eastAsiaTheme="minorEastAsia" w:hAnsiTheme="minorEastAsia" w:cstheme="minorEastAsia" w:hint="eastAsia"/>
                <w:color w:val="000000"/>
                <w:sz w:val="18"/>
                <w:szCs w:val="18"/>
              </w:rPr>
              <w:t>1</w:t>
            </w:r>
          </w:p>
        </w:tc>
        <w:tc>
          <w:tcPr>
            <w:tcW w:w="1701" w:type="dxa"/>
            <w:tcBorders>
              <w:top w:val="single" w:sz="4" w:space="0" w:color="FFFFFF"/>
              <w:left w:val="single" w:sz="8" w:space="0" w:color="4F81BD"/>
              <w:bottom w:val="single" w:sz="8" w:space="0" w:color="4F81BD"/>
              <w:right w:val="single" w:sz="8" w:space="0" w:color="4F81BD"/>
            </w:tcBorders>
            <w:shd w:val="clear" w:color="auto" w:fill="B8CCE4"/>
            <w:vAlign w:val="center"/>
          </w:tcPr>
          <w:p w:rsidR="00C754A1" w:rsidRDefault="00690F05">
            <w:pPr>
              <w:adjustRightInd w:val="0"/>
              <w:snapToGrid w:val="0"/>
              <w:spacing w:line="360" w:lineRule="auto"/>
              <w:ind w:firstLineChars="200" w:firstLine="360"/>
              <w:jc w:val="center"/>
              <w:rPr>
                <w:rFonts w:asciiTheme="minorEastAsia" w:eastAsiaTheme="minorEastAsia" w:hAnsiTheme="minorEastAsia" w:cstheme="minorEastAsia"/>
                <w:color w:val="000000"/>
                <w:sz w:val="18"/>
                <w:szCs w:val="18"/>
              </w:rPr>
            </w:pPr>
            <w:r>
              <w:rPr>
                <w:rFonts w:asciiTheme="minorEastAsia" w:eastAsiaTheme="minorEastAsia" w:hAnsiTheme="minorEastAsia" w:cstheme="minorEastAsia" w:hint="eastAsia"/>
                <w:color w:val="000000"/>
                <w:sz w:val="18"/>
                <w:szCs w:val="18"/>
              </w:rPr>
              <w:t>省职教学会</w:t>
            </w:r>
          </w:p>
        </w:tc>
        <w:tc>
          <w:tcPr>
            <w:tcW w:w="3969" w:type="dxa"/>
            <w:tcBorders>
              <w:top w:val="single" w:sz="4" w:space="0" w:color="FFFFFF"/>
              <w:left w:val="single" w:sz="8" w:space="0" w:color="4F81BD"/>
              <w:bottom w:val="single" w:sz="8" w:space="0" w:color="4F81BD"/>
              <w:right w:val="single" w:sz="8" w:space="0" w:color="4F81BD"/>
            </w:tcBorders>
            <w:shd w:val="clear" w:color="auto" w:fill="B8CCE4"/>
            <w:vAlign w:val="center"/>
          </w:tcPr>
          <w:p w:rsidR="00C754A1" w:rsidRDefault="00690F05">
            <w:pPr>
              <w:adjustRightInd w:val="0"/>
              <w:snapToGrid w:val="0"/>
              <w:spacing w:line="360" w:lineRule="auto"/>
              <w:ind w:firstLineChars="200" w:firstLine="360"/>
              <w:jc w:val="center"/>
              <w:rPr>
                <w:rFonts w:asciiTheme="minorEastAsia" w:eastAsiaTheme="minorEastAsia" w:hAnsiTheme="minorEastAsia" w:cstheme="minorEastAsia"/>
                <w:color w:val="000000"/>
                <w:sz w:val="18"/>
                <w:szCs w:val="18"/>
              </w:rPr>
            </w:pPr>
            <w:r>
              <w:rPr>
                <w:rFonts w:asciiTheme="minorEastAsia" w:eastAsiaTheme="minorEastAsia" w:hAnsiTheme="minorEastAsia" w:cstheme="minorEastAsia" w:hint="eastAsia"/>
                <w:color w:val="000000"/>
                <w:sz w:val="18"/>
                <w:szCs w:val="18"/>
              </w:rPr>
              <w:t>中职学生生命教育的调查与研究</w:t>
            </w:r>
          </w:p>
        </w:tc>
        <w:tc>
          <w:tcPr>
            <w:tcW w:w="1134" w:type="dxa"/>
            <w:tcBorders>
              <w:top w:val="single" w:sz="4" w:space="0" w:color="FFFFFF"/>
              <w:left w:val="single" w:sz="8" w:space="0" w:color="4F81BD"/>
              <w:bottom w:val="single" w:sz="8" w:space="0" w:color="4F81BD"/>
              <w:right w:val="single" w:sz="8" w:space="0" w:color="4F81BD"/>
            </w:tcBorders>
            <w:shd w:val="clear" w:color="auto" w:fill="B8CCE4"/>
            <w:vAlign w:val="center"/>
          </w:tcPr>
          <w:p w:rsidR="00C754A1" w:rsidRDefault="00690F05">
            <w:pPr>
              <w:adjustRightInd w:val="0"/>
              <w:snapToGrid w:val="0"/>
              <w:spacing w:line="360" w:lineRule="auto"/>
              <w:ind w:firstLineChars="100" w:firstLine="180"/>
              <w:jc w:val="center"/>
              <w:rPr>
                <w:rFonts w:asciiTheme="minorEastAsia" w:eastAsiaTheme="minorEastAsia" w:hAnsiTheme="minorEastAsia" w:cstheme="minorEastAsia"/>
                <w:color w:val="000000"/>
                <w:sz w:val="18"/>
                <w:szCs w:val="18"/>
              </w:rPr>
            </w:pPr>
            <w:r>
              <w:rPr>
                <w:rFonts w:asciiTheme="minorEastAsia" w:eastAsiaTheme="minorEastAsia" w:hAnsiTheme="minorEastAsia" w:cstheme="minorEastAsia" w:hint="eastAsia"/>
                <w:color w:val="000000"/>
                <w:sz w:val="18"/>
                <w:szCs w:val="18"/>
              </w:rPr>
              <w:t>孔庆吉</w:t>
            </w:r>
          </w:p>
        </w:tc>
        <w:tc>
          <w:tcPr>
            <w:tcW w:w="1021" w:type="dxa"/>
            <w:tcBorders>
              <w:top w:val="single" w:sz="4" w:space="0" w:color="FFFFFF"/>
              <w:left w:val="single" w:sz="8" w:space="0" w:color="4F81BD"/>
              <w:bottom w:val="single" w:sz="8" w:space="0" w:color="4F81BD"/>
              <w:right w:val="single" w:sz="8" w:space="0" w:color="4F81BD"/>
            </w:tcBorders>
            <w:shd w:val="clear" w:color="auto" w:fill="B8CCE4"/>
            <w:vAlign w:val="center"/>
          </w:tcPr>
          <w:p w:rsidR="00C754A1" w:rsidRDefault="00690F05">
            <w:pPr>
              <w:adjustRightInd w:val="0"/>
              <w:snapToGrid w:val="0"/>
              <w:spacing w:line="360" w:lineRule="auto"/>
              <w:ind w:firstLineChars="200" w:firstLine="360"/>
              <w:jc w:val="center"/>
              <w:rPr>
                <w:rFonts w:asciiTheme="minorEastAsia" w:eastAsiaTheme="minorEastAsia" w:hAnsiTheme="minorEastAsia" w:cstheme="minorEastAsia"/>
                <w:color w:val="000000"/>
                <w:sz w:val="18"/>
                <w:szCs w:val="18"/>
              </w:rPr>
            </w:pPr>
            <w:r>
              <w:rPr>
                <w:rFonts w:asciiTheme="minorEastAsia" w:eastAsiaTheme="minorEastAsia" w:hAnsiTheme="minorEastAsia" w:cstheme="minorEastAsia" w:hint="eastAsia"/>
                <w:color w:val="000000"/>
                <w:sz w:val="18"/>
                <w:szCs w:val="18"/>
              </w:rPr>
              <w:t>8人</w:t>
            </w:r>
          </w:p>
        </w:tc>
      </w:tr>
      <w:tr w:rsidR="00C754A1">
        <w:tc>
          <w:tcPr>
            <w:tcW w:w="704"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adjustRightInd w:val="0"/>
              <w:snapToGrid w:val="0"/>
              <w:spacing w:line="360" w:lineRule="auto"/>
              <w:jc w:val="center"/>
              <w:rPr>
                <w:rFonts w:asciiTheme="minorEastAsia" w:eastAsiaTheme="minorEastAsia" w:hAnsiTheme="minorEastAsia" w:cstheme="minorEastAsia"/>
                <w:color w:val="000000"/>
                <w:sz w:val="18"/>
                <w:szCs w:val="18"/>
              </w:rPr>
            </w:pPr>
            <w:r>
              <w:rPr>
                <w:rFonts w:asciiTheme="minorEastAsia" w:eastAsiaTheme="minorEastAsia" w:hAnsiTheme="minorEastAsia" w:cstheme="minorEastAsia" w:hint="eastAsia"/>
                <w:color w:val="000000"/>
                <w:sz w:val="18"/>
                <w:szCs w:val="18"/>
              </w:rPr>
              <w:t>在 研</w:t>
            </w:r>
          </w:p>
        </w:tc>
        <w:tc>
          <w:tcPr>
            <w:tcW w:w="567"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adjustRightInd w:val="0"/>
              <w:snapToGrid w:val="0"/>
              <w:spacing w:line="360" w:lineRule="auto"/>
              <w:ind w:firstLineChars="100" w:firstLine="180"/>
              <w:jc w:val="center"/>
              <w:rPr>
                <w:rFonts w:asciiTheme="minorEastAsia" w:eastAsiaTheme="minorEastAsia" w:hAnsiTheme="minorEastAsia" w:cstheme="minorEastAsia"/>
                <w:color w:val="000000"/>
                <w:sz w:val="18"/>
                <w:szCs w:val="18"/>
              </w:rPr>
            </w:pPr>
            <w:r>
              <w:rPr>
                <w:rFonts w:asciiTheme="minorEastAsia" w:eastAsiaTheme="minorEastAsia" w:hAnsiTheme="minorEastAsia" w:cstheme="minorEastAsia" w:hint="eastAsia"/>
                <w:color w:val="000000"/>
                <w:sz w:val="18"/>
                <w:szCs w:val="18"/>
              </w:rPr>
              <w:t>2</w:t>
            </w:r>
          </w:p>
        </w:tc>
        <w:tc>
          <w:tcPr>
            <w:tcW w:w="1701" w:type="dxa"/>
            <w:vMerge w:val="restart"/>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adjustRightInd w:val="0"/>
              <w:snapToGrid w:val="0"/>
              <w:spacing w:line="360" w:lineRule="auto"/>
              <w:ind w:firstLineChars="100" w:firstLine="180"/>
              <w:jc w:val="center"/>
              <w:rPr>
                <w:rFonts w:asciiTheme="minorEastAsia" w:eastAsiaTheme="minorEastAsia" w:hAnsiTheme="minorEastAsia" w:cstheme="minorEastAsia"/>
                <w:color w:val="000000"/>
                <w:sz w:val="18"/>
                <w:szCs w:val="18"/>
              </w:rPr>
            </w:pPr>
            <w:r>
              <w:rPr>
                <w:rFonts w:asciiTheme="minorEastAsia" w:eastAsiaTheme="minorEastAsia" w:hAnsiTheme="minorEastAsia" w:cstheme="minorEastAsia" w:hint="eastAsia"/>
                <w:color w:val="000000"/>
                <w:sz w:val="18"/>
                <w:szCs w:val="18"/>
              </w:rPr>
              <w:t>营口市教育科学</w:t>
            </w:r>
          </w:p>
          <w:p w:rsidR="00C754A1" w:rsidRDefault="00690F05">
            <w:pPr>
              <w:adjustRightInd w:val="0"/>
              <w:snapToGrid w:val="0"/>
              <w:spacing w:line="360" w:lineRule="auto"/>
              <w:ind w:firstLineChars="100" w:firstLine="180"/>
              <w:jc w:val="center"/>
              <w:rPr>
                <w:rFonts w:asciiTheme="minorEastAsia" w:eastAsiaTheme="minorEastAsia" w:hAnsiTheme="minorEastAsia" w:cstheme="minorEastAsia"/>
                <w:color w:val="000000"/>
                <w:sz w:val="18"/>
                <w:szCs w:val="18"/>
              </w:rPr>
            </w:pPr>
            <w:r>
              <w:rPr>
                <w:rFonts w:asciiTheme="minorEastAsia" w:eastAsiaTheme="minorEastAsia" w:hAnsiTheme="minorEastAsia" w:cstheme="minorEastAsia" w:hint="eastAsia"/>
                <w:color w:val="000000"/>
                <w:sz w:val="18"/>
                <w:szCs w:val="18"/>
              </w:rPr>
              <w:t>规划领导小组</w:t>
            </w:r>
          </w:p>
        </w:tc>
        <w:tc>
          <w:tcPr>
            <w:tcW w:w="3969"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adjustRightInd w:val="0"/>
              <w:snapToGrid w:val="0"/>
              <w:spacing w:line="360" w:lineRule="auto"/>
              <w:ind w:firstLineChars="200" w:firstLine="360"/>
              <w:jc w:val="center"/>
              <w:rPr>
                <w:rFonts w:asciiTheme="minorEastAsia" w:eastAsiaTheme="minorEastAsia" w:hAnsiTheme="minorEastAsia" w:cstheme="minorEastAsia"/>
                <w:color w:val="000000"/>
                <w:sz w:val="18"/>
                <w:szCs w:val="18"/>
              </w:rPr>
            </w:pPr>
            <w:r>
              <w:rPr>
                <w:rFonts w:asciiTheme="minorEastAsia" w:eastAsiaTheme="minorEastAsia" w:hAnsiTheme="minorEastAsia" w:cstheme="minorEastAsia" w:hint="eastAsia"/>
                <w:color w:val="000000"/>
                <w:sz w:val="18"/>
                <w:szCs w:val="18"/>
              </w:rPr>
              <w:t>中职基础课有效课堂教学模式研究</w:t>
            </w:r>
          </w:p>
        </w:tc>
        <w:tc>
          <w:tcPr>
            <w:tcW w:w="1134"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adjustRightInd w:val="0"/>
              <w:snapToGrid w:val="0"/>
              <w:spacing w:line="360" w:lineRule="auto"/>
              <w:ind w:firstLineChars="100" w:firstLine="180"/>
              <w:jc w:val="center"/>
              <w:rPr>
                <w:rFonts w:asciiTheme="minorEastAsia" w:eastAsiaTheme="minorEastAsia" w:hAnsiTheme="minorEastAsia" w:cstheme="minorEastAsia"/>
                <w:color w:val="000000"/>
                <w:sz w:val="18"/>
                <w:szCs w:val="18"/>
              </w:rPr>
            </w:pPr>
            <w:r>
              <w:rPr>
                <w:rFonts w:asciiTheme="minorEastAsia" w:eastAsiaTheme="minorEastAsia" w:hAnsiTheme="minorEastAsia" w:cstheme="minorEastAsia" w:hint="eastAsia"/>
                <w:color w:val="000000"/>
                <w:sz w:val="18"/>
                <w:szCs w:val="18"/>
              </w:rPr>
              <w:t>王  宏</w:t>
            </w:r>
          </w:p>
        </w:tc>
        <w:tc>
          <w:tcPr>
            <w:tcW w:w="1021"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adjustRightInd w:val="0"/>
              <w:snapToGrid w:val="0"/>
              <w:spacing w:line="360" w:lineRule="auto"/>
              <w:ind w:firstLineChars="200" w:firstLine="360"/>
              <w:jc w:val="center"/>
              <w:rPr>
                <w:rFonts w:asciiTheme="minorEastAsia" w:eastAsiaTheme="minorEastAsia" w:hAnsiTheme="minorEastAsia" w:cstheme="minorEastAsia"/>
                <w:color w:val="000000"/>
                <w:sz w:val="18"/>
                <w:szCs w:val="18"/>
              </w:rPr>
            </w:pPr>
            <w:r>
              <w:rPr>
                <w:rFonts w:asciiTheme="minorEastAsia" w:eastAsiaTheme="minorEastAsia" w:hAnsiTheme="minorEastAsia" w:cstheme="minorEastAsia" w:hint="eastAsia"/>
                <w:color w:val="000000"/>
                <w:sz w:val="18"/>
                <w:szCs w:val="18"/>
              </w:rPr>
              <w:t>11人</w:t>
            </w:r>
          </w:p>
        </w:tc>
      </w:tr>
      <w:tr w:rsidR="00C754A1">
        <w:tc>
          <w:tcPr>
            <w:tcW w:w="704"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adjustRightInd w:val="0"/>
              <w:snapToGrid w:val="0"/>
              <w:spacing w:line="360" w:lineRule="auto"/>
              <w:jc w:val="center"/>
              <w:rPr>
                <w:rFonts w:asciiTheme="minorEastAsia" w:eastAsiaTheme="minorEastAsia" w:hAnsiTheme="minorEastAsia" w:cstheme="minorEastAsia"/>
                <w:color w:val="000000"/>
                <w:sz w:val="18"/>
                <w:szCs w:val="18"/>
              </w:rPr>
            </w:pPr>
            <w:r>
              <w:rPr>
                <w:rFonts w:asciiTheme="minorEastAsia" w:eastAsiaTheme="minorEastAsia" w:hAnsiTheme="minorEastAsia" w:cstheme="minorEastAsia" w:hint="eastAsia"/>
                <w:color w:val="000000"/>
                <w:sz w:val="18"/>
                <w:szCs w:val="18"/>
              </w:rPr>
              <w:t>在 研</w:t>
            </w:r>
          </w:p>
        </w:tc>
        <w:tc>
          <w:tcPr>
            <w:tcW w:w="567"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adjustRightInd w:val="0"/>
              <w:snapToGrid w:val="0"/>
              <w:spacing w:line="360" w:lineRule="auto"/>
              <w:ind w:firstLineChars="100" w:firstLine="180"/>
              <w:jc w:val="center"/>
              <w:rPr>
                <w:rFonts w:asciiTheme="minorEastAsia" w:eastAsiaTheme="minorEastAsia" w:hAnsiTheme="minorEastAsia" w:cstheme="minorEastAsia"/>
                <w:color w:val="000000"/>
                <w:sz w:val="18"/>
                <w:szCs w:val="18"/>
              </w:rPr>
            </w:pPr>
            <w:r>
              <w:rPr>
                <w:rFonts w:asciiTheme="minorEastAsia" w:eastAsiaTheme="minorEastAsia" w:hAnsiTheme="minorEastAsia" w:cstheme="minorEastAsia" w:hint="eastAsia"/>
                <w:color w:val="000000"/>
                <w:sz w:val="18"/>
                <w:szCs w:val="18"/>
              </w:rPr>
              <w:t>3</w:t>
            </w:r>
          </w:p>
        </w:tc>
        <w:tc>
          <w:tcPr>
            <w:tcW w:w="1701" w:type="dxa"/>
            <w:vMerge/>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C754A1">
            <w:pPr>
              <w:adjustRightInd w:val="0"/>
              <w:snapToGrid w:val="0"/>
              <w:spacing w:line="360" w:lineRule="auto"/>
              <w:ind w:firstLineChars="200" w:firstLine="360"/>
              <w:jc w:val="center"/>
              <w:rPr>
                <w:rFonts w:asciiTheme="minorEastAsia" w:eastAsiaTheme="minorEastAsia" w:hAnsiTheme="minorEastAsia" w:cstheme="minorEastAsia"/>
                <w:color w:val="000000"/>
                <w:sz w:val="18"/>
                <w:szCs w:val="18"/>
              </w:rPr>
            </w:pPr>
          </w:p>
        </w:tc>
        <w:tc>
          <w:tcPr>
            <w:tcW w:w="3969"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adjustRightInd w:val="0"/>
              <w:snapToGrid w:val="0"/>
              <w:spacing w:line="360" w:lineRule="auto"/>
              <w:ind w:firstLineChars="200" w:firstLine="360"/>
              <w:jc w:val="center"/>
              <w:rPr>
                <w:rFonts w:asciiTheme="minorEastAsia" w:eastAsiaTheme="minorEastAsia" w:hAnsiTheme="minorEastAsia" w:cstheme="minorEastAsia"/>
                <w:color w:val="000000"/>
                <w:sz w:val="18"/>
                <w:szCs w:val="18"/>
              </w:rPr>
            </w:pPr>
            <w:r>
              <w:rPr>
                <w:rFonts w:asciiTheme="minorEastAsia" w:eastAsiaTheme="minorEastAsia" w:hAnsiTheme="minorEastAsia" w:cstheme="minorEastAsia" w:hint="eastAsia"/>
                <w:color w:val="000000"/>
                <w:sz w:val="18"/>
                <w:szCs w:val="18"/>
              </w:rPr>
              <w:t>中职学校优秀传统文化教育教学的研究</w:t>
            </w:r>
          </w:p>
        </w:tc>
        <w:tc>
          <w:tcPr>
            <w:tcW w:w="1134"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adjustRightInd w:val="0"/>
              <w:snapToGrid w:val="0"/>
              <w:spacing w:line="360" w:lineRule="auto"/>
              <w:ind w:firstLineChars="100" w:firstLine="180"/>
              <w:jc w:val="center"/>
              <w:rPr>
                <w:rFonts w:asciiTheme="minorEastAsia" w:eastAsiaTheme="minorEastAsia" w:hAnsiTheme="minorEastAsia" w:cstheme="minorEastAsia"/>
                <w:color w:val="000000"/>
                <w:sz w:val="18"/>
                <w:szCs w:val="18"/>
              </w:rPr>
            </w:pPr>
            <w:r>
              <w:rPr>
                <w:rFonts w:asciiTheme="minorEastAsia" w:eastAsiaTheme="minorEastAsia" w:hAnsiTheme="minorEastAsia" w:cstheme="minorEastAsia" w:hint="eastAsia"/>
                <w:color w:val="000000"/>
                <w:sz w:val="18"/>
                <w:szCs w:val="18"/>
              </w:rPr>
              <w:t>何英霞</w:t>
            </w:r>
          </w:p>
        </w:tc>
        <w:tc>
          <w:tcPr>
            <w:tcW w:w="1021"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adjustRightInd w:val="0"/>
              <w:snapToGrid w:val="0"/>
              <w:spacing w:line="360" w:lineRule="auto"/>
              <w:ind w:firstLineChars="200" w:firstLine="360"/>
              <w:jc w:val="center"/>
              <w:rPr>
                <w:rFonts w:asciiTheme="minorEastAsia" w:eastAsiaTheme="minorEastAsia" w:hAnsiTheme="minorEastAsia" w:cstheme="minorEastAsia"/>
                <w:color w:val="000000"/>
                <w:sz w:val="18"/>
                <w:szCs w:val="18"/>
              </w:rPr>
            </w:pPr>
            <w:r>
              <w:rPr>
                <w:rFonts w:asciiTheme="minorEastAsia" w:eastAsiaTheme="minorEastAsia" w:hAnsiTheme="minorEastAsia" w:cstheme="minorEastAsia" w:hint="eastAsia"/>
                <w:color w:val="000000"/>
                <w:sz w:val="18"/>
                <w:szCs w:val="18"/>
              </w:rPr>
              <w:t>15人</w:t>
            </w:r>
          </w:p>
        </w:tc>
      </w:tr>
    </w:tbl>
    <w:p w:rsidR="00C754A1" w:rsidRDefault="00690F05">
      <w:pPr>
        <w:adjustRightInd w:val="0"/>
        <w:snapToGrid w:val="0"/>
        <w:spacing w:line="360" w:lineRule="auto"/>
        <w:ind w:firstLineChars="200" w:firstLine="420"/>
        <w:rPr>
          <w:rFonts w:asciiTheme="minorEastAsia" w:eastAsiaTheme="minorEastAsia" w:hAnsiTheme="minorEastAsia" w:cstheme="minorEastAsia"/>
          <w:b/>
        </w:rPr>
      </w:pPr>
      <w:r>
        <w:rPr>
          <w:rFonts w:hint="eastAsia"/>
        </w:rPr>
        <w:t>（数据来源：教育研究室数据统计）</w:t>
      </w:r>
    </w:p>
    <w:p w:rsidR="00C754A1" w:rsidRDefault="00690F05">
      <w:pPr>
        <w:adjustRightInd w:val="0"/>
        <w:snapToGrid w:val="0"/>
        <w:spacing w:line="360" w:lineRule="auto"/>
        <w:ind w:firstLineChars="200" w:firstLine="422"/>
        <w:rPr>
          <w:rFonts w:asciiTheme="minorEastAsia" w:eastAsiaTheme="minorEastAsia" w:hAnsiTheme="minorEastAsia" w:cstheme="minorEastAsia"/>
          <w:b/>
        </w:rPr>
      </w:pPr>
      <w:r>
        <w:rPr>
          <w:rFonts w:asciiTheme="minorEastAsia" w:eastAsiaTheme="minorEastAsia" w:hAnsiTheme="minorEastAsia" w:cstheme="minorEastAsia" w:hint="eastAsia"/>
          <w:b/>
        </w:rPr>
        <w:t>强化课题研究，加强教育科研课题的规范管理</w:t>
      </w:r>
    </w:p>
    <w:p w:rsidR="00C754A1" w:rsidRDefault="00690F05">
      <w:pPr>
        <w:adjustRightInd w:val="0"/>
        <w:snapToGrid w:val="0"/>
        <w:spacing w:line="360" w:lineRule="auto"/>
        <w:ind w:firstLineChars="200" w:firstLine="420"/>
        <w:rPr>
          <w:rFonts w:asciiTheme="minorEastAsia" w:eastAsiaTheme="minorEastAsia" w:hAnsiTheme="minorEastAsia" w:cstheme="minorEastAsia"/>
        </w:rPr>
      </w:pPr>
      <w:r>
        <w:rPr>
          <w:rFonts w:asciiTheme="minorEastAsia" w:eastAsiaTheme="minorEastAsia" w:hAnsiTheme="minorEastAsia" w:cstheme="minorEastAsia" w:hint="eastAsia"/>
        </w:rPr>
        <w:t>在教育科研中，课题的驱动是教师自我发展，自我提高的有效途径，因此，我们强化了教师的课题意识，并做好教育科研项目的控制、选择，提高课题科研质量，提高课题研究的实效性，孔庆吉老师的《中职学生生命教育的调查研究》立足于中职学校学生管理焦点，通过对中职学生生命教育现状的系统分析，找出生命教育缺失的原因，提出对中职学生生命教育的具体内容，并探索出对中职学生生命教育的对策，从而更新了学校德育教育与管理理念，提高了教师素质；课题也解决了学生关于生命意识、生命质量，乃至将来对自己职业方向和职业目标的认定，从而实现自己的生命价值的问题。</w:t>
      </w:r>
    </w:p>
    <w:p w:rsidR="00C754A1" w:rsidRDefault="00690F05">
      <w:pPr>
        <w:adjustRightInd w:val="0"/>
        <w:snapToGrid w:val="0"/>
        <w:spacing w:line="360" w:lineRule="auto"/>
        <w:ind w:firstLineChars="200" w:firstLine="422"/>
        <w:rPr>
          <w:rFonts w:asciiTheme="minorEastAsia" w:eastAsiaTheme="minorEastAsia" w:hAnsiTheme="minorEastAsia" w:cstheme="minorEastAsia"/>
          <w:b/>
        </w:rPr>
      </w:pPr>
      <w:r>
        <w:rPr>
          <w:rFonts w:asciiTheme="minorEastAsia" w:eastAsiaTheme="minorEastAsia" w:hAnsiTheme="minorEastAsia" w:cstheme="minorEastAsia" w:hint="eastAsia"/>
          <w:b/>
        </w:rPr>
        <w:t>重视课题质量，严把课题申报、结题关</w:t>
      </w:r>
    </w:p>
    <w:p w:rsidR="00C754A1" w:rsidRDefault="00690F05">
      <w:pPr>
        <w:adjustRightInd w:val="0"/>
        <w:snapToGrid w:val="0"/>
        <w:spacing w:line="360" w:lineRule="auto"/>
        <w:ind w:firstLineChars="200" w:firstLine="420"/>
        <w:rPr>
          <w:rFonts w:asciiTheme="minorEastAsia" w:eastAsiaTheme="minorEastAsia" w:hAnsiTheme="minorEastAsia" w:cstheme="minorEastAsia"/>
        </w:rPr>
      </w:pPr>
      <w:r>
        <w:rPr>
          <w:rFonts w:asciiTheme="minorEastAsia" w:eastAsiaTheme="minorEastAsia" w:hAnsiTheme="minorEastAsia" w:cstheme="minorEastAsia" w:hint="eastAsia"/>
        </w:rPr>
        <w:t>2018年，对于在研课题学校以提高成果质量为重点，加强日常管理，加大中期检查力度，严把结题评审质量关。要求各个课题组高度重视，认真投入，扎实做好研究工作，确保按时高质量完成研究任务。对于申报项目，注重其研究价值，选题科学有效允许申报，言之无物、不成熟不得申报。</w:t>
      </w:r>
    </w:p>
    <w:p w:rsidR="00C754A1" w:rsidRDefault="00690F05">
      <w:pPr>
        <w:adjustRightInd w:val="0"/>
        <w:snapToGrid w:val="0"/>
        <w:spacing w:line="360" w:lineRule="auto"/>
        <w:ind w:firstLineChars="200" w:firstLine="422"/>
        <w:rPr>
          <w:rFonts w:asciiTheme="minorEastAsia" w:eastAsiaTheme="minorEastAsia" w:hAnsiTheme="minorEastAsia" w:cstheme="minorEastAsia"/>
        </w:rPr>
      </w:pPr>
      <w:r>
        <w:rPr>
          <w:rFonts w:asciiTheme="minorEastAsia" w:eastAsiaTheme="minorEastAsia" w:hAnsiTheme="minorEastAsia" w:cstheme="minorEastAsia" w:hint="eastAsia"/>
          <w:b/>
        </w:rPr>
        <w:t>继续办好《营口中专教育教学研究》报，展示教育教学成果</w:t>
      </w:r>
    </w:p>
    <w:p w:rsidR="00C754A1" w:rsidRDefault="00690F05">
      <w:pPr>
        <w:adjustRightInd w:val="0"/>
        <w:snapToGrid w:val="0"/>
        <w:spacing w:line="360" w:lineRule="auto"/>
        <w:ind w:firstLineChars="200" w:firstLine="420"/>
        <w:rPr>
          <w:rFonts w:asciiTheme="minorEastAsia" w:eastAsiaTheme="minorEastAsia" w:hAnsiTheme="minorEastAsia" w:cstheme="minorEastAsia"/>
        </w:rPr>
      </w:pPr>
      <w:r>
        <w:rPr>
          <w:rFonts w:asciiTheme="minorEastAsia" w:eastAsiaTheme="minorEastAsia" w:hAnsiTheme="minorEastAsia" w:cstheme="minorEastAsia" w:hint="eastAsia"/>
        </w:rPr>
        <w:t>《营口中专教育教学研究》今年共刊出7期，校报始终秉承“为教育改革服务，为学校发展服务，为广大师生服务”的办刊宗旨，在风格方面力求宽容大气、积极向上，在内容方面力求清新隽永、丰富充实，在版面方面力求活泼明丽、图文并茂。在校领导的关怀支持下，在全校师生的热切关注和共同努力下，已圆满地出刊60余期，每期的刊出均受到上级领导和全校师生的好评。校报为师生提供了一个交流的平台，为学校校务公开提供了展示之窗，为家庭、学校、社会联系搭建了相互理解和支持的桥梁，极大地提升了学校的形象。</w:t>
      </w:r>
    </w:p>
    <w:p w:rsidR="00C754A1" w:rsidRDefault="00690F05" w:rsidP="00811C3B">
      <w:pPr>
        <w:snapToGrid w:val="0"/>
        <w:spacing w:beforeLines="50" w:afterLines="50" w:line="400" w:lineRule="exact"/>
        <w:rPr>
          <w:rFonts w:ascii="仿宋" w:eastAsia="仿宋" w:hAnsi="仿宋" w:cs="仿宋"/>
          <w:b/>
          <w:bCs/>
          <w:sz w:val="28"/>
          <w:szCs w:val="28"/>
        </w:rPr>
      </w:pPr>
      <w:r>
        <w:rPr>
          <w:rFonts w:ascii="仿宋" w:eastAsia="仿宋" w:hAnsi="仿宋" w:cs="仿宋"/>
          <w:b/>
          <w:bCs/>
          <w:sz w:val="28"/>
          <w:szCs w:val="28"/>
        </w:rPr>
        <w:lastRenderedPageBreak/>
        <w:t>3.4.7</w:t>
      </w:r>
      <w:r>
        <w:rPr>
          <w:rFonts w:ascii="仿宋" w:eastAsia="仿宋" w:hAnsi="仿宋" w:cs="仿宋" w:hint="eastAsia"/>
          <w:b/>
          <w:bCs/>
          <w:sz w:val="28"/>
          <w:szCs w:val="28"/>
        </w:rPr>
        <w:t>管理队伍建设管理信息化水平</w:t>
      </w:r>
    </w:p>
    <w:p w:rsidR="00C754A1" w:rsidRDefault="00690F05">
      <w:pPr>
        <w:tabs>
          <w:tab w:val="left" w:pos="312"/>
        </w:tabs>
        <w:adjustRightInd w:val="0"/>
        <w:snapToGrid w:val="0"/>
        <w:spacing w:line="360" w:lineRule="auto"/>
        <w:ind w:firstLineChars="200" w:firstLine="420"/>
        <w:rPr>
          <w:color w:val="000000" w:themeColor="text1"/>
        </w:rPr>
      </w:pPr>
      <w:r>
        <w:rPr>
          <w:rFonts w:hint="eastAsia"/>
          <w:color w:val="000000" w:themeColor="text1"/>
        </w:rPr>
        <w:t>我校在人员工资管理、财务管理、考勤管理、党务管理初步实现了信息化管理：学校运用“人事工资系统管理平台”进行人员及工资的管理；运用“考勤系统”全面掌握全校教职工的出勤情况；党务部门运用“营口中专微信公众号”，及时进行学校实时动态的发布；运用“智慧党建</w:t>
      </w:r>
      <w:r>
        <w:rPr>
          <w:rFonts w:hint="eastAsia"/>
          <w:color w:val="000000" w:themeColor="text1"/>
        </w:rPr>
        <w:t>APP</w:t>
      </w:r>
      <w:r>
        <w:rPr>
          <w:rFonts w:hint="eastAsia"/>
          <w:color w:val="000000" w:themeColor="text1"/>
        </w:rPr>
        <w:t>”，打造党组织信息化平台；财务部门运用“财政非税收入管理系统”进行学费、宿费等款项的管理。</w:t>
      </w:r>
    </w:p>
    <w:p w:rsidR="00C754A1" w:rsidRDefault="00690F05" w:rsidP="00811C3B">
      <w:pPr>
        <w:snapToGrid w:val="0"/>
        <w:spacing w:beforeLines="50" w:afterLines="50" w:line="400" w:lineRule="exact"/>
        <w:rPr>
          <w:rFonts w:ascii="仿宋" w:eastAsia="仿宋" w:hAnsi="仿宋" w:cs="仿宋"/>
          <w:b/>
          <w:bCs/>
          <w:sz w:val="28"/>
          <w:szCs w:val="28"/>
        </w:rPr>
      </w:pPr>
      <w:r>
        <w:rPr>
          <w:rFonts w:ascii="仿宋" w:eastAsia="仿宋" w:hAnsi="仿宋" w:cs="仿宋"/>
          <w:b/>
          <w:bCs/>
          <w:sz w:val="28"/>
          <w:szCs w:val="28"/>
        </w:rPr>
        <w:t>3.5</w:t>
      </w:r>
      <w:r>
        <w:rPr>
          <w:rFonts w:ascii="仿宋" w:eastAsia="仿宋" w:hAnsi="仿宋" w:cs="仿宋" w:hint="eastAsia"/>
          <w:b/>
          <w:bCs/>
          <w:sz w:val="28"/>
          <w:szCs w:val="28"/>
        </w:rPr>
        <w:t>德育工作情况</w:t>
      </w:r>
    </w:p>
    <w:p w:rsidR="00C754A1" w:rsidRDefault="00690F05" w:rsidP="00811C3B">
      <w:pPr>
        <w:snapToGrid w:val="0"/>
        <w:spacing w:beforeLines="50" w:afterLines="50" w:line="400" w:lineRule="exact"/>
        <w:rPr>
          <w:rFonts w:ascii="仿宋" w:eastAsia="仿宋" w:hAnsi="仿宋" w:cs="仿宋"/>
          <w:b/>
          <w:bCs/>
          <w:sz w:val="28"/>
          <w:szCs w:val="28"/>
        </w:rPr>
      </w:pPr>
      <w:r>
        <w:rPr>
          <w:rFonts w:ascii="仿宋" w:eastAsia="仿宋" w:hAnsi="仿宋" w:cs="仿宋"/>
          <w:b/>
          <w:bCs/>
          <w:sz w:val="28"/>
          <w:szCs w:val="28"/>
        </w:rPr>
        <w:t>3.5.1</w:t>
      </w:r>
      <w:r>
        <w:rPr>
          <w:rFonts w:ascii="仿宋" w:eastAsia="仿宋" w:hAnsi="仿宋" w:cs="仿宋" w:hint="eastAsia"/>
          <w:b/>
          <w:bCs/>
          <w:sz w:val="28"/>
          <w:szCs w:val="28"/>
        </w:rPr>
        <w:t>德育课实施情况</w:t>
      </w:r>
    </w:p>
    <w:p w:rsidR="00C754A1" w:rsidRDefault="00690F05">
      <w:pPr>
        <w:snapToGrid w:val="0"/>
        <w:spacing w:line="360" w:lineRule="auto"/>
        <w:ind w:firstLineChars="200" w:firstLine="420"/>
        <w:rPr>
          <w:rFonts w:ascii="宋体"/>
        </w:rPr>
      </w:pPr>
      <w:r>
        <w:rPr>
          <w:rFonts w:ascii="宋体" w:hAnsi="宋体" w:hint="eastAsia"/>
        </w:rPr>
        <w:t>学校深入贯彻落实教育部《中等职业学校德育大纲》，按照培育和践行社会主义核心价值观的要求，以立德树人为根本，不断加强和改进学校德育教育工作。</w:t>
      </w:r>
    </w:p>
    <w:p w:rsidR="00C754A1" w:rsidRDefault="00690F05">
      <w:pPr>
        <w:snapToGrid w:val="0"/>
        <w:spacing w:line="360" w:lineRule="auto"/>
        <w:ind w:firstLineChars="200" w:firstLine="420"/>
        <w:rPr>
          <w:rFonts w:ascii="宋体" w:hAnsi="宋体"/>
        </w:rPr>
      </w:pPr>
      <w:r>
        <w:rPr>
          <w:rFonts w:ascii="宋体" w:hAnsi="宋体" w:hint="eastAsia"/>
        </w:rPr>
        <w:t>1、发挥德育课主渠道作用</w:t>
      </w:r>
    </w:p>
    <w:p w:rsidR="00C754A1" w:rsidRDefault="00690F05">
      <w:pPr>
        <w:snapToGrid w:val="0"/>
        <w:spacing w:line="360" w:lineRule="auto"/>
        <w:ind w:firstLineChars="200" w:firstLine="420"/>
        <w:rPr>
          <w:rFonts w:ascii="宋体"/>
        </w:rPr>
      </w:pPr>
      <w:r>
        <w:rPr>
          <w:rFonts w:ascii="宋体" w:hAnsi="宋体" w:hint="eastAsia"/>
        </w:rPr>
        <w:t>根据《中等职业学校德育课课程教学大纲》和《教育部关于中等职业学校德育课课程设置与教学安排的意见》，严格执行教学计划，圆满完成全部授课任务。</w:t>
      </w:r>
    </w:p>
    <w:p w:rsidR="00C754A1" w:rsidRDefault="00690F05">
      <w:pPr>
        <w:snapToGrid w:val="0"/>
        <w:spacing w:line="360" w:lineRule="auto"/>
        <w:ind w:firstLineChars="200" w:firstLine="420"/>
        <w:rPr>
          <w:rFonts w:ascii="宋体"/>
        </w:rPr>
      </w:pPr>
      <w:r>
        <w:rPr>
          <w:rFonts w:ascii="宋体" w:hAnsi="宋体" w:hint="eastAsia"/>
        </w:rPr>
        <w:t>我校课程安排如下：</w:t>
      </w:r>
    </w:p>
    <w:tbl>
      <w:tblPr>
        <w:tblW w:w="85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28"/>
        <w:gridCol w:w="2339"/>
        <w:gridCol w:w="4498"/>
      </w:tblGrid>
      <w:tr w:rsidR="00C754A1">
        <w:tc>
          <w:tcPr>
            <w:tcW w:w="1728" w:type="dxa"/>
            <w:tcBorders>
              <w:top w:val="single" w:sz="8" w:space="0" w:color="4F81BD"/>
              <w:left w:val="single" w:sz="8" w:space="0" w:color="4F81BD"/>
              <w:bottom w:val="single" w:sz="8" w:space="0" w:color="FFFFFF"/>
              <w:right w:val="single" w:sz="8" w:space="0" w:color="4F81BD"/>
            </w:tcBorders>
            <w:shd w:val="clear" w:color="auto" w:fill="4F81BD"/>
            <w:vAlign w:val="center"/>
          </w:tcPr>
          <w:p w:rsidR="00C754A1" w:rsidRDefault="00690F05">
            <w:pPr>
              <w:adjustRightInd w:val="0"/>
              <w:jc w:val="center"/>
              <w:rPr>
                <w:rFonts w:ascii="宋体"/>
                <w:color w:val="FFFFFF"/>
              </w:rPr>
            </w:pPr>
            <w:r>
              <w:rPr>
                <w:rFonts w:ascii="宋体" w:hAnsi="宋体" w:hint="eastAsia"/>
                <w:color w:val="FFFFFF"/>
              </w:rPr>
              <w:t>类别</w:t>
            </w:r>
          </w:p>
        </w:tc>
        <w:tc>
          <w:tcPr>
            <w:tcW w:w="2339" w:type="dxa"/>
            <w:tcBorders>
              <w:top w:val="single" w:sz="8" w:space="0" w:color="4F81BD"/>
              <w:left w:val="single" w:sz="8" w:space="0" w:color="4F81BD"/>
              <w:bottom w:val="single" w:sz="8" w:space="0" w:color="FFFFFF"/>
              <w:right w:val="single" w:sz="8" w:space="0" w:color="4F81BD"/>
            </w:tcBorders>
            <w:shd w:val="clear" w:color="auto" w:fill="4F81BD"/>
            <w:vAlign w:val="center"/>
          </w:tcPr>
          <w:p w:rsidR="00C754A1" w:rsidRDefault="00690F05">
            <w:pPr>
              <w:adjustRightInd w:val="0"/>
              <w:jc w:val="center"/>
              <w:rPr>
                <w:rFonts w:ascii="宋体"/>
                <w:color w:val="FFFFFF"/>
              </w:rPr>
            </w:pPr>
            <w:r>
              <w:rPr>
                <w:rFonts w:ascii="宋体" w:hAnsi="宋体" w:hint="eastAsia"/>
                <w:color w:val="FFFFFF"/>
              </w:rPr>
              <w:t>年级</w:t>
            </w:r>
          </w:p>
        </w:tc>
        <w:tc>
          <w:tcPr>
            <w:tcW w:w="4498" w:type="dxa"/>
            <w:tcBorders>
              <w:top w:val="single" w:sz="8" w:space="0" w:color="4F81BD"/>
              <w:left w:val="single" w:sz="8" w:space="0" w:color="4F81BD"/>
              <w:bottom w:val="single" w:sz="8" w:space="0" w:color="FFFFFF"/>
              <w:right w:val="single" w:sz="8" w:space="0" w:color="4F81BD"/>
            </w:tcBorders>
            <w:shd w:val="clear" w:color="auto" w:fill="4F81BD"/>
            <w:vAlign w:val="center"/>
          </w:tcPr>
          <w:p w:rsidR="00C754A1" w:rsidRDefault="00690F05">
            <w:pPr>
              <w:adjustRightInd w:val="0"/>
              <w:jc w:val="center"/>
              <w:rPr>
                <w:rFonts w:ascii="宋体"/>
                <w:color w:val="FFFFFF"/>
              </w:rPr>
            </w:pPr>
            <w:r>
              <w:rPr>
                <w:rFonts w:ascii="宋体" w:hAnsi="宋体" w:hint="eastAsia"/>
                <w:color w:val="FFFFFF"/>
              </w:rPr>
              <w:t>科目</w:t>
            </w:r>
          </w:p>
        </w:tc>
      </w:tr>
      <w:tr w:rsidR="00C754A1">
        <w:tc>
          <w:tcPr>
            <w:tcW w:w="1728" w:type="dxa"/>
            <w:vMerge w:val="restart"/>
            <w:tcBorders>
              <w:top w:val="single" w:sz="8" w:space="0" w:color="FFFFFF"/>
              <w:left w:val="single" w:sz="8" w:space="0" w:color="4F81BD"/>
              <w:bottom w:val="single" w:sz="8" w:space="0" w:color="4F81BD"/>
              <w:right w:val="single" w:sz="8" w:space="0" w:color="4F81BD"/>
            </w:tcBorders>
            <w:shd w:val="clear" w:color="auto" w:fill="B8CCE4"/>
            <w:vAlign w:val="center"/>
          </w:tcPr>
          <w:p w:rsidR="00C754A1" w:rsidRDefault="00690F05">
            <w:pPr>
              <w:adjustRightInd w:val="0"/>
              <w:snapToGrid w:val="0"/>
              <w:ind w:firstLineChars="200" w:firstLine="420"/>
              <w:rPr>
                <w:rFonts w:ascii="宋体"/>
                <w:color w:val="000000"/>
              </w:rPr>
            </w:pPr>
            <w:r>
              <w:rPr>
                <w:rFonts w:ascii="宋体" w:hAnsi="宋体" w:hint="eastAsia"/>
                <w:color w:val="000000"/>
              </w:rPr>
              <w:t>必修</w:t>
            </w:r>
          </w:p>
        </w:tc>
        <w:tc>
          <w:tcPr>
            <w:tcW w:w="2339" w:type="dxa"/>
            <w:vMerge w:val="restart"/>
            <w:tcBorders>
              <w:top w:val="single" w:sz="8" w:space="0" w:color="FFFFFF"/>
              <w:left w:val="single" w:sz="8" w:space="0" w:color="4F81BD"/>
              <w:bottom w:val="single" w:sz="8" w:space="0" w:color="4F81BD"/>
              <w:right w:val="single" w:sz="8" w:space="0" w:color="4F81BD"/>
            </w:tcBorders>
            <w:shd w:val="clear" w:color="auto" w:fill="B8CCE4"/>
            <w:vAlign w:val="center"/>
          </w:tcPr>
          <w:p w:rsidR="00C754A1" w:rsidRDefault="00690F05">
            <w:pPr>
              <w:adjustRightInd w:val="0"/>
              <w:snapToGrid w:val="0"/>
              <w:ind w:firstLineChars="300" w:firstLine="630"/>
              <w:rPr>
                <w:rFonts w:ascii="宋体"/>
                <w:color w:val="000000"/>
              </w:rPr>
            </w:pPr>
            <w:r>
              <w:rPr>
                <w:rFonts w:ascii="宋体" w:hAnsi="宋体" w:hint="eastAsia"/>
                <w:color w:val="000000"/>
              </w:rPr>
              <w:t>一年级</w:t>
            </w:r>
          </w:p>
        </w:tc>
        <w:tc>
          <w:tcPr>
            <w:tcW w:w="4498" w:type="dxa"/>
            <w:tcBorders>
              <w:top w:val="single" w:sz="8" w:space="0" w:color="FFFFFF"/>
              <w:left w:val="single" w:sz="8" w:space="0" w:color="4F81BD"/>
              <w:bottom w:val="single" w:sz="8" w:space="0" w:color="4F81BD"/>
              <w:right w:val="single" w:sz="8" w:space="0" w:color="4F81BD"/>
            </w:tcBorders>
            <w:shd w:val="clear" w:color="auto" w:fill="B8CCE4"/>
            <w:vAlign w:val="center"/>
          </w:tcPr>
          <w:p w:rsidR="00C754A1" w:rsidRDefault="00690F05">
            <w:pPr>
              <w:adjustRightInd w:val="0"/>
              <w:snapToGrid w:val="0"/>
              <w:ind w:firstLineChars="200" w:firstLine="420"/>
              <w:jc w:val="center"/>
              <w:rPr>
                <w:rFonts w:ascii="宋体"/>
                <w:color w:val="000000"/>
              </w:rPr>
            </w:pPr>
            <w:r>
              <w:rPr>
                <w:rFonts w:ascii="宋体" w:hAnsi="宋体" w:hint="eastAsia"/>
                <w:color w:val="000000"/>
              </w:rPr>
              <w:t>《职业生涯与规划》</w:t>
            </w:r>
          </w:p>
        </w:tc>
      </w:tr>
      <w:tr w:rsidR="00C754A1">
        <w:tc>
          <w:tcPr>
            <w:tcW w:w="1728" w:type="dxa"/>
            <w:vMerge/>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C754A1">
            <w:pPr>
              <w:widowControl/>
              <w:jc w:val="left"/>
              <w:rPr>
                <w:rFonts w:ascii="宋体"/>
                <w:color w:val="000000"/>
              </w:rPr>
            </w:pPr>
          </w:p>
        </w:tc>
        <w:tc>
          <w:tcPr>
            <w:tcW w:w="2339" w:type="dxa"/>
            <w:vMerge/>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C754A1">
            <w:pPr>
              <w:widowControl/>
              <w:jc w:val="left"/>
              <w:rPr>
                <w:rFonts w:ascii="宋体"/>
                <w:color w:val="000000"/>
              </w:rPr>
            </w:pPr>
          </w:p>
        </w:tc>
        <w:tc>
          <w:tcPr>
            <w:tcW w:w="4498"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adjustRightInd w:val="0"/>
              <w:snapToGrid w:val="0"/>
              <w:ind w:firstLineChars="200" w:firstLine="420"/>
              <w:jc w:val="center"/>
              <w:rPr>
                <w:rFonts w:ascii="宋体"/>
                <w:color w:val="000000"/>
              </w:rPr>
            </w:pPr>
            <w:r>
              <w:rPr>
                <w:rFonts w:ascii="宋体" w:hAnsi="宋体" w:hint="eastAsia"/>
                <w:color w:val="000000"/>
              </w:rPr>
              <w:t>《道德与法律》</w:t>
            </w:r>
          </w:p>
        </w:tc>
      </w:tr>
      <w:tr w:rsidR="00C754A1">
        <w:tc>
          <w:tcPr>
            <w:tcW w:w="1728" w:type="dxa"/>
            <w:vMerge/>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C754A1">
            <w:pPr>
              <w:widowControl/>
              <w:jc w:val="left"/>
              <w:rPr>
                <w:rFonts w:ascii="宋体"/>
                <w:color w:val="000000"/>
              </w:rPr>
            </w:pPr>
          </w:p>
        </w:tc>
        <w:tc>
          <w:tcPr>
            <w:tcW w:w="2339" w:type="dxa"/>
            <w:vMerge w:val="restart"/>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adjustRightInd w:val="0"/>
              <w:snapToGrid w:val="0"/>
              <w:ind w:firstLineChars="300" w:firstLine="630"/>
              <w:rPr>
                <w:rFonts w:ascii="宋体"/>
                <w:color w:val="000000"/>
              </w:rPr>
            </w:pPr>
            <w:r>
              <w:rPr>
                <w:rFonts w:ascii="宋体" w:hAnsi="宋体" w:hint="eastAsia"/>
                <w:color w:val="000000"/>
              </w:rPr>
              <w:t>二年级</w:t>
            </w:r>
          </w:p>
        </w:tc>
        <w:tc>
          <w:tcPr>
            <w:tcW w:w="4498"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adjustRightInd w:val="0"/>
              <w:snapToGrid w:val="0"/>
              <w:ind w:firstLineChars="200" w:firstLine="420"/>
              <w:jc w:val="center"/>
              <w:rPr>
                <w:rFonts w:ascii="宋体"/>
                <w:color w:val="000000"/>
              </w:rPr>
            </w:pPr>
            <w:r>
              <w:rPr>
                <w:rFonts w:ascii="宋体" w:hAnsi="宋体" w:hint="eastAsia"/>
                <w:color w:val="000000"/>
              </w:rPr>
              <w:t>《经济政治与社会》</w:t>
            </w:r>
          </w:p>
        </w:tc>
      </w:tr>
      <w:tr w:rsidR="00C754A1">
        <w:tc>
          <w:tcPr>
            <w:tcW w:w="1728" w:type="dxa"/>
            <w:vMerge/>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C754A1">
            <w:pPr>
              <w:widowControl/>
              <w:jc w:val="left"/>
              <w:rPr>
                <w:rFonts w:ascii="宋体"/>
                <w:color w:val="000000"/>
              </w:rPr>
            </w:pPr>
          </w:p>
        </w:tc>
        <w:tc>
          <w:tcPr>
            <w:tcW w:w="2339" w:type="dxa"/>
            <w:vMerge/>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C754A1">
            <w:pPr>
              <w:widowControl/>
              <w:jc w:val="left"/>
              <w:rPr>
                <w:rFonts w:ascii="宋体"/>
                <w:color w:val="000000"/>
              </w:rPr>
            </w:pPr>
          </w:p>
        </w:tc>
        <w:tc>
          <w:tcPr>
            <w:tcW w:w="4498"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C754A1" w:rsidRDefault="00690F05">
            <w:pPr>
              <w:adjustRightInd w:val="0"/>
              <w:snapToGrid w:val="0"/>
              <w:ind w:firstLineChars="200" w:firstLine="420"/>
              <w:jc w:val="center"/>
              <w:rPr>
                <w:rFonts w:ascii="宋体"/>
                <w:color w:val="000000"/>
              </w:rPr>
            </w:pPr>
            <w:r>
              <w:rPr>
                <w:rFonts w:ascii="宋体" w:hAnsi="宋体" w:hint="eastAsia"/>
                <w:color w:val="000000"/>
              </w:rPr>
              <w:t>《哲学与人生》</w:t>
            </w:r>
          </w:p>
        </w:tc>
      </w:tr>
      <w:tr w:rsidR="00C754A1">
        <w:tc>
          <w:tcPr>
            <w:tcW w:w="1728" w:type="dxa"/>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adjustRightInd w:val="0"/>
              <w:snapToGrid w:val="0"/>
              <w:ind w:firstLineChars="200" w:firstLine="420"/>
              <w:rPr>
                <w:rFonts w:ascii="宋体"/>
                <w:color w:val="000000"/>
              </w:rPr>
            </w:pPr>
            <w:r>
              <w:rPr>
                <w:rFonts w:ascii="宋体" w:hAnsi="宋体" w:hint="eastAsia"/>
                <w:color w:val="000000"/>
              </w:rPr>
              <w:t>选修</w:t>
            </w:r>
          </w:p>
        </w:tc>
        <w:tc>
          <w:tcPr>
            <w:tcW w:w="6837" w:type="dxa"/>
            <w:gridSpan w:val="2"/>
            <w:tcBorders>
              <w:top w:val="single" w:sz="8" w:space="0" w:color="4F81BD"/>
              <w:left w:val="single" w:sz="8" w:space="0" w:color="4F81BD"/>
              <w:bottom w:val="single" w:sz="8" w:space="0" w:color="4F81BD"/>
              <w:right w:val="single" w:sz="8" w:space="0" w:color="4F81BD"/>
            </w:tcBorders>
            <w:shd w:val="clear" w:color="auto" w:fill="B8CCE4"/>
            <w:vAlign w:val="center"/>
          </w:tcPr>
          <w:p w:rsidR="00C754A1" w:rsidRDefault="00690F05">
            <w:pPr>
              <w:adjustRightInd w:val="0"/>
              <w:snapToGrid w:val="0"/>
              <w:ind w:firstLineChars="200" w:firstLine="420"/>
              <w:rPr>
                <w:rFonts w:ascii="宋体"/>
                <w:color w:val="000000"/>
              </w:rPr>
            </w:pPr>
            <w:r>
              <w:rPr>
                <w:rFonts w:ascii="宋体" w:hAnsi="宋体" w:hint="eastAsia"/>
                <w:color w:val="000000"/>
              </w:rPr>
              <w:t>《心理健康》   《时事政治》     《十九大知识学习》</w:t>
            </w:r>
          </w:p>
        </w:tc>
      </w:tr>
    </w:tbl>
    <w:p w:rsidR="00C754A1" w:rsidRDefault="00690F05">
      <w:pPr>
        <w:snapToGrid w:val="0"/>
        <w:spacing w:line="360" w:lineRule="auto"/>
        <w:ind w:firstLineChars="200" w:firstLine="420"/>
        <w:rPr>
          <w:rFonts w:ascii="宋体" w:hAnsi="宋体"/>
        </w:rPr>
      </w:pPr>
      <w:r>
        <w:rPr>
          <w:rFonts w:ascii="宋体" w:hAnsi="宋体"/>
        </w:rPr>
        <w:t>(</w:t>
      </w:r>
      <w:r>
        <w:rPr>
          <w:rFonts w:ascii="宋体" w:hAnsi="宋体" w:hint="eastAsia"/>
        </w:rPr>
        <w:t>数据来源：文德教研室）</w:t>
      </w:r>
    </w:p>
    <w:p w:rsidR="00C754A1" w:rsidRDefault="00690F05">
      <w:pPr>
        <w:snapToGrid w:val="0"/>
        <w:spacing w:line="360" w:lineRule="auto"/>
        <w:ind w:firstLineChars="200" w:firstLine="420"/>
        <w:rPr>
          <w:rFonts w:ascii="宋体" w:hAnsi="宋体"/>
        </w:rPr>
      </w:pPr>
      <w:r>
        <w:rPr>
          <w:rFonts w:ascii="宋体" w:hAnsi="宋体" w:hint="eastAsia"/>
        </w:rPr>
        <w:t>2、不断改善德育课教学模式</w:t>
      </w:r>
    </w:p>
    <w:p w:rsidR="00C754A1" w:rsidRDefault="00690F05">
      <w:pPr>
        <w:snapToGrid w:val="0"/>
        <w:spacing w:line="360" w:lineRule="auto"/>
        <w:ind w:firstLineChars="200" w:firstLine="420"/>
        <w:rPr>
          <w:rFonts w:ascii="宋体"/>
        </w:rPr>
      </w:pPr>
      <w:r>
        <w:rPr>
          <w:rFonts w:ascii="宋体" w:hAnsi="宋体" w:hint="eastAsia"/>
        </w:rPr>
        <w:t>由传统的老师讲，学生听，黑板记的教学模式逐渐向多媒体教学转变，灵活运用交互一体机，使用自己制作的APP教学；由死板的课堂理论教学向动态教学模式转变，灵活运用任务驱动教学、情景摸拟、角色扮演等教学方法，调动学生学习主动性，有效提高德育课教学质量。</w:t>
      </w:r>
    </w:p>
    <w:p w:rsidR="00C754A1" w:rsidRDefault="00690F05">
      <w:pPr>
        <w:adjustRightInd w:val="0"/>
        <w:snapToGrid w:val="0"/>
        <w:spacing w:line="360" w:lineRule="auto"/>
        <w:ind w:firstLineChars="200" w:firstLine="420"/>
        <w:rPr>
          <w:rFonts w:ascii="宋体" w:hAnsi="宋体"/>
        </w:rPr>
      </w:pPr>
      <w:r>
        <w:rPr>
          <w:rFonts w:ascii="宋体" w:hAnsi="宋体" w:hint="eastAsia"/>
        </w:rPr>
        <w:t>3、开展特色鲜明的主题教育活动</w:t>
      </w:r>
    </w:p>
    <w:p w:rsidR="00C754A1" w:rsidRDefault="00690F05">
      <w:pPr>
        <w:adjustRightInd w:val="0"/>
        <w:snapToGrid w:val="0"/>
        <w:spacing w:line="360" w:lineRule="auto"/>
        <w:ind w:firstLineChars="200" w:firstLine="420"/>
        <w:rPr>
          <w:rFonts w:ascii="宋体"/>
        </w:rPr>
      </w:pPr>
      <w:r>
        <w:rPr>
          <w:rFonts w:ascii="宋体" w:hAnsi="宋体" w:hint="eastAsia"/>
        </w:rPr>
        <w:t>学校紧紧围绕有理想、有道德、会做人、会做事“两有两会”德育总目标，以民族精神教育、理想信念教育、道德品质、文明行为教育、遵纪守法教育、心理健康教育以及形势任务和时事政策教育为内容，制定了学生德育主题教育计划。2018年上半年，开展了以“拒绝校园欺凌，预防青少年犯罪”为主题的大型报告会及“弘扬校园正能量，拒绝校园欺凌”和“拒绝传销进校园”的集体签字活动，“新时代师生讲习所”开始启动。迄今为止举办了数次讲座。下半年，围绕迎接宣传、贯彻党的十九大，继续在全校开展师生讲习所讲座，将十九大精神更全面、更系统地介绍给全体师生，弘扬爱国主义精神，团结引领青少年听党的话，跟党走，以奋发向上精神为党、为国家贡献自己微薄力量。响应市里号召，举办“营口有礼，从我做起”进</w:t>
      </w:r>
      <w:r>
        <w:rPr>
          <w:rFonts w:ascii="宋体" w:hAnsi="宋体" w:hint="eastAsia"/>
        </w:rPr>
        <w:lastRenderedPageBreak/>
        <w:t>校园启动仪式，加强社会功德、职业道德、家庭美德、个人品德等方面建设。充分利用各个重要时间节点，广泛开展了如入团仪式、学习座谈、征文演讲等形式多样的主题活动，从而引导学生树立正确的核心价值观，牢记使命，不忘初心。</w:t>
      </w:r>
    </w:p>
    <w:p w:rsidR="00C754A1" w:rsidRDefault="00690F05">
      <w:r>
        <w:rPr>
          <w:noProof/>
          <w:sz w:val="30"/>
          <w:szCs w:val="30"/>
        </w:rPr>
        <w:drawing>
          <wp:anchor distT="0" distB="0" distL="0" distR="0" simplePos="0" relativeHeight="252423168" behindDoc="0" locked="0" layoutInCell="1" allowOverlap="1">
            <wp:simplePos x="0" y="0"/>
            <wp:positionH relativeFrom="column">
              <wp:posOffset>2752725</wp:posOffset>
            </wp:positionH>
            <wp:positionV relativeFrom="paragraph">
              <wp:posOffset>3878580</wp:posOffset>
            </wp:positionV>
            <wp:extent cx="2701925" cy="1685925"/>
            <wp:effectExtent l="0" t="0" r="3175" b="9525"/>
            <wp:wrapNone/>
            <wp:docPr id="61" name="图片 61" descr="C:\Users\Lenovo\Desktop\培训图片\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C:\Users\Lenovo\Desktop\培训图片\1.jpg"/>
                    <pic:cNvPicPr>
                      <a:picLocks noChangeAspect="1" noChangeArrowheads="1"/>
                    </pic:cNvPicPr>
                  </pic:nvPicPr>
                  <pic:blipFill>
                    <a:blip r:embed="rId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705950" cy="1688247"/>
                    </a:xfrm>
                    <a:prstGeom prst="rect">
                      <a:avLst/>
                    </a:prstGeom>
                    <a:noFill/>
                    <a:ln>
                      <a:noFill/>
                    </a:ln>
                  </pic:spPr>
                </pic:pic>
              </a:graphicData>
            </a:graphic>
          </wp:anchor>
        </w:drawing>
      </w:r>
      <w:r>
        <w:rPr>
          <w:noProof/>
          <w:sz w:val="30"/>
          <w:szCs w:val="30"/>
        </w:rPr>
        <w:drawing>
          <wp:anchor distT="0" distB="0" distL="0" distR="0" simplePos="0" relativeHeight="252422144" behindDoc="0" locked="0" layoutInCell="1" allowOverlap="1">
            <wp:simplePos x="0" y="0"/>
            <wp:positionH relativeFrom="column">
              <wp:posOffset>9525</wp:posOffset>
            </wp:positionH>
            <wp:positionV relativeFrom="paragraph">
              <wp:posOffset>5731510</wp:posOffset>
            </wp:positionV>
            <wp:extent cx="2543175" cy="1751965"/>
            <wp:effectExtent l="0" t="0" r="9525" b="635"/>
            <wp:wrapNone/>
            <wp:docPr id="62" name="图片 62" descr="C:\Users\Lenovo\Desktop\培训图片\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C:\Users\Lenovo\Desktop\培训图片\6.jpg"/>
                    <pic:cNvPicPr>
                      <a:picLocks noChangeAspect="1" noChangeArrowheads="1"/>
                    </pic:cNvPicPr>
                  </pic:nvPicPr>
                  <pic:blipFill>
                    <a:blip r:embed="rId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546395" cy="1754283"/>
                    </a:xfrm>
                    <a:prstGeom prst="rect">
                      <a:avLst/>
                    </a:prstGeom>
                    <a:noFill/>
                    <a:ln>
                      <a:noFill/>
                    </a:ln>
                  </pic:spPr>
                </pic:pic>
              </a:graphicData>
            </a:graphic>
          </wp:anchor>
        </w:drawing>
      </w:r>
      <w:r>
        <w:rPr>
          <w:noProof/>
        </w:rPr>
        <w:drawing>
          <wp:anchor distT="0" distB="0" distL="0" distR="0" simplePos="0" relativeHeight="251676672" behindDoc="0" locked="0" layoutInCell="1" allowOverlap="1">
            <wp:simplePos x="0" y="0"/>
            <wp:positionH relativeFrom="column">
              <wp:posOffset>3389630</wp:posOffset>
            </wp:positionH>
            <wp:positionV relativeFrom="paragraph">
              <wp:posOffset>5226050</wp:posOffset>
            </wp:positionV>
            <wp:extent cx="1543050" cy="2722245"/>
            <wp:effectExtent l="0" t="0" r="1905" b="0"/>
            <wp:wrapNone/>
            <wp:docPr id="56" name="图片 56" descr="E:\班级\2018.3-7 （一年级下学期）\4.25 法制报告\心得体会.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E:\班级\2018.3-7 （一年级下学期）\4.25 法制报告\心得体会.jpg"/>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rot="5400000">
                      <a:off x="0" y="0"/>
                      <a:ext cx="1543050" cy="2722245"/>
                    </a:xfrm>
                    <a:prstGeom prst="rect">
                      <a:avLst/>
                    </a:prstGeom>
                    <a:noFill/>
                    <a:ln>
                      <a:noFill/>
                    </a:ln>
                  </pic:spPr>
                </pic:pic>
              </a:graphicData>
            </a:graphic>
          </wp:anchor>
        </w:drawing>
      </w:r>
      <w:r>
        <w:rPr>
          <w:noProof/>
        </w:rPr>
        <w:drawing>
          <wp:inline distT="0" distB="0" distL="0" distR="0">
            <wp:extent cx="2827655" cy="1590675"/>
            <wp:effectExtent l="0" t="0" r="10795" b="9525"/>
            <wp:docPr id="55" name="图片 55" descr="E:\班级\2018.3-7 （一年级下学期）\4.25 法制报告\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E:\班级\2018.3-7 （一年级下学期）\4.25 法制报告\1.jpg"/>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830004" cy="1591878"/>
                    </a:xfrm>
                    <a:prstGeom prst="rect">
                      <a:avLst/>
                    </a:prstGeom>
                    <a:noFill/>
                    <a:ln>
                      <a:noFill/>
                    </a:ln>
                  </pic:spPr>
                </pic:pic>
              </a:graphicData>
            </a:graphic>
          </wp:inline>
        </w:drawing>
      </w:r>
      <w:r>
        <w:rPr>
          <w:noProof/>
        </w:rPr>
        <w:drawing>
          <wp:inline distT="0" distB="0" distL="0" distR="0">
            <wp:extent cx="2560320" cy="1438275"/>
            <wp:effectExtent l="0" t="0" r="11430" b="9525"/>
            <wp:docPr id="57" name="图片 57" descr="E:\班级\2018.3-7 （一年级下学期）\3.19 杜绝校园欺凌\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E:\班级\2018.3-7 （一年级下学期）\3.19 杜绝校园欺凌\1.jpg"/>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560838" cy="1438225"/>
                    </a:xfrm>
                    <a:prstGeom prst="rect">
                      <a:avLst/>
                    </a:prstGeom>
                    <a:noFill/>
                    <a:ln>
                      <a:noFill/>
                    </a:ln>
                  </pic:spPr>
                </pic:pic>
              </a:graphicData>
            </a:graphic>
          </wp:inline>
        </w:drawing>
      </w:r>
      <w:r>
        <w:rPr>
          <w:noProof/>
        </w:rPr>
        <w:drawing>
          <wp:inline distT="0" distB="0" distL="0" distR="0">
            <wp:extent cx="2662555" cy="1495425"/>
            <wp:effectExtent l="0" t="0" r="4445" b="9525"/>
            <wp:docPr id="58" name="图片 58" descr="E:\班级\2018.3-7 （一年级下学期）\3.19 杜绝校园欺凌\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E:\班级\2018.3-7 （一年级下学期）\3.19 杜绝校园欺凌\4.jpg"/>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662593" cy="1495372"/>
                    </a:xfrm>
                    <a:prstGeom prst="rect">
                      <a:avLst/>
                    </a:prstGeom>
                    <a:noFill/>
                    <a:ln>
                      <a:noFill/>
                    </a:ln>
                  </pic:spPr>
                </pic:pic>
              </a:graphicData>
            </a:graphic>
          </wp:inline>
        </w:drawing>
      </w:r>
      <w:r>
        <w:rPr>
          <w:noProof/>
          <w:sz w:val="30"/>
          <w:szCs w:val="30"/>
        </w:rPr>
        <w:drawing>
          <wp:inline distT="0" distB="0" distL="0" distR="0">
            <wp:extent cx="2575560" cy="1819275"/>
            <wp:effectExtent l="0" t="0" r="15240" b="9525"/>
            <wp:docPr id="59" name="图片 59" descr="C:\Users\Lenovo\Desktop\培训图片\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C:\Users\Lenovo\Desktop\培训图片\5.jpg"/>
                    <pic:cNvPicPr>
                      <a:picLocks noChangeAspect="1" noChangeArrowheads="1"/>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576453" cy="1819702"/>
                    </a:xfrm>
                    <a:prstGeom prst="rect">
                      <a:avLst/>
                    </a:prstGeom>
                    <a:noFill/>
                    <a:ln>
                      <a:noFill/>
                    </a:ln>
                  </pic:spPr>
                </pic:pic>
              </a:graphicData>
            </a:graphic>
          </wp:inline>
        </w:drawing>
      </w:r>
      <w:r>
        <w:rPr>
          <w:noProof/>
          <w:sz w:val="30"/>
          <w:szCs w:val="30"/>
        </w:rPr>
        <w:drawing>
          <wp:inline distT="0" distB="0" distL="0" distR="0">
            <wp:extent cx="2407285" cy="1800225"/>
            <wp:effectExtent l="0" t="0" r="12065" b="9525"/>
            <wp:docPr id="60" name="图片 60" descr="C:\Users\Lenovo\Desktop\培训图片\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C:\Users\Lenovo\Desktop\培训图片\4.jpg"/>
                    <pic:cNvPicPr>
                      <a:picLocks noChangeAspect="1" noChangeArrowheads="1"/>
                    </pic:cNvPicPr>
                  </pic:nvPicPr>
                  <pic:blipFill>
                    <a:blip r:embed="rId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407582" cy="1800225"/>
                    </a:xfrm>
                    <a:prstGeom prst="rect">
                      <a:avLst/>
                    </a:prstGeom>
                    <a:noFill/>
                    <a:ln>
                      <a:noFill/>
                    </a:ln>
                  </pic:spPr>
                </pic:pic>
              </a:graphicData>
            </a:graphic>
          </wp:inline>
        </w:drawing>
      </w:r>
    </w:p>
    <w:p w:rsidR="00C754A1" w:rsidRDefault="00C754A1">
      <w:pPr>
        <w:adjustRightInd w:val="0"/>
        <w:snapToGrid w:val="0"/>
        <w:spacing w:line="360" w:lineRule="auto"/>
        <w:ind w:firstLineChars="200" w:firstLine="420"/>
        <w:rPr>
          <w:rFonts w:ascii="宋体" w:hAnsi="宋体"/>
        </w:rPr>
      </w:pPr>
    </w:p>
    <w:p w:rsidR="00C754A1" w:rsidRDefault="00C754A1">
      <w:pPr>
        <w:adjustRightInd w:val="0"/>
        <w:snapToGrid w:val="0"/>
        <w:spacing w:line="360" w:lineRule="auto"/>
        <w:rPr>
          <w:rFonts w:ascii="仿宋" w:eastAsia="仿宋" w:hAnsi="仿宋" w:cs="仿宋"/>
          <w:b/>
          <w:bCs/>
          <w:sz w:val="28"/>
          <w:szCs w:val="28"/>
        </w:rPr>
      </w:pPr>
    </w:p>
    <w:p w:rsidR="00C754A1" w:rsidRDefault="00C754A1">
      <w:pPr>
        <w:adjustRightInd w:val="0"/>
        <w:snapToGrid w:val="0"/>
        <w:spacing w:line="360" w:lineRule="auto"/>
        <w:rPr>
          <w:rFonts w:ascii="仿宋" w:eastAsia="仿宋" w:hAnsi="仿宋" w:cs="仿宋"/>
          <w:b/>
          <w:bCs/>
          <w:sz w:val="28"/>
          <w:szCs w:val="28"/>
        </w:rPr>
      </w:pPr>
    </w:p>
    <w:p w:rsidR="00C754A1" w:rsidRDefault="00690F05">
      <w:pPr>
        <w:adjustRightInd w:val="0"/>
        <w:snapToGrid w:val="0"/>
        <w:spacing w:line="360" w:lineRule="auto"/>
        <w:rPr>
          <w:rFonts w:ascii="仿宋" w:eastAsia="仿宋" w:hAnsi="仿宋" w:cs="仿宋"/>
          <w:b/>
          <w:bCs/>
          <w:sz w:val="28"/>
          <w:szCs w:val="28"/>
        </w:rPr>
      </w:pPr>
      <w:r>
        <w:rPr>
          <w:rFonts w:ascii="仿宋" w:eastAsia="仿宋" w:hAnsi="仿宋" w:cs="仿宋"/>
          <w:b/>
          <w:bCs/>
          <w:sz w:val="28"/>
          <w:szCs w:val="28"/>
        </w:rPr>
        <w:t>3.5.2</w:t>
      </w:r>
      <w:r>
        <w:rPr>
          <w:rFonts w:ascii="仿宋" w:eastAsia="仿宋" w:hAnsi="仿宋" w:cs="仿宋" w:hint="eastAsia"/>
          <w:b/>
          <w:bCs/>
          <w:sz w:val="28"/>
          <w:szCs w:val="28"/>
        </w:rPr>
        <w:t>校园文化建设</w:t>
      </w:r>
    </w:p>
    <w:p w:rsidR="00C754A1" w:rsidRDefault="00690F05">
      <w:pPr>
        <w:adjustRightInd w:val="0"/>
        <w:snapToGrid w:val="0"/>
        <w:spacing w:line="360" w:lineRule="auto"/>
        <w:ind w:firstLineChars="200" w:firstLine="420"/>
        <w:rPr>
          <w:rFonts w:ascii="宋体" w:hAnsi="宋体"/>
        </w:rPr>
      </w:pPr>
      <w:r>
        <w:rPr>
          <w:rFonts w:ascii="宋体" w:hAnsi="宋体" w:hint="eastAsia"/>
        </w:rPr>
        <w:t>自9月11日我校举行“营口有礼”主题活动启动仪式以来，制定了《营口市中等专业学校“营口有礼”主题活动实施方案》，成立了领导小组，将“营口有礼”作为我校意识形态工作的重要内容，与文明城市创建相结合、与师德师风建设相结合、与思想品德教育相结合，让礼仪教育渗透到师生生活的方方面面。充分利用校园网络、发送学校微信公众号、悬挂条幅、张</w:t>
      </w:r>
      <w:r>
        <w:rPr>
          <w:rFonts w:ascii="宋体" w:hAnsi="宋体" w:hint="eastAsia"/>
        </w:rPr>
        <w:lastRenderedPageBreak/>
        <w:t>贴宣传画报、制作宣传板、LED电子屏幕滚动播放、党委信息简报等媒介进行宣传。</w:t>
      </w:r>
    </w:p>
    <w:p w:rsidR="00C754A1" w:rsidRDefault="00690F05">
      <w:pPr>
        <w:adjustRightInd w:val="0"/>
        <w:snapToGrid w:val="0"/>
        <w:spacing w:line="360" w:lineRule="auto"/>
        <w:ind w:firstLineChars="200" w:firstLine="420"/>
        <w:rPr>
          <w:rFonts w:ascii="宋体" w:hAnsi="宋体"/>
        </w:rPr>
      </w:pPr>
      <w:r>
        <w:rPr>
          <w:rFonts w:ascii="宋体" w:hAnsi="宋体" w:hint="eastAsia"/>
        </w:rPr>
        <w:t>通过德育教师的课堂授课、开展“开学第一课”、“文明礼仪主题班会”、“30分钟晨读活动”、发出倡议书、召开主题班团会、主题板报设计、餐桌文明活动。通过下发营口中专网络安全宣传单、宣传专栏、“青少年网络安全”主题班会、“网络安全知识大赛”、“网络安全讲座”等活动普及网络安全知识，引导学生文明上网。以“国庆节”为契机，举行“青春齐飞扬 共享中国梦”主题大型文艺汇演。组织校师生志愿者到创新社区、向阳社区义务演出，学生志愿者开展了公益环保捡垃圾活动，用实际行动倡导保护环境，共建绿色文明家园。借助九九重阳节，要求青年团员给父母洗一次脚，时时刻刻都要有尊老的行为、敬老的心！加强未成年人思想道德建设，能“扣好人生第一粒扣子”,特开展以“文明有礼 从身边小事做起”为主题的演讲比赛。</w:t>
      </w:r>
    </w:p>
    <w:p w:rsidR="00C754A1" w:rsidRDefault="00690F05">
      <w:pPr>
        <w:adjustRightInd w:val="0"/>
        <w:snapToGrid w:val="0"/>
        <w:spacing w:line="360" w:lineRule="auto"/>
        <w:ind w:firstLineChars="200" w:firstLine="420"/>
        <w:rPr>
          <w:rFonts w:ascii="宋体" w:hAnsi="宋体"/>
        </w:rPr>
      </w:pPr>
      <w:r>
        <w:rPr>
          <w:rFonts w:ascii="宋体" w:hAnsi="宋体" w:hint="eastAsia"/>
        </w:rPr>
        <w:t>通过“营口有礼”主题系列活动的开展，切实加强了对师生文明礼仪知识的宣传教育，培养了学生知礼仪、懂礼貌、讲文明的良好行为习惯，全面提升了师生的文明礼仪素质，学生的行为习惯有了一定程度的好转，教师风貌有了一定程度的改观。</w:t>
      </w:r>
    </w:p>
    <w:p w:rsidR="00C754A1" w:rsidRDefault="00690F05" w:rsidP="00811C3B">
      <w:pPr>
        <w:snapToGrid w:val="0"/>
        <w:spacing w:beforeLines="50" w:afterLines="50" w:line="400" w:lineRule="exact"/>
        <w:rPr>
          <w:rFonts w:ascii="仿宋" w:eastAsia="仿宋" w:hAnsi="仿宋" w:cs="仿宋"/>
          <w:b/>
          <w:bCs/>
          <w:sz w:val="28"/>
          <w:szCs w:val="28"/>
        </w:rPr>
      </w:pPr>
      <w:r>
        <w:rPr>
          <w:rFonts w:ascii="仿宋" w:eastAsia="仿宋" w:hAnsi="仿宋" w:cs="仿宋"/>
          <w:b/>
          <w:bCs/>
          <w:sz w:val="28"/>
          <w:szCs w:val="28"/>
        </w:rPr>
        <w:t>3.5.3</w:t>
      </w:r>
      <w:r>
        <w:rPr>
          <w:rFonts w:ascii="仿宋" w:eastAsia="仿宋" w:hAnsi="仿宋" w:cs="仿宋" w:hint="eastAsia"/>
          <w:b/>
          <w:bCs/>
          <w:sz w:val="28"/>
          <w:szCs w:val="28"/>
        </w:rPr>
        <w:t>社团活动、团组织学生会建设</w:t>
      </w:r>
    </w:p>
    <w:p w:rsidR="00C754A1" w:rsidRDefault="00690F05">
      <w:pPr>
        <w:adjustRightInd w:val="0"/>
        <w:snapToGrid w:val="0"/>
        <w:spacing w:line="360" w:lineRule="auto"/>
        <w:ind w:firstLineChars="200" w:firstLine="420"/>
        <w:rPr>
          <w:rFonts w:ascii="宋体" w:hAnsi="宋体"/>
        </w:rPr>
      </w:pPr>
      <w:r>
        <w:rPr>
          <w:rFonts w:ascii="宋体" w:hAnsi="宋体" w:hint="eastAsia"/>
        </w:rPr>
        <w:t>抓好团的队伍建设，发挥团员的榜样性和示范性，是团员队伍建设的重要工作，也是学校德育工作的重要方面，加强团组织建设，发挥团员的榜样性和示范性，一直是团队工作的重点。切实做好团干部队伍建设，提高团干部队伍的整体素质，是做好团队工作的重要保证。一年来，我们十分注重团干部的思想教育，定期召开班级团支书会议，听取班级团支部书记工作汇报，了解团员队伍状况，并组织他们学习团队理论、团队活动的做法、经验等，逐步提高班级团支书的思想意识，从而调动班级团支书工作的主动性和积极性。</w:t>
      </w:r>
    </w:p>
    <w:p w:rsidR="00C754A1" w:rsidRDefault="00690F05">
      <w:pPr>
        <w:adjustRightInd w:val="0"/>
        <w:snapToGrid w:val="0"/>
        <w:spacing w:line="360" w:lineRule="auto"/>
        <w:ind w:firstLineChars="200" w:firstLine="420"/>
        <w:rPr>
          <w:rFonts w:ascii="宋体" w:hAnsi="宋体"/>
        </w:rPr>
      </w:pPr>
      <w:r>
        <w:rPr>
          <w:rFonts w:ascii="宋体" w:hAnsi="宋体" w:hint="eastAsia"/>
        </w:rPr>
        <w:t>加强团员的思想教育，提高团员队伍的整体素质，能较好的促进学校的德育工作。我们要求班级团支书定期开展以“营口有礼，从我做起”系列活动，组织学习团务知识，提高团员对团组织的认识，收到了初步的效果。还要求团支书对本班团员的言行进行监督，发现不规范的人和事要进行批评教育，情节较重的上报团委、学生科，由团委、学生科组织谈话教育。</w:t>
      </w:r>
    </w:p>
    <w:p w:rsidR="00C754A1" w:rsidRDefault="00690F05">
      <w:pPr>
        <w:adjustRightInd w:val="0"/>
        <w:snapToGrid w:val="0"/>
        <w:spacing w:line="360" w:lineRule="auto"/>
        <w:ind w:firstLineChars="200" w:firstLine="420"/>
        <w:rPr>
          <w:rFonts w:ascii="宋体" w:hAnsi="宋体"/>
        </w:rPr>
      </w:pPr>
      <w:r>
        <w:rPr>
          <w:rFonts w:ascii="宋体" w:hAnsi="宋体" w:hint="eastAsia"/>
        </w:rPr>
        <w:t>进一步规范入团程序，严把入团关。在团员发展上，始终坚持实行团员发展接受学校学生的评议监督，入团必须在全班进行民主推荐后由班主任同意推荐，方可提交入团申请书从而提高了团员的质量增加了它的吸引力。完善智慧团建工作，使我校的团籍管理工作平台更加科学与健全。</w:t>
      </w:r>
    </w:p>
    <w:p w:rsidR="00C754A1" w:rsidRDefault="00690F05">
      <w:pPr>
        <w:adjustRightInd w:val="0"/>
        <w:snapToGrid w:val="0"/>
        <w:spacing w:line="360" w:lineRule="auto"/>
        <w:ind w:firstLineChars="200" w:firstLine="420"/>
        <w:rPr>
          <w:rFonts w:ascii="宋体" w:hAnsi="宋体"/>
        </w:rPr>
      </w:pPr>
      <w:r>
        <w:rPr>
          <w:rFonts w:ascii="宋体" w:hAnsi="宋体" w:hint="eastAsia"/>
        </w:rPr>
        <w:t>建立健全各项团内制度，支部委员要配备齐全。各班级团支部在建立支部工作目标管理，工作检查考核，支部活动等制度的基础上，重点抓好“三会一课”制度（支部团员大会、支委会、团小组会、团课）。以“文明有礼，从我做起”为主题开展系列班团会，使团的组织生活落到实处。坚持工作记录制度，各班级团支部手册、从缴纳团费、团员基本情况登记、奖惩记录、团支部活动记录等做起，其中有工作计划、工作总结等专门内容。</w:t>
      </w:r>
    </w:p>
    <w:p w:rsidR="00C754A1" w:rsidRDefault="00690F05">
      <w:pPr>
        <w:adjustRightInd w:val="0"/>
        <w:snapToGrid w:val="0"/>
        <w:spacing w:line="360" w:lineRule="auto"/>
        <w:ind w:firstLineChars="200" w:firstLine="420"/>
        <w:rPr>
          <w:rFonts w:ascii="宋体" w:hAnsi="宋体"/>
        </w:rPr>
      </w:pPr>
      <w:r>
        <w:rPr>
          <w:rFonts w:ascii="宋体" w:hAnsi="宋体" w:hint="eastAsia"/>
        </w:rPr>
        <w:lastRenderedPageBreak/>
        <w:t>注重宣传阵地建设，开展多项活动，营造文明向上的校园文化氛围。班级板报、学校橱窗是我校的主要文字宣传阵地。团委和学生科一起对学校各处的文明宣传进行了指导。定期对学校的橱窗进行更新。切实做好升旗仪式工作，利用国旗下讲话对学生进行思想教育。每周团委、学生科都认真准备讲话稿，围绕“文明有礼，从我做起”、“反对校园欺凌”等方面开展对学生教育。从思想到品质、从安全到卫生、从守纪到常规等多方面，强化学生认知，营造积极、健康、文明、向上的校园氛围，我们改变以往单一的说教模式，让优秀学生作国旗下发言，提高国旗下讲话的教育效果。</w:t>
      </w:r>
    </w:p>
    <w:p w:rsidR="00C754A1" w:rsidRDefault="00690F05">
      <w:pPr>
        <w:adjustRightInd w:val="0"/>
        <w:snapToGrid w:val="0"/>
        <w:spacing w:line="360" w:lineRule="auto"/>
        <w:ind w:firstLineChars="200" w:firstLine="420"/>
        <w:rPr>
          <w:rFonts w:ascii="宋体" w:hAnsi="宋体"/>
        </w:rPr>
      </w:pPr>
      <w:r>
        <w:rPr>
          <w:rFonts w:ascii="宋体" w:hAnsi="宋体" w:hint="eastAsia"/>
        </w:rPr>
        <w:t>以活动为载体，增进团组织的凝聚力。活动的有序开展，能增强团组织的生命力和凝聚力，提高学生对团组织的认可度。一年来，团委紧紧围绕学校中心工作有序的开展系列教育活动，有力的推动了学校的整体工作。以各个纪念日为契机开展了“雷锋精神我传承”签名宣誓、“弘扬校园正能量，杜绝校园欺凌”千人签名、“崇尚英雄，爱我国防”主题团会、“拒绝传销，净化校园”、 18岁成人礼创意照片征集、“书香营口新征程 不忘初心助振兴”演讲比赛、“19大精神在营口校园绽放”手抄报设计大赛、“红旗飘飘，引领我成长”演讲比赛、“激昂青春，放飞梦想”大合唱比赛、“书香校园”经典诵读、组织学生参加创新社区“三单八联”党建活动启动仪式、校园“美德少年”评选、“网络安全知识竞赛”、 “第十八个全民国防教育日暨九一八事变发生八十七周年”升国旗仪式、 “青春齐飞扬，共享中国梦”迎国庆大型文艺汇演等活动，并以“营口有礼，从我做起”为主题开展了“最美中职生”评选、共建绿色家园中专志愿者在行动、“文明有礼，从身边小事做起”演讲比赛、九九重阳节尊老敬老爱老、国旗下演讲等系列活动。以提高团员青年科技创新能力为突破口，集合青年成长的需要，大力开展校园文化活动。在坚持全面发展的前提下，注重个性发展，突出素质拓展。</w:t>
      </w:r>
    </w:p>
    <w:p w:rsidR="00C754A1" w:rsidRDefault="00690F05">
      <w:pPr>
        <w:adjustRightInd w:val="0"/>
        <w:snapToGrid w:val="0"/>
        <w:spacing w:line="360" w:lineRule="auto"/>
        <w:ind w:firstLineChars="200" w:firstLine="420"/>
        <w:rPr>
          <w:rFonts w:ascii="宋体" w:hAnsi="宋体"/>
        </w:rPr>
      </w:pPr>
      <w:r>
        <w:rPr>
          <w:rFonts w:ascii="宋体" w:hAnsi="宋体" w:hint="eastAsia"/>
        </w:rPr>
        <w:t>积极做好推优工作。各班级团支部能认真做好骨干的培养工作，为他们更好地学习和成才提供指导和帮助。同事，积极推荐品学兼优、能力全面、责任心强、有奉献精神的团员到上级学生组织任职。其中16级4班庄龙旭同学被评为市“美德少年”、“最美中职生”，16级4班被评为市优秀团支部，16级4班庄龙旭和16级9班张思慧被评为市“优秀共青团干部”，17级2班彭宝慧和17级14班李倬被评为市“优秀共青团员”。</w:t>
      </w:r>
    </w:p>
    <w:p w:rsidR="00C754A1" w:rsidRDefault="00690F05">
      <w:pPr>
        <w:adjustRightInd w:val="0"/>
        <w:snapToGrid w:val="0"/>
        <w:spacing w:line="360" w:lineRule="auto"/>
        <w:ind w:firstLineChars="200" w:firstLine="420"/>
        <w:rPr>
          <w:rFonts w:asciiTheme="minorEastAsia" w:eastAsiaTheme="minorEastAsia" w:hAnsiTheme="minorEastAsia" w:cs="宋体"/>
          <w:sz w:val="28"/>
          <w:szCs w:val="28"/>
        </w:rPr>
      </w:pPr>
      <w:r>
        <w:rPr>
          <w:rFonts w:ascii="宋体" w:hAnsi="宋体" w:hint="eastAsia"/>
        </w:rPr>
        <w:t>加强组织领导，各团总支以务实和创新的精神，大力加强班级团支部建设，以队伍建设为基础，以制度建设为保障，以团员教育为内容，以活动开展为载体，以服务学生为宗旨，进一步激发班级团支部的活力，增强其自转能力，有序高效地开展各项工作，以较强的凝聚力和战斗力，在学生和团员青年中起到核心作用，更好地发挥共青团作为党的助手和后备军的作用</w:t>
      </w:r>
      <w:r>
        <w:rPr>
          <w:rFonts w:asciiTheme="minorEastAsia" w:eastAsiaTheme="minorEastAsia" w:hAnsiTheme="minorEastAsia" w:cs="宋体" w:hint="eastAsia"/>
          <w:sz w:val="28"/>
          <w:szCs w:val="28"/>
        </w:rPr>
        <w:t>。</w:t>
      </w:r>
    </w:p>
    <w:p w:rsidR="00C754A1" w:rsidRDefault="00690F05">
      <w:pPr>
        <w:adjustRightInd w:val="0"/>
        <w:snapToGrid w:val="0"/>
        <w:spacing w:line="360" w:lineRule="auto"/>
        <w:rPr>
          <w:rFonts w:ascii="仿宋" w:eastAsia="仿宋" w:hAnsi="仿宋"/>
          <w:b/>
          <w:bCs/>
          <w:color w:val="000000" w:themeColor="text1"/>
          <w:sz w:val="32"/>
          <w:szCs w:val="32"/>
        </w:rPr>
      </w:pPr>
      <w:r>
        <w:rPr>
          <w:rFonts w:ascii="仿宋" w:eastAsia="仿宋" w:hAnsi="仿宋" w:cs="仿宋"/>
          <w:b/>
          <w:bCs/>
          <w:color w:val="000000" w:themeColor="text1"/>
          <w:sz w:val="32"/>
          <w:szCs w:val="32"/>
        </w:rPr>
        <w:t>3.6</w:t>
      </w:r>
      <w:r>
        <w:rPr>
          <w:rFonts w:ascii="仿宋" w:eastAsia="仿宋" w:hAnsi="仿宋" w:cs="仿宋" w:hint="eastAsia"/>
          <w:b/>
          <w:bCs/>
          <w:color w:val="000000" w:themeColor="text1"/>
          <w:sz w:val="32"/>
          <w:szCs w:val="32"/>
        </w:rPr>
        <w:t>党建情况</w:t>
      </w:r>
    </w:p>
    <w:p w:rsidR="00C754A1" w:rsidRDefault="00690F05" w:rsidP="001A045D">
      <w:pPr>
        <w:pStyle w:val="a8"/>
        <w:shd w:val="clear" w:color="auto" w:fill="FFFFFF"/>
        <w:adjustRightInd w:val="0"/>
        <w:snapToGrid w:val="0"/>
        <w:spacing w:beforeAutospacing="0" w:afterAutospacing="0" w:line="360" w:lineRule="auto"/>
        <w:ind w:firstLineChars="199" w:firstLine="418"/>
        <w:rPr>
          <w:rFonts w:ascii="宋体" w:hAnsi="宋体" w:cs="Times New Roman"/>
          <w:color w:val="000000" w:themeColor="text1"/>
          <w:kern w:val="2"/>
          <w:sz w:val="21"/>
          <w:szCs w:val="21"/>
        </w:rPr>
      </w:pPr>
      <w:r>
        <w:rPr>
          <w:rFonts w:ascii="宋体" w:hAnsi="宋体" w:cs="Times New Roman" w:hint="eastAsia"/>
          <w:color w:val="000000" w:themeColor="text1"/>
          <w:kern w:val="2"/>
          <w:sz w:val="21"/>
          <w:szCs w:val="21"/>
        </w:rPr>
        <w:t>1、全面加强党的思想建设。</w:t>
      </w:r>
    </w:p>
    <w:p w:rsidR="00C754A1" w:rsidRDefault="00690F05" w:rsidP="001A045D">
      <w:pPr>
        <w:pStyle w:val="a8"/>
        <w:shd w:val="clear" w:color="auto" w:fill="FFFFFF"/>
        <w:adjustRightInd w:val="0"/>
        <w:snapToGrid w:val="0"/>
        <w:spacing w:beforeAutospacing="0" w:afterAutospacing="0" w:line="360" w:lineRule="auto"/>
        <w:ind w:firstLineChars="199" w:firstLine="418"/>
        <w:rPr>
          <w:rFonts w:ascii="宋体" w:hAnsi="宋体" w:cs="Times New Roman"/>
          <w:color w:val="000000" w:themeColor="text1"/>
          <w:kern w:val="2"/>
          <w:sz w:val="21"/>
          <w:szCs w:val="21"/>
        </w:rPr>
      </w:pPr>
      <w:r>
        <w:rPr>
          <w:rFonts w:ascii="宋体" w:hAnsi="宋体" w:cs="Times New Roman" w:hint="eastAsia"/>
          <w:color w:val="000000" w:themeColor="text1"/>
          <w:kern w:val="2"/>
          <w:sz w:val="21"/>
          <w:szCs w:val="21"/>
        </w:rPr>
        <w:t>中心组学习制度化。理论学习中心组成员充分发挥了“关键少数”的示范和表率作用。全年中心组集中学习1</w:t>
      </w:r>
      <w:r w:rsidR="00D64B6B">
        <w:rPr>
          <w:rFonts w:ascii="宋体" w:hAnsi="宋体" w:cs="Times New Roman" w:hint="eastAsia"/>
          <w:color w:val="000000" w:themeColor="text1"/>
          <w:kern w:val="2"/>
          <w:sz w:val="21"/>
          <w:szCs w:val="21"/>
        </w:rPr>
        <w:t>2</w:t>
      </w:r>
      <w:r>
        <w:rPr>
          <w:rFonts w:ascii="宋体" w:hAnsi="宋体" w:cs="Times New Roman" w:hint="eastAsia"/>
          <w:color w:val="000000" w:themeColor="text1"/>
          <w:kern w:val="2"/>
          <w:sz w:val="21"/>
          <w:szCs w:val="21"/>
        </w:rPr>
        <w:t>次、召开专题研讨会</w:t>
      </w:r>
      <w:r w:rsidR="001A045D">
        <w:rPr>
          <w:rFonts w:ascii="宋体" w:hAnsi="宋体" w:cs="Times New Roman" w:hint="eastAsia"/>
          <w:color w:val="000000" w:themeColor="text1"/>
          <w:kern w:val="2"/>
          <w:sz w:val="21"/>
          <w:szCs w:val="21"/>
        </w:rPr>
        <w:t>4</w:t>
      </w:r>
      <w:r>
        <w:rPr>
          <w:rFonts w:ascii="宋体" w:hAnsi="宋体" w:cs="Times New Roman" w:hint="eastAsia"/>
          <w:color w:val="000000" w:themeColor="text1"/>
          <w:kern w:val="2"/>
          <w:sz w:val="21"/>
          <w:szCs w:val="21"/>
        </w:rPr>
        <w:t xml:space="preserve">次、召开专题民主生活会 </w:t>
      </w:r>
      <w:r w:rsidR="001A045D">
        <w:rPr>
          <w:rFonts w:ascii="宋体" w:hAnsi="宋体" w:cs="Times New Roman" w:hint="eastAsia"/>
          <w:color w:val="000000" w:themeColor="text1"/>
          <w:kern w:val="2"/>
          <w:sz w:val="21"/>
          <w:szCs w:val="21"/>
        </w:rPr>
        <w:t>2</w:t>
      </w:r>
      <w:r>
        <w:rPr>
          <w:rFonts w:ascii="宋体" w:hAnsi="宋体" w:cs="Times New Roman" w:hint="eastAsia"/>
          <w:color w:val="000000" w:themeColor="text1"/>
          <w:kern w:val="2"/>
          <w:sz w:val="21"/>
          <w:szCs w:val="21"/>
        </w:rPr>
        <w:t>次。系统学习研读了</w:t>
      </w:r>
      <w:r>
        <w:rPr>
          <w:rFonts w:ascii="宋体" w:hAnsi="宋体" w:cs="Times New Roman" w:hint="eastAsia"/>
          <w:color w:val="000000" w:themeColor="text1"/>
          <w:kern w:val="2"/>
          <w:sz w:val="21"/>
          <w:szCs w:val="21"/>
        </w:rPr>
        <w:lastRenderedPageBreak/>
        <w:t>规定书目的理论学习资料，撰写学习心得体会和读书笔记近3万余字。</w:t>
      </w:r>
    </w:p>
    <w:p w:rsidR="00C754A1" w:rsidRDefault="00690F05" w:rsidP="001A045D">
      <w:pPr>
        <w:pStyle w:val="a8"/>
        <w:shd w:val="clear" w:color="auto" w:fill="FFFFFF"/>
        <w:adjustRightInd w:val="0"/>
        <w:snapToGrid w:val="0"/>
        <w:spacing w:beforeAutospacing="0" w:afterAutospacing="0" w:line="360" w:lineRule="auto"/>
        <w:ind w:firstLineChars="199" w:firstLine="418"/>
        <w:rPr>
          <w:rFonts w:ascii="宋体" w:hAnsi="宋体" w:cs="Times New Roman"/>
          <w:color w:val="000000" w:themeColor="text1"/>
          <w:kern w:val="2"/>
          <w:sz w:val="21"/>
          <w:szCs w:val="21"/>
        </w:rPr>
      </w:pPr>
      <w:r>
        <w:rPr>
          <w:rFonts w:ascii="宋体" w:hAnsi="宋体" w:cs="Times New Roman" w:hint="eastAsia"/>
          <w:color w:val="000000" w:themeColor="text1"/>
          <w:kern w:val="2"/>
          <w:sz w:val="21"/>
          <w:szCs w:val="21"/>
        </w:rPr>
        <w:t>理论学习多样化。运用“智慧党建APP”、微信公众号、党员工作群，拓宽党员学习渠道。通过组织党建工作实务考试、撰写心得体会、十九大知识问答题的开卷考试、共产党员网上答题、抽查学习笔记等方式，对党员学习成效进行检查。</w:t>
      </w:r>
    </w:p>
    <w:p w:rsidR="00C754A1" w:rsidRDefault="00690F05" w:rsidP="001A045D">
      <w:pPr>
        <w:pStyle w:val="a8"/>
        <w:shd w:val="clear" w:color="auto" w:fill="FFFFFF"/>
        <w:adjustRightInd w:val="0"/>
        <w:snapToGrid w:val="0"/>
        <w:spacing w:beforeAutospacing="0" w:afterAutospacing="0" w:line="360" w:lineRule="auto"/>
        <w:ind w:firstLineChars="199" w:firstLine="418"/>
        <w:rPr>
          <w:rFonts w:ascii="宋体" w:hAnsi="宋体" w:cs="Times New Roman"/>
          <w:color w:val="000000" w:themeColor="text1"/>
          <w:kern w:val="2"/>
          <w:sz w:val="21"/>
          <w:szCs w:val="21"/>
        </w:rPr>
      </w:pPr>
      <w:r>
        <w:rPr>
          <w:rFonts w:ascii="宋体" w:hAnsi="宋体" w:cs="Times New Roman" w:hint="eastAsia"/>
          <w:color w:val="000000" w:themeColor="text1"/>
          <w:kern w:val="2"/>
          <w:sz w:val="21"/>
          <w:szCs w:val="21"/>
        </w:rPr>
        <w:t>党建活动经常化。每个党支部每月至少集中学习1次，专题学习讨论会7次，党日活动 10次。组织开展了系列活动，例如：“新时代师生讲习所”活动；组织党员参观了“关向应纪念馆”；开展“三单八联”活动；开展“营口有礼”主题活动；开展“将改革开放进行到底”、《全国教育大会精神》宣讲活动；开展“弘扬爱国奋斗精神 建工立业新时代”活动；组织观看纪录片《辉煌中国》《厉害了我的国》、电影《邹碧华》等。</w:t>
      </w:r>
    </w:p>
    <w:p w:rsidR="00C754A1" w:rsidRDefault="00690F05" w:rsidP="001A045D">
      <w:pPr>
        <w:pStyle w:val="a8"/>
        <w:shd w:val="clear" w:color="auto" w:fill="FFFFFF"/>
        <w:adjustRightInd w:val="0"/>
        <w:snapToGrid w:val="0"/>
        <w:spacing w:beforeAutospacing="0" w:afterAutospacing="0" w:line="360" w:lineRule="auto"/>
        <w:ind w:firstLineChars="199" w:firstLine="418"/>
        <w:rPr>
          <w:rFonts w:ascii="宋体" w:hAnsi="宋体" w:cs="Times New Roman"/>
          <w:color w:val="000000" w:themeColor="text1"/>
          <w:kern w:val="2"/>
          <w:sz w:val="21"/>
          <w:szCs w:val="21"/>
        </w:rPr>
      </w:pPr>
      <w:r>
        <w:rPr>
          <w:rFonts w:ascii="宋体" w:hAnsi="宋体" w:cs="Times New Roman" w:hint="eastAsia"/>
          <w:color w:val="000000" w:themeColor="text1"/>
          <w:kern w:val="2"/>
          <w:sz w:val="21"/>
          <w:szCs w:val="21"/>
        </w:rPr>
        <w:t xml:space="preserve">党建工作规范化。严格落实“三会一课”制度，党委召开全校党员大会6次，各党支部召开党员大会4次，全年上党课5次，每个支部书记都讲 2到3次专题党课。学校领导班子成员带头讲党课 2次。党支部书记参加上级党组织轮训1次。 </w:t>
      </w:r>
    </w:p>
    <w:p w:rsidR="00C754A1" w:rsidRDefault="00690F05" w:rsidP="001A045D">
      <w:pPr>
        <w:pStyle w:val="a8"/>
        <w:shd w:val="clear" w:color="auto" w:fill="FFFFFF"/>
        <w:adjustRightInd w:val="0"/>
        <w:snapToGrid w:val="0"/>
        <w:spacing w:beforeAutospacing="0" w:afterAutospacing="0" w:line="360" w:lineRule="auto"/>
        <w:ind w:firstLineChars="199" w:firstLine="418"/>
        <w:rPr>
          <w:rFonts w:ascii="宋体" w:hAnsi="宋体" w:cs="Times New Roman"/>
          <w:color w:val="000000" w:themeColor="text1"/>
          <w:kern w:val="2"/>
          <w:sz w:val="21"/>
          <w:szCs w:val="21"/>
        </w:rPr>
      </w:pPr>
      <w:r>
        <w:rPr>
          <w:rFonts w:ascii="宋体" w:hAnsi="宋体" w:cs="Times New Roman" w:hint="eastAsia"/>
          <w:color w:val="000000" w:themeColor="text1"/>
          <w:kern w:val="2"/>
          <w:sz w:val="21"/>
          <w:szCs w:val="21"/>
        </w:rPr>
        <w:t>意识形态责任化。成立领导小组，把意识形态工作摆在极端生要的位置，壮大主流思想舆论，充分利用校园网、LED滚动显示屏、微信工作群、微信公众号、党建宣传栏、党委信息简报、党建微课堂、营口中专教育教学报等载体进行宣传。今年党建宣传栏制作了4期；发布党委信息简报40余期；制作宣传板200余块；发布微党课36期，其中“党的十九大报告”解读17期、“习近平新时代中国特色社会主义思想”三十讲15期、“将改革开放进行到底”微宣讲4期；上传微信公众号</w:t>
      </w:r>
      <w:r w:rsidR="001A045D">
        <w:rPr>
          <w:rFonts w:ascii="宋体" w:hAnsi="宋体" w:cs="Times New Roman" w:hint="eastAsia"/>
          <w:color w:val="000000" w:themeColor="text1"/>
          <w:kern w:val="2"/>
          <w:sz w:val="21"/>
          <w:szCs w:val="21"/>
        </w:rPr>
        <w:t>8</w:t>
      </w:r>
      <w:r>
        <w:rPr>
          <w:rFonts w:ascii="宋体" w:hAnsi="宋体" w:cs="Times New Roman" w:hint="eastAsia"/>
          <w:color w:val="000000" w:themeColor="text1"/>
          <w:kern w:val="2"/>
          <w:sz w:val="21"/>
          <w:szCs w:val="21"/>
        </w:rPr>
        <w:t>0余期。对学校开展“新时代师生讲习所”系列活动，营口日报给予报道 1次、营口电视台在《营口新闻》中播出1次，营口新闻网发布1次。</w:t>
      </w:r>
    </w:p>
    <w:p w:rsidR="00C754A1" w:rsidRDefault="00690F05" w:rsidP="001A045D">
      <w:pPr>
        <w:pStyle w:val="a8"/>
        <w:shd w:val="clear" w:color="auto" w:fill="FFFFFF"/>
        <w:adjustRightInd w:val="0"/>
        <w:snapToGrid w:val="0"/>
        <w:spacing w:beforeAutospacing="0" w:afterAutospacing="0" w:line="360" w:lineRule="auto"/>
        <w:ind w:firstLineChars="199" w:firstLine="418"/>
        <w:rPr>
          <w:rFonts w:ascii="宋体" w:hAnsi="宋体" w:cs="Times New Roman"/>
          <w:color w:val="000000" w:themeColor="text1"/>
          <w:kern w:val="2"/>
          <w:sz w:val="21"/>
          <w:szCs w:val="21"/>
        </w:rPr>
      </w:pPr>
      <w:r>
        <w:rPr>
          <w:rFonts w:ascii="宋体" w:hAnsi="宋体" w:cs="Times New Roman" w:hint="eastAsia"/>
          <w:color w:val="000000" w:themeColor="text1"/>
          <w:kern w:val="2"/>
          <w:sz w:val="21"/>
          <w:szCs w:val="21"/>
        </w:rPr>
        <w:t>统一战线工作扎实。充分发挥民主党派参政议政作用，每个月召开1次座谈会，特别是在党的十九大召开后，组织民主党派成员进行理论学习，运用好《党的十九大报告辅导读本》和《党的十九大报告学习辅导百问》等辅导材料，把思想和行动统一到党的十九大精神上来，把智慧和力量凝聚到落实党的十九大各项决策部署上来。今年组织了1次红色之旅活动。</w:t>
      </w:r>
    </w:p>
    <w:p w:rsidR="00C754A1" w:rsidRDefault="00690F05" w:rsidP="001A045D">
      <w:pPr>
        <w:pStyle w:val="a8"/>
        <w:shd w:val="clear" w:color="auto" w:fill="FFFFFF"/>
        <w:adjustRightInd w:val="0"/>
        <w:snapToGrid w:val="0"/>
        <w:spacing w:beforeAutospacing="0" w:afterAutospacing="0" w:line="360" w:lineRule="auto"/>
        <w:ind w:firstLineChars="199" w:firstLine="418"/>
        <w:rPr>
          <w:rFonts w:ascii="宋体" w:hAnsi="宋体" w:cs="Times New Roman"/>
          <w:color w:val="000000" w:themeColor="text1"/>
          <w:kern w:val="2"/>
          <w:sz w:val="21"/>
          <w:szCs w:val="21"/>
        </w:rPr>
      </w:pPr>
      <w:r>
        <w:rPr>
          <w:rFonts w:ascii="宋体" w:hAnsi="宋体" w:cs="Times New Roman" w:hint="eastAsia"/>
          <w:color w:val="000000" w:themeColor="text1"/>
          <w:kern w:val="2"/>
          <w:sz w:val="21"/>
          <w:szCs w:val="21"/>
        </w:rPr>
        <w:t>2.全面加强党的组织建设</w:t>
      </w:r>
    </w:p>
    <w:p w:rsidR="00C754A1" w:rsidRDefault="00690F05" w:rsidP="001A045D">
      <w:pPr>
        <w:pStyle w:val="a8"/>
        <w:shd w:val="clear" w:color="auto" w:fill="FFFFFF"/>
        <w:adjustRightInd w:val="0"/>
        <w:snapToGrid w:val="0"/>
        <w:spacing w:beforeAutospacing="0" w:afterAutospacing="0" w:line="360" w:lineRule="auto"/>
        <w:ind w:firstLineChars="199" w:firstLine="418"/>
        <w:rPr>
          <w:rFonts w:ascii="宋体" w:hAnsi="宋体" w:cs="Times New Roman"/>
          <w:color w:val="000000" w:themeColor="text1"/>
          <w:kern w:val="2"/>
          <w:sz w:val="21"/>
          <w:szCs w:val="21"/>
        </w:rPr>
      </w:pPr>
      <w:r>
        <w:rPr>
          <w:rFonts w:ascii="宋体" w:hAnsi="宋体" w:cs="Times New Roman" w:hint="eastAsia"/>
          <w:color w:val="000000" w:themeColor="text1"/>
          <w:kern w:val="2"/>
          <w:sz w:val="21"/>
          <w:szCs w:val="21"/>
        </w:rPr>
        <w:t>加强干部队伍建设。领导班子成员参加市教育局集中培训1次。干部下乡驻村工作2人，后备干部挂职锻炼1人。通过营口中专管理制度、中层干部例会、集中学习等，严格对中层干部的管理。年底，中层干部在全校职工大会述职，并通过测评、谈话等环节进行考核。</w:t>
      </w:r>
    </w:p>
    <w:p w:rsidR="00C754A1" w:rsidRDefault="00690F05" w:rsidP="001A045D">
      <w:pPr>
        <w:pStyle w:val="a8"/>
        <w:shd w:val="clear" w:color="auto" w:fill="FFFFFF"/>
        <w:adjustRightInd w:val="0"/>
        <w:snapToGrid w:val="0"/>
        <w:spacing w:beforeAutospacing="0" w:afterAutospacing="0" w:line="360" w:lineRule="auto"/>
        <w:ind w:firstLineChars="199" w:firstLine="418"/>
        <w:rPr>
          <w:rFonts w:ascii="宋体" w:hAnsi="宋体" w:cs="Times New Roman"/>
          <w:color w:val="000000" w:themeColor="text1"/>
          <w:kern w:val="2"/>
          <w:sz w:val="21"/>
          <w:szCs w:val="21"/>
        </w:rPr>
      </w:pPr>
      <w:r>
        <w:rPr>
          <w:rFonts w:ascii="宋体" w:hAnsi="宋体" w:cs="Times New Roman" w:hint="eastAsia"/>
          <w:color w:val="000000" w:themeColor="text1"/>
          <w:kern w:val="2"/>
          <w:sz w:val="21"/>
          <w:szCs w:val="21"/>
        </w:rPr>
        <w:t>加强党支部建设。全年召开组织生活会2次，民主评议党员工作1次，特色活动 10余次，党建工作电子档案规范，各项规章制度健全，党员发展工作程序规范，党员交纳党费积极主动。党员参加社区公益活动积极踊跃，每季度对党员进社区活动公示1次。</w:t>
      </w:r>
    </w:p>
    <w:p w:rsidR="00C754A1" w:rsidRDefault="00690F05" w:rsidP="001A045D">
      <w:pPr>
        <w:pStyle w:val="a8"/>
        <w:shd w:val="clear" w:color="auto" w:fill="FFFFFF"/>
        <w:adjustRightInd w:val="0"/>
        <w:snapToGrid w:val="0"/>
        <w:spacing w:beforeAutospacing="0" w:afterAutospacing="0" w:line="360" w:lineRule="auto"/>
        <w:ind w:firstLineChars="199" w:firstLine="418"/>
        <w:rPr>
          <w:rFonts w:ascii="宋体" w:hAnsi="宋体" w:cs="Times New Roman"/>
          <w:color w:val="000000" w:themeColor="text1"/>
          <w:kern w:val="2"/>
          <w:sz w:val="21"/>
          <w:szCs w:val="21"/>
        </w:rPr>
      </w:pPr>
      <w:r>
        <w:rPr>
          <w:rFonts w:ascii="宋体" w:hAnsi="宋体" w:cs="Times New Roman" w:hint="eastAsia"/>
          <w:color w:val="000000" w:themeColor="text1"/>
          <w:kern w:val="2"/>
          <w:sz w:val="21"/>
          <w:szCs w:val="21"/>
        </w:rPr>
        <w:t>加强党员队伍建设。援疆党员教师2人，设共产党员先锋岗14个，建立党员责任区22个，确立先锋工程5个，建立志愿服务队5个。今年，荣获市教育局优秀党务工作者1人，优秀共产党员4人，党员名师1人。</w:t>
      </w:r>
    </w:p>
    <w:p w:rsidR="00C754A1" w:rsidRDefault="00690F05" w:rsidP="001A045D">
      <w:pPr>
        <w:pStyle w:val="a8"/>
        <w:shd w:val="clear" w:color="auto" w:fill="FFFFFF"/>
        <w:adjustRightInd w:val="0"/>
        <w:snapToGrid w:val="0"/>
        <w:spacing w:beforeAutospacing="0" w:afterAutospacing="0" w:line="360" w:lineRule="auto"/>
        <w:ind w:firstLineChars="199" w:firstLine="418"/>
        <w:rPr>
          <w:rFonts w:ascii="宋体" w:hAnsi="宋体" w:cs="Times New Roman"/>
          <w:color w:val="000000" w:themeColor="text1"/>
          <w:kern w:val="2"/>
          <w:sz w:val="21"/>
          <w:szCs w:val="21"/>
        </w:rPr>
      </w:pPr>
      <w:r>
        <w:rPr>
          <w:rFonts w:ascii="宋体" w:hAnsi="宋体" w:cs="Times New Roman" w:hint="eastAsia"/>
          <w:color w:val="000000" w:themeColor="text1"/>
          <w:kern w:val="2"/>
          <w:sz w:val="21"/>
          <w:szCs w:val="21"/>
        </w:rPr>
        <w:t>3.加强作风建设和党风廉政建设</w:t>
      </w:r>
    </w:p>
    <w:p w:rsidR="00C754A1" w:rsidRDefault="00690F05" w:rsidP="001A045D">
      <w:pPr>
        <w:pStyle w:val="a8"/>
        <w:shd w:val="clear" w:color="auto" w:fill="FFFFFF"/>
        <w:adjustRightInd w:val="0"/>
        <w:snapToGrid w:val="0"/>
        <w:spacing w:beforeAutospacing="0" w:afterAutospacing="0" w:line="360" w:lineRule="auto"/>
        <w:ind w:firstLineChars="199" w:firstLine="418"/>
        <w:rPr>
          <w:rFonts w:ascii="宋体" w:hAnsi="宋体" w:cs="Times New Roman"/>
          <w:color w:val="000000" w:themeColor="text1"/>
          <w:kern w:val="2"/>
          <w:sz w:val="21"/>
          <w:szCs w:val="21"/>
        </w:rPr>
      </w:pPr>
      <w:r>
        <w:rPr>
          <w:rFonts w:ascii="宋体" w:hAnsi="宋体" w:cs="Times New Roman" w:hint="eastAsia"/>
          <w:color w:val="000000" w:themeColor="text1"/>
          <w:kern w:val="2"/>
          <w:sz w:val="21"/>
          <w:szCs w:val="21"/>
        </w:rPr>
        <w:lastRenderedPageBreak/>
        <w:t>改进工作作风。着力解决师生员工反映强烈的突出问题，目前，在市政府和教育局的大力支持下，我校新建了的教</w:t>
      </w:r>
    </w:p>
    <w:p w:rsidR="00C754A1" w:rsidRDefault="00690F05" w:rsidP="001A045D">
      <w:pPr>
        <w:pStyle w:val="a8"/>
        <w:shd w:val="clear" w:color="auto" w:fill="FFFFFF"/>
        <w:adjustRightInd w:val="0"/>
        <w:snapToGrid w:val="0"/>
        <w:spacing w:beforeAutospacing="0" w:afterAutospacing="0" w:line="360" w:lineRule="auto"/>
        <w:ind w:firstLineChars="199" w:firstLine="418"/>
        <w:rPr>
          <w:rFonts w:ascii="宋体" w:hAnsi="宋体" w:cs="Times New Roman"/>
          <w:color w:val="000000" w:themeColor="text1"/>
          <w:kern w:val="2"/>
          <w:sz w:val="21"/>
          <w:szCs w:val="21"/>
        </w:rPr>
      </w:pPr>
      <w:r>
        <w:rPr>
          <w:rFonts w:ascii="宋体" w:hAnsi="宋体" w:cs="Times New Roman" w:hint="eastAsia"/>
          <w:color w:val="000000" w:themeColor="text1"/>
          <w:kern w:val="2"/>
          <w:sz w:val="21"/>
          <w:szCs w:val="21"/>
        </w:rPr>
        <w:t>学楼、实训楼，对原实训楼、女生宿舍楼、男生宿舍楼、办公楼、综合楼进行的维修改造全部完工，极大改善了办学条件。</w:t>
      </w:r>
    </w:p>
    <w:p w:rsidR="00C754A1" w:rsidRDefault="00690F05" w:rsidP="001A045D">
      <w:pPr>
        <w:pStyle w:val="a8"/>
        <w:shd w:val="clear" w:color="auto" w:fill="FFFFFF"/>
        <w:adjustRightInd w:val="0"/>
        <w:snapToGrid w:val="0"/>
        <w:spacing w:beforeAutospacing="0" w:afterAutospacing="0" w:line="360" w:lineRule="auto"/>
        <w:ind w:firstLineChars="199" w:firstLine="418"/>
        <w:rPr>
          <w:rFonts w:ascii="宋体" w:hAnsi="宋体" w:cs="Times New Roman"/>
          <w:color w:val="000000" w:themeColor="text1"/>
          <w:kern w:val="2"/>
          <w:sz w:val="21"/>
          <w:szCs w:val="21"/>
        </w:rPr>
      </w:pPr>
      <w:r>
        <w:rPr>
          <w:rFonts w:ascii="宋体" w:hAnsi="宋体" w:cs="Times New Roman" w:hint="eastAsia"/>
          <w:color w:val="000000" w:themeColor="text1"/>
          <w:kern w:val="2"/>
          <w:sz w:val="21"/>
          <w:szCs w:val="21"/>
        </w:rPr>
        <w:t>完善各项制度。建立了由校长任组长的党风廉政建设责任制领导小组，坚持民主集中制，严肃党内政治生活，严格落实中央八项规定，驰而不息纠正“四风”，坚持“一岗双责”，党政同责。制定了《党风廉政建设责任分工一览表》、签定《党员领导干部廉政承诺书》；坚持领导听课制度、领导“信访接待日”制度；设置公开电话、意见箱、电子邮箱等；各党支部要求每名党员制定对照整改清单，进行深入的查摆问题; 根据市教育局的相关规定，全校教职工签订了《不违规补课承诺书》、《关于拒绝“升学宴、谢师宴”承诺书》。</w:t>
      </w:r>
    </w:p>
    <w:p w:rsidR="00C754A1" w:rsidRDefault="00690F05" w:rsidP="001A045D">
      <w:pPr>
        <w:pStyle w:val="a8"/>
        <w:shd w:val="clear" w:color="auto" w:fill="FFFFFF"/>
        <w:adjustRightInd w:val="0"/>
        <w:snapToGrid w:val="0"/>
        <w:spacing w:beforeAutospacing="0" w:afterAutospacing="0" w:line="360" w:lineRule="auto"/>
        <w:ind w:firstLineChars="199" w:firstLine="418"/>
        <w:rPr>
          <w:rFonts w:ascii="宋体" w:hAnsi="宋体" w:cs="Times New Roman"/>
          <w:color w:val="000000" w:themeColor="text1"/>
          <w:kern w:val="2"/>
          <w:sz w:val="21"/>
          <w:szCs w:val="21"/>
        </w:rPr>
      </w:pPr>
      <w:r>
        <w:rPr>
          <w:rFonts w:ascii="宋体" w:hAnsi="宋体" w:cs="Times New Roman" w:hint="eastAsia"/>
          <w:color w:val="000000" w:themeColor="text1"/>
          <w:kern w:val="2"/>
          <w:sz w:val="21"/>
          <w:szCs w:val="21"/>
        </w:rPr>
        <w:t>4.突出群团组织建设。</w:t>
      </w:r>
    </w:p>
    <w:p w:rsidR="00C754A1" w:rsidRDefault="00690F05" w:rsidP="001A045D">
      <w:pPr>
        <w:pStyle w:val="a8"/>
        <w:shd w:val="clear" w:color="auto" w:fill="FFFFFF"/>
        <w:adjustRightInd w:val="0"/>
        <w:snapToGrid w:val="0"/>
        <w:spacing w:beforeAutospacing="0" w:afterAutospacing="0" w:line="360" w:lineRule="auto"/>
        <w:ind w:firstLineChars="199" w:firstLine="418"/>
        <w:rPr>
          <w:rFonts w:ascii="宋体" w:hAnsi="宋体" w:cs="Times New Roman"/>
          <w:color w:val="000000" w:themeColor="text1"/>
          <w:kern w:val="2"/>
          <w:sz w:val="21"/>
          <w:szCs w:val="21"/>
        </w:rPr>
      </w:pPr>
      <w:r>
        <w:rPr>
          <w:rFonts w:ascii="宋体" w:hAnsi="宋体" w:cs="Times New Roman" w:hint="eastAsia"/>
          <w:color w:val="000000" w:themeColor="text1"/>
          <w:kern w:val="2"/>
          <w:sz w:val="21"/>
          <w:szCs w:val="21"/>
        </w:rPr>
        <w:t>一是保障教工权益。学校工会</w:t>
      </w:r>
      <w:r>
        <w:rPr>
          <w:rFonts w:ascii="宋体" w:hAnsi="宋体" w:cs="Times New Roman"/>
          <w:color w:val="000000" w:themeColor="text1"/>
          <w:kern w:val="2"/>
          <w:sz w:val="21"/>
          <w:szCs w:val="21"/>
        </w:rPr>
        <w:t>竭尽所能地为广大教职工谋好福利。在严格遵守党和国家规定的基础上，在政策许可范围内的前提下，广泛征求同志们的意见和建议，保质保量地做好传统节日的教职工福利物资采购</w:t>
      </w:r>
      <w:r>
        <w:rPr>
          <w:rFonts w:ascii="宋体" w:hAnsi="宋体" w:cs="Times New Roman" w:hint="eastAsia"/>
          <w:color w:val="000000" w:themeColor="text1"/>
          <w:kern w:val="2"/>
          <w:sz w:val="21"/>
          <w:szCs w:val="21"/>
        </w:rPr>
        <w:t>发放</w:t>
      </w:r>
      <w:r>
        <w:rPr>
          <w:rFonts w:ascii="宋体" w:hAnsi="宋体" w:cs="Times New Roman"/>
          <w:color w:val="000000" w:themeColor="text1"/>
          <w:kern w:val="2"/>
          <w:sz w:val="21"/>
          <w:szCs w:val="21"/>
        </w:rPr>
        <w:t>工作。根据全总会的文件精神，工会将全校教职工的生日慰问福利按规定</w:t>
      </w:r>
      <w:r>
        <w:rPr>
          <w:rFonts w:ascii="宋体" w:hAnsi="宋体" w:cs="Times New Roman" w:hint="eastAsia"/>
          <w:color w:val="000000" w:themeColor="text1"/>
          <w:kern w:val="2"/>
          <w:sz w:val="21"/>
          <w:szCs w:val="21"/>
        </w:rPr>
        <w:t>及时发放到教职工手中</w:t>
      </w:r>
      <w:r>
        <w:rPr>
          <w:rFonts w:ascii="宋体" w:hAnsi="宋体" w:cs="Times New Roman"/>
          <w:color w:val="000000" w:themeColor="text1"/>
          <w:kern w:val="2"/>
          <w:sz w:val="21"/>
          <w:szCs w:val="21"/>
        </w:rPr>
        <w:t>，</w:t>
      </w:r>
      <w:r>
        <w:rPr>
          <w:rFonts w:ascii="宋体" w:hAnsi="宋体" w:cs="Times New Roman" w:hint="eastAsia"/>
          <w:color w:val="000000" w:themeColor="text1"/>
          <w:kern w:val="2"/>
          <w:sz w:val="21"/>
          <w:szCs w:val="21"/>
        </w:rPr>
        <w:t>进一步温暖了教职工的心。在深入了解、主动关心有实际困难的教职工工作中。在校党委的安排下，工会负责同志与学校领导多次上门慰问困难教工、离退休老干部，并针对需要学校帮助的困难教职工，学校制定“励耕计划”实施方案，真正把学校及全体教职工的真情实意送到每一名有困难教职工的心坎上。</w:t>
      </w:r>
    </w:p>
    <w:p w:rsidR="00C754A1" w:rsidRDefault="00690F05" w:rsidP="001A045D">
      <w:pPr>
        <w:pStyle w:val="a8"/>
        <w:shd w:val="clear" w:color="auto" w:fill="FFFFFF"/>
        <w:adjustRightInd w:val="0"/>
        <w:snapToGrid w:val="0"/>
        <w:spacing w:beforeAutospacing="0" w:afterAutospacing="0" w:line="360" w:lineRule="auto"/>
        <w:ind w:firstLineChars="199" w:firstLine="418"/>
        <w:rPr>
          <w:rFonts w:ascii="宋体" w:hAnsi="宋体" w:cs="Times New Roman"/>
          <w:color w:val="000000" w:themeColor="text1"/>
          <w:kern w:val="2"/>
          <w:sz w:val="21"/>
          <w:szCs w:val="21"/>
        </w:rPr>
      </w:pPr>
      <w:r>
        <w:rPr>
          <w:rFonts w:ascii="宋体" w:hAnsi="宋体" w:cs="Times New Roman" w:hint="eastAsia"/>
          <w:color w:val="000000" w:themeColor="text1"/>
          <w:kern w:val="2"/>
          <w:sz w:val="21"/>
          <w:szCs w:val="21"/>
        </w:rPr>
        <w:t>二是加强共青团工作。十分注重团干部的思想教育，定期召开班级团支书会议，组织团员学习团队知识，提高团员对团组织的认识。组织开展了一系列活动。如：多次组织学生观看法制教育片；组织团干部参加法制教育学习；开展了“学雷锋”系列活动,组织志愿者服务队，参加社区活动，慰问孤寡老人,帮助有困难的同学；特别是开展“营口有礼”系列活动以来，通过主题团会、志愿者服务队、演讲比赛、师生签名、板报设计、书画大赛、大合唱、升旗仪式、知识竞赛、经典诵读和“青春齐飞扬，共享中国梦”大型文艺汇演等系列活动的开展，进一步加强了对学生思想道德教育，文明礼仪、纪律教育和法制教育，促进了学生的身心发展，收到了良好效果。</w:t>
      </w:r>
    </w:p>
    <w:p w:rsidR="00C754A1" w:rsidRDefault="00690F05">
      <w:pPr>
        <w:adjustRightInd w:val="0"/>
        <w:snapToGrid w:val="0"/>
        <w:spacing w:line="360" w:lineRule="auto"/>
        <w:rPr>
          <w:rFonts w:ascii="仿宋" w:eastAsia="仿宋" w:hAnsi="仿宋" w:cs="仿宋"/>
          <w:b/>
          <w:bCs/>
          <w:sz w:val="36"/>
          <w:szCs w:val="36"/>
        </w:rPr>
      </w:pPr>
      <w:r>
        <w:rPr>
          <w:rFonts w:ascii="仿宋" w:eastAsia="仿宋" w:hAnsi="仿宋" w:cs="仿宋"/>
          <w:b/>
          <w:bCs/>
          <w:sz w:val="36"/>
          <w:szCs w:val="36"/>
        </w:rPr>
        <w:t>4.</w:t>
      </w:r>
      <w:r>
        <w:rPr>
          <w:rFonts w:ascii="仿宋" w:eastAsia="仿宋" w:hAnsi="仿宋" w:cs="仿宋" w:hint="eastAsia"/>
          <w:b/>
          <w:bCs/>
          <w:sz w:val="36"/>
          <w:szCs w:val="36"/>
        </w:rPr>
        <w:t>校企合作</w:t>
      </w:r>
    </w:p>
    <w:p w:rsidR="00C754A1" w:rsidRDefault="00690F05">
      <w:pPr>
        <w:adjustRightInd w:val="0"/>
        <w:snapToGrid w:val="0"/>
        <w:spacing w:line="360" w:lineRule="auto"/>
        <w:rPr>
          <w:rFonts w:ascii="仿宋" w:eastAsia="仿宋" w:hAnsi="仿宋" w:cs="仿宋"/>
          <w:b/>
          <w:bCs/>
          <w:sz w:val="32"/>
          <w:szCs w:val="32"/>
        </w:rPr>
      </w:pPr>
      <w:r>
        <w:rPr>
          <w:rFonts w:ascii="仿宋" w:eastAsia="仿宋" w:hAnsi="仿宋" w:cs="仿宋"/>
          <w:b/>
          <w:bCs/>
          <w:sz w:val="32"/>
          <w:szCs w:val="32"/>
        </w:rPr>
        <w:t>4.1</w:t>
      </w:r>
      <w:r>
        <w:rPr>
          <w:rFonts w:ascii="仿宋" w:eastAsia="仿宋" w:hAnsi="仿宋" w:cs="仿宋" w:hint="eastAsia"/>
          <w:b/>
          <w:bCs/>
          <w:sz w:val="32"/>
          <w:szCs w:val="32"/>
        </w:rPr>
        <w:t>校企合作</w:t>
      </w:r>
    </w:p>
    <w:p w:rsidR="00C754A1" w:rsidRDefault="00690F05">
      <w:pPr>
        <w:adjustRightInd w:val="0"/>
        <w:snapToGrid w:val="0"/>
        <w:spacing w:line="360" w:lineRule="auto"/>
        <w:ind w:firstLineChars="200" w:firstLine="420"/>
        <w:rPr>
          <w:rFonts w:ascii="宋体"/>
        </w:rPr>
      </w:pPr>
      <w:r>
        <w:rPr>
          <w:rFonts w:ascii="宋体" w:hAnsi="宋体" w:hint="eastAsia"/>
        </w:rPr>
        <w:t>大力推行工学结合、校企合作是我国职业教育改革的重要方向，也是我国职业教育发展的根本举措。进一步推进校企合作，找准企业与学校的利益共同点，注重探索校企合作的持续发展机制，建立学校和企业之间长期稳定的组织联系制度，实现互惠互利、合作共赢。</w:t>
      </w:r>
    </w:p>
    <w:p w:rsidR="00C754A1" w:rsidRDefault="00690F05" w:rsidP="00811C3B">
      <w:pPr>
        <w:adjustRightInd w:val="0"/>
        <w:snapToGrid w:val="0"/>
        <w:spacing w:beforeLines="50" w:afterLines="50" w:line="360" w:lineRule="auto"/>
        <w:rPr>
          <w:rFonts w:ascii="仿宋" w:eastAsia="仿宋" w:hAnsi="仿宋" w:cs="仿宋"/>
          <w:b/>
          <w:bCs/>
          <w:sz w:val="28"/>
          <w:szCs w:val="28"/>
        </w:rPr>
      </w:pPr>
      <w:r>
        <w:rPr>
          <w:rFonts w:ascii="仿宋" w:eastAsia="仿宋" w:hAnsi="仿宋" w:cs="仿宋"/>
          <w:b/>
          <w:bCs/>
          <w:sz w:val="28"/>
          <w:szCs w:val="28"/>
        </w:rPr>
        <w:t>4.1.1</w:t>
      </w:r>
      <w:r>
        <w:rPr>
          <w:rFonts w:ascii="仿宋" w:eastAsia="仿宋" w:hAnsi="仿宋" w:cs="仿宋" w:hint="eastAsia"/>
          <w:b/>
          <w:bCs/>
          <w:sz w:val="28"/>
          <w:szCs w:val="28"/>
        </w:rPr>
        <w:t>校企合作开展情况、效果、学生实习情况</w:t>
      </w:r>
    </w:p>
    <w:p w:rsidR="00C754A1" w:rsidRDefault="00690F05">
      <w:pPr>
        <w:wordWrap w:val="0"/>
        <w:adjustRightInd w:val="0"/>
        <w:snapToGrid w:val="0"/>
        <w:spacing w:after="160" w:line="360" w:lineRule="auto"/>
        <w:ind w:firstLineChars="200" w:firstLine="420"/>
        <w:rPr>
          <w:rFonts w:ascii="宋体" w:eastAsia="Times New Roman"/>
        </w:rPr>
      </w:pPr>
      <w:r>
        <w:rPr>
          <w:rFonts w:ascii="宋体" w:hAnsi="宋体" w:hint="eastAsia"/>
        </w:rPr>
        <w:lastRenderedPageBreak/>
        <w:t>1.</w:t>
      </w:r>
      <w:r>
        <w:rPr>
          <w:rFonts w:ascii="宋体" w:hAnsi="宋体"/>
        </w:rPr>
        <w:t>校企合作开展情况</w:t>
      </w:r>
    </w:p>
    <w:p w:rsidR="00C754A1" w:rsidRDefault="00690F05">
      <w:pPr>
        <w:wordWrap w:val="0"/>
        <w:adjustRightInd w:val="0"/>
        <w:snapToGrid w:val="0"/>
        <w:spacing w:after="160" w:line="360" w:lineRule="auto"/>
        <w:ind w:firstLineChars="200" w:firstLine="420"/>
        <w:rPr>
          <w:rFonts w:ascii="宋体" w:eastAsia="Times New Roman"/>
        </w:rPr>
      </w:pPr>
      <w:r>
        <w:rPr>
          <w:rFonts w:ascii="宋体" w:hAnsi="宋体"/>
        </w:rPr>
        <w:t>学校加强校企合作、产教结合，校企双方互相支持、双向介入、优势互补、资源互用、利益共享，是实现职业教育及企业管理现代化、促进使教育与生产可持续发展的重要途径，是促进科技、经济及企业发展的有效手段。形成开放办学，实现学校与企业文化、理念的融合，使学生就业与企业需求达成良好对接。提升学生的学习能力和走向社会的岗位适应能力。</w:t>
      </w:r>
    </w:p>
    <w:p w:rsidR="00C754A1" w:rsidRDefault="00690F05">
      <w:pPr>
        <w:wordWrap w:val="0"/>
        <w:adjustRightInd w:val="0"/>
        <w:snapToGrid w:val="0"/>
        <w:spacing w:after="160" w:line="360" w:lineRule="auto"/>
        <w:ind w:firstLineChars="200" w:firstLine="420"/>
        <w:rPr>
          <w:rFonts w:ascii="宋体" w:eastAsia="Times New Roman"/>
        </w:rPr>
      </w:pPr>
      <w:r>
        <w:rPr>
          <w:rFonts w:ascii="宋体" w:hAnsi="宋体" w:hint="eastAsia"/>
        </w:rPr>
        <w:t>2.</w:t>
      </w:r>
      <w:r>
        <w:rPr>
          <w:rFonts w:ascii="宋体" w:hAnsi="宋体"/>
        </w:rPr>
        <w:t>校企互通创造新模式</w:t>
      </w:r>
    </w:p>
    <w:p w:rsidR="00C754A1" w:rsidRDefault="00690F05">
      <w:pPr>
        <w:wordWrap w:val="0"/>
        <w:adjustRightInd w:val="0"/>
        <w:snapToGrid w:val="0"/>
        <w:spacing w:after="160" w:line="360" w:lineRule="auto"/>
        <w:ind w:firstLineChars="200" w:firstLine="420"/>
        <w:rPr>
          <w:rFonts w:ascii="宋体" w:eastAsia="Times New Roman"/>
        </w:rPr>
      </w:pPr>
      <w:r>
        <w:rPr>
          <w:rFonts w:ascii="宋体" w:eastAsia="Times New Roman"/>
        </w:rPr>
        <w:t> </w:t>
      </w:r>
      <w:r>
        <w:rPr>
          <w:rFonts w:ascii="宋体" w:hAnsi="宋体"/>
        </w:rPr>
        <w:t>学校与企业建立定期沟通机制。企业把人才需求信息传递给学校，有助于学校规划专业设置、改革课程和教材、设计教学过程。请企业技术人员到学校作兼职教师‘向学生宣传企业文化，进行就业指导’并定期接受学生顶岗实习。通过工学结合，产教一体，大大提高了学生的技能水平。</w:t>
      </w:r>
    </w:p>
    <w:p w:rsidR="00C754A1" w:rsidRDefault="00690F05">
      <w:pPr>
        <w:wordWrap w:val="0"/>
        <w:adjustRightInd w:val="0"/>
        <w:snapToGrid w:val="0"/>
        <w:spacing w:after="160" w:line="360" w:lineRule="auto"/>
        <w:ind w:firstLineChars="200" w:firstLine="420"/>
        <w:rPr>
          <w:rFonts w:ascii="宋体" w:eastAsia="Times New Roman"/>
        </w:rPr>
      </w:pPr>
      <w:r>
        <w:rPr>
          <w:rFonts w:ascii="宋体" w:hAnsi="宋体"/>
        </w:rPr>
        <w:t xml:space="preserve"> </w:t>
      </w:r>
      <w:r>
        <w:rPr>
          <w:rFonts w:ascii="宋体" w:hAnsi="宋体" w:hint="eastAsia"/>
        </w:rPr>
        <w:t>3.</w:t>
      </w:r>
      <w:r>
        <w:rPr>
          <w:rFonts w:ascii="宋体" w:hAnsi="宋体"/>
        </w:rPr>
        <w:t>校企深层合作，集各方优势构建多元化人才培养模式</w:t>
      </w:r>
    </w:p>
    <w:p w:rsidR="00C754A1" w:rsidRDefault="00690F05">
      <w:pPr>
        <w:wordWrap w:val="0"/>
        <w:adjustRightInd w:val="0"/>
        <w:snapToGrid w:val="0"/>
        <w:spacing w:after="160" w:line="360" w:lineRule="auto"/>
        <w:ind w:firstLineChars="200" w:firstLine="420"/>
        <w:rPr>
          <w:rFonts w:ascii="宋体" w:eastAsia="Times New Roman"/>
        </w:rPr>
      </w:pPr>
      <w:r>
        <w:rPr>
          <w:rFonts w:ascii="宋体" w:eastAsia="Times New Roman"/>
        </w:rPr>
        <w:t> </w:t>
      </w:r>
      <w:r>
        <w:rPr>
          <w:rFonts w:ascii="宋体" w:hAnsi="宋体"/>
        </w:rPr>
        <w:t>在学校开设汽车专业高级技能班，为全国一二线城市品牌4S/5S店，一类二类汽车修理厂定向培养汽车售后服务，售后服务顾问，汽车销售，保险理赔，二手车评估置换等岗位紧缺人才。在保证具备娴熟技术的基础上，推出技能学历双培养模式，打造“学历＋技能”的高端复合型人才，最大化节省了学生的时间，经济成本，强大竞争力使未来职场之路更平坦。</w:t>
      </w:r>
    </w:p>
    <w:p w:rsidR="00C754A1" w:rsidRDefault="00690F05">
      <w:pPr>
        <w:wordWrap w:val="0"/>
        <w:adjustRightInd w:val="0"/>
        <w:snapToGrid w:val="0"/>
        <w:spacing w:after="160" w:line="360" w:lineRule="auto"/>
        <w:ind w:firstLineChars="200" w:firstLine="422"/>
        <w:rPr>
          <w:rFonts w:ascii="宋体" w:hAnsi="宋体"/>
          <w:b/>
        </w:rPr>
      </w:pPr>
      <w:r>
        <w:rPr>
          <w:rFonts w:ascii="宋体" w:hAnsi="宋体"/>
          <w:b/>
        </w:rPr>
        <w:t>案例分享</w:t>
      </w:r>
      <w:r>
        <w:rPr>
          <w:rFonts w:ascii="宋体" w:hAnsi="宋体" w:hint="eastAsia"/>
          <w:b/>
        </w:rPr>
        <w:t>1</w:t>
      </w:r>
    </w:p>
    <w:p w:rsidR="00C754A1" w:rsidRDefault="00690F05">
      <w:pPr>
        <w:wordWrap w:val="0"/>
        <w:adjustRightInd w:val="0"/>
        <w:snapToGrid w:val="0"/>
        <w:spacing w:after="160" w:line="360" w:lineRule="auto"/>
        <w:ind w:firstLineChars="200" w:firstLine="420"/>
        <w:rPr>
          <w:rFonts w:ascii="宋体" w:hAnsi="宋体"/>
        </w:rPr>
      </w:pPr>
      <w:r>
        <w:rPr>
          <w:rFonts w:ascii="宋体" w:hAnsi="宋体"/>
        </w:rPr>
        <w:t>汽车专业是我校校企合作办学专业，与利星行集团签订“订单式”办学合同。通过双方合作，形成以市场和学生就业需要为导向，以企业为依托的校企合作，产学研结合的联合办学机制，为企业培养高技能复合型人才，学生走向企业可以担任企业各岗位职责。</w:t>
      </w:r>
    </w:p>
    <w:p w:rsidR="00C754A1" w:rsidRDefault="00690F05">
      <w:pPr>
        <w:wordWrap w:val="0"/>
        <w:adjustRightInd w:val="0"/>
        <w:snapToGrid w:val="0"/>
        <w:spacing w:after="160" w:line="360" w:lineRule="auto"/>
        <w:ind w:firstLineChars="200" w:firstLine="400"/>
        <w:rPr>
          <w:rFonts w:ascii="宋体" w:hAnsi="宋体"/>
          <w:b/>
        </w:rPr>
      </w:pPr>
      <w:r>
        <w:rPr>
          <w:noProof/>
          <w:sz w:val="20"/>
        </w:rPr>
        <w:drawing>
          <wp:inline distT="0" distB="0" distL="0" distR="0">
            <wp:extent cx="2547620" cy="1715770"/>
            <wp:effectExtent l="0" t="0" r="5080" b="17780"/>
            <wp:docPr id="7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4"/>
                    <pic:cNvPicPr>
                      <a:picLocks noChangeAspect="1" noChangeArrowheads="1"/>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tretch>
                      <a:fillRect/>
                    </a:stretch>
                  </pic:blipFill>
                  <pic:spPr>
                    <a:xfrm>
                      <a:off x="0" y="0"/>
                      <a:ext cx="2547620" cy="1715770"/>
                    </a:xfrm>
                    <a:prstGeom prst="rect">
                      <a:avLst/>
                    </a:prstGeom>
                    <a:ln cap="flat"/>
                  </pic:spPr>
                </pic:pic>
              </a:graphicData>
            </a:graphic>
          </wp:inline>
        </w:drawing>
      </w:r>
      <w:r>
        <w:rPr>
          <w:noProof/>
          <w:sz w:val="20"/>
        </w:rPr>
        <w:drawing>
          <wp:inline distT="0" distB="0" distL="0" distR="0">
            <wp:extent cx="2510790" cy="1681480"/>
            <wp:effectExtent l="0" t="0" r="3810" b="13970"/>
            <wp:docPr id="7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5"/>
                    <pic:cNvPicPr>
                      <a:picLocks noChangeAspect="1" noChangeArrowheads="1"/>
                    </pic:cNvPicPr>
                  </pic:nvPicPr>
                  <pic:blipFill>
                    <a:blip r:embed="rId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tretch>
                      <a:fillRect/>
                    </a:stretch>
                  </pic:blipFill>
                  <pic:spPr>
                    <a:xfrm>
                      <a:off x="0" y="0"/>
                      <a:ext cx="2510790" cy="1681480"/>
                    </a:xfrm>
                    <a:prstGeom prst="rect">
                      <a:avLst/>
                    </a:prstGeom>
                    <a:ln cap="flat"/>
                  </pic:spPr>
                </pic:pic>
              </a:graphicData>
            </a:graphic>
          </wp:inline>
        </w:drawing>
      </w:r>
    </w:p>
    <w:p w:rsidR="00C754A1" w:rsidRDefault="00690F05">
      <w:pPr>
        <w:adjustRightInd w:val="0"/>
        <w:snapToGrid w:val="0"/>
        <w:spacing w:line="360" w:lineRule="auto"/>
        <w:ind w:firstLineChars="200" w:firstLine="422"/>
        <w:rPr>
          <w:rFonts w:ascii="宋体"/>
          <w:b/>
          <w:bCs/>
        </w:rPr>
      </w:pPr>
      <w:r>
        <w:rPr>
          <w:rFonts w:ascii="宋体" w:hAnsi="宋体" w:hint="eastAsia"/>
          <w:b/>
          <w:bCs/>
        </w:rPr>
        <w:t>案例分享2</w:t>
      </w:r>
    </w:p>
    <w:p w:rsidR="00C754A1" w:rsidRDefault="00690F05">
      <w:pPr>
        <w:adjustRightInd w:val="0"/>
        <w:snapToGrid w:val="0"/>
        <w:spacing w:line="360" w:lineRule="auto"/>
        <w:ind w:firstLineChars="200" w:firstLine="420"/>
        <w:rPr>
          <w:rFonts w:ascii="宋体" w:hAnsi="宋体"/>
        </w:rPr>
      </w:pPr>
      <w:r>
        <w:rPr>
          <w:rFonts w:ascii="宋体" w:hAnsi="宋体"/>
          <w:noProof/>
        </w:rPr>
        <w:drawing>
          <wp:anchor distT="0" distB="0" distL="0" distR="0" simplePos="0" relativeHeight="252052480" behindDoc="0" locked="0" layoutInCell="1" allowOverlap="1">
            <wp:simplePos x="0" y="0"/>
            <wp:positionH relativeFrom="column">
              <wp:posOffset>2988310</wp:posOffset>
            </wp:positionH>
            <wp:positionV relativeFrom="paragraph">
              <wp:posOffset>1125855</wp:posOffset>
            </wp:positionV>
            <wp:extent cx="1485900" cy="1981835"/>
            <wp:effectExtent l="0" t="0" r="0" b="18415"/>
            <wp:wrapNone/>
            <wp:docPr id="11" name="图片 11" descr="C:\Users\瀚文教育\AppData\Local\Temp\WeChat Files\348944319291675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瀚文教育\AppData\Local\Temp\WeChat Files\348944319291675995.jpg"/>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flipH="1">
                      <a:off x="0" y="0"/>
                      <a:ext cx="1485900" cy="1981835"/>
                    </a:xfrm>
                    <a:prstGeom prst="rect">
                      <a:avLst/>
                    </a:prstGeom>
                    <a:noFill/>
                    <a:ln>
                      <a:noFill/>
                    </a:ln>
                  </pic:spPr>
                </pic:pic>
              </a:graphicData>
            </a:graphic>
          </wp:anchor>
        </w:drawing>
      </w:r>
      <w:r>
        <w:rPr>
          <w:rFonts w:ascii="宋体" w:hAnsi="宋体" w:hint="eastAsia"/>
        </w:rPr>
        <w:t>城市轨道交通运营管理专业及会计电算化专业是我校企业互通专业，与瀚文教育科技（北京）有限公司签订协议推荐就业的办学合同。学生主要从事高铁（普列）乘务、餐乘岗位，股份制银行大堂咨询服务、银行系统后期数据录入工作岗位等，通过双方合作，学生在校期间学</w:t>
      </w:r>
      <w:r>
        <w:rPr>
          <w:rFonts w:ascii="宋体" w:hAnsi="宋体" w:hint="eastAsia"/>
        </w:rPr>
        <w:lastRenderedPageBreak/>
        <w:t xml:space="preserve">习专业技能，实习期间进入企业即可上岗进行实践操作，达到了学以致用的目的。 </w:t>
      </w:r>
      <w:r>
        <w:rPr>
          <w:rFonts w:ascii="宋体" w:hAnsi="宋体"/>
        </w:rPr>
        <w:t xml:space="preserve">       </w:t>
      </w:r>
    </w:p>
    <w:p w:rsidR="00C754A1" w:rsidRDefault="00690F05">
      <w:pPr>
        <w:snapToGrid w:val="0"/>
        <w:spacing w:line="360" w:lineRule="auto"/>
        <w:ind w:firstLineChars="200" w:firstLine="420"/>
        <w:rPr>
          <w:rFonts w:ascii="宋体" w:hAnsi="宋体"/>
          <w:b/>
          <w:bCs/>
          <w:color w:val="0000FF"/>
        </w:rPr>
      </w:pPr>
      <w:r>
        <w:rPr>
          <w:rFonts w:ascii="宋体"/>
          <w:noProof/>
        </w:rPr>
        <w:drawing>
          <wp:anchor distT="0" distB="0" distL="0" distR="0" simplePos="0" relativeHeight="252421120" behindDoc="0" locked="0" layoutInCell="1" allowOverlap="1">
            <wp:simplePos x="0" y="0"/>
            <wp:positionH relativeFrom="column">
              <wp:posOffset>571500</wp:posOffset>
            </wp:positionH>
            <wp:positionV relativeFrom="paragraph">
              <wp:posOffset>354965</wp:posOffset>
            </wp:positionV>
            <wp:extent cx="2028190" cy="1521460"/>
            <wp:effectExtent l="0" t="0" r="10160" b="2540"/>
            <wp:wrapSquare wrapText="bothSides"/>
            <wp:docPr id="10" name="图片 10" descr="C:\Users\瀚文教育\AppData\Local\Temp\WeChat Files\782125932031653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瀚文教育\AppData\Local\Temp\WeChat Files\782125932031653210.jpg"/>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028190" cy="1521460"/>
                    </a:xfrm>
                    <a:prstGeom prst="rect">
                      <a:avLst/>
                    </a:prstGeom>
                    <a:noFill/>
                    <a:ln>
                      <a:noFill/>
                    </a:ln>
                  </pic:spPr>
                </pic:pic>
              </a:graphicData>
            </a:graphic>
          </wp:anchor>
        </w:drawing>
      </w:r>
    </w:p>
    <w:p w:rsidR="00C754A1" w:rsidRDefault="00C754A1">
      <w:pPr>
        <w:snapToGrid w:val="0"/>
        <w:spacing w:line="360" w:lineRule="auto"/>
        <w:ind w:firstLineChars="200" w:firstLine="422"/>
        <w:rPr>
          <w:rFonts w:ascii="宋体" w:hAnsi="宋体"/>
          <w:b/>
          <w:bCs/>
          <w:color w:val="0000FF"/>
        </w:rPr>
      </w:pPr>
    </w:p>
    <w:p w:rsidR="00C754A1" w:rsidRDefault="00C754A1">
      <w:pPr>
        <w:snapToGrid w:val="0"/>
        <w:spacing w:line="360" w:lineRule="auto"/>
        <w:ind w:firstLineChars="200" w:firstLine="422"/>
        <w:rPr>
          <w:rFonts w:ascii="宋体" w:hAnsi="宋体"/>
          <w:b/>
          <w:bCs/>
          <w:color w:val="0000FF"/>
        </w:rPr>
      </w:pPr>
    </w:p>
    <w:p w:rsidR="00C754A1" w:rsidRDefault="00C754A1">
      <w:pPr>
        <w:snapToGrid w:val="0"/>
        <w:spacing w:line="360" w:lineRule="auto"/>
        <w:ind w:firstLineChars="200" w:firstLine="422"/>
        <w:rPr>
          <w:rFonts w:ascii="宋体" w:hAnsi="宋体"/>
          <w:b/>
          <w:bCs/>
          <w:color w:val="0000FF"/>
        </w:rPr>
      </w:pPr>
    </w:p>
    <w:p w:rsidR="00C754A1" w:rsidRDefault="00C754A1">
      <w:pPr>
        <w:snapToGrid w:val="0"/>
        <w:spacing w:line="360" w:lineRule="auto"/>
        <w:ind w:firstLineChars="200" w:firstLine="422"/>
        <w:rPr>
          <w:rFonts w:ascii="宋体" w:hAnsi="宋体"/>
          <w:b/>
          <w:bCs/>
          <w:color w:val="0000FF"/>
        </w:rPr>
      </w:pPr>
    </w:p>
    <w:p w:rsidR="00C754A1" w:rsidRDefault="00C754A1">
      <w:pPr>
        <w:snapToGrid w:val="0"/>
        <w:spacing w:line="360" w:lineRule="auto"/>
        <w:ind w:firstLineChars="200" w:firstLine="422"/>
        <w:rPr>
          <w:rFonts w:ascii="宋体" w:hAnsi="宋体"/>
          <w:b/>
          <w:bCs/>
          <w:color w:val="0000FF"/>
        </w:rPr>
      </w:pPr>
    </w:p>
    <w:p w:rsidR="00C754A1" w:rsidRDefault="00C754A1">
      <w:pPr>
        <w:snapToGrid w:val="0"/>
        <w:spacing w:line="360" w:lineRule="auto"/>
        <w:ind w:firstLineChars="200" w:firstLine="422"/>
        <w:rPr>
          <w:rFonts w:ascii="宋体" w:hAnsi="宋体"/>
          <w:b/>
          <w:bCs/>
          <w:color w:val="0000FF"/>
        </w:rPr>
      </w:pPr>
    </w:p>
    <w:p w:rsidR="00C754A1" w:rsidRDefault="00C754A1">
      <w:pPr>
        <w:snapToGrid w:val="0"/>
        <w:spacing w:line="360" w:lineRule="auto"/>
        <w:rPr>
          <w:rFonts w:ascii="宋体" w:hAnsi="宋体"/>
          <w:b/>
          <w:bCs/>
          <w:color w:val="0000FF"/>
        </w:rPr>
      </w:pPr>
    </w:p>
    <w:p w:rsidR="00C754A1" w:rsidRDefault="00690F05">
      <w:pPr>
        <w:snapToGrid w:val="0"/>
        <w:spacing w:line="360" w:lineRule="auto"/>
        <w:ind w:firstLineChars="200" w:firstLine="422"/>
        <w:rPr>
          <w:rFonts w:ascii="宋体" w:hAnsi="宋体"/>
        </w:rPr>
      </w:pPr>
      <w:r>
        <w:rPr>
          <w:rFonts w:ascii="宋体" w:hAnsi="宋体" w:hint="eastAsia"/>
          <w:b/>
          <w:bCs/>
        </w:rPr>
        <w:t>案例分享3</w:t>
      </w:r>
    </w:p>
    <w:p w:rsidR="00C754A1" w:rsidRDefault="00690F05">
      <w:pPr>
        <w:snapToGrid w:val="0"/>
        <w:spacing w:line="360" w:lineRule="auto"/>
        <w:ind w:firstLineChars="200" w:firstLine="420"/>
        <w:rPr>
          <w:rFonts w:ascii="宋体" w:hAnsi="宋体"/>
        </w:rPr>
      </w:pPr>
      <w:r>
        <w:rPr>
          <w:rFonts w:ascii="宋体" w:hAnsi="宋体" w:hint="eastAsia"/>
        </w:rPr>
        <w:t>为深入贯彻落实《国务院关于加快发展现代职业教育的决定》和全国职业教育工作会议精神，进一步深化产教融合、校企合作，推动职业教育高质量发展，进一步提升国家职业教育改革创新示范区的建设水平，学校与新道科技股份有限公司签署了《产教融合战略合作协议》，双方本着“平等互助，共同发展”的原则，进行校企合作，共同完成建设、管理、培养等多项任务。</w:t>
      </w:r>
    </w:p>
    <w:p w:rsidR="00C754A1" w:rsidRDefault="00690F05">
      <w:pPr>
        <w:snapToGrid w:val="0"/>
        <w:spacing w:line="360" w:lineRule="auto"/>
        <w:ind w:firstLineChars="200" w:firstLine="420"/>
        <w:rPr>
          <w:rFonts w:ascii="宋体" w:hAnsi="宋体"/>
        </w:rPr>
      </w:pPr>
      <w:r>
        <w:rPr>
          <w:rFonts w:ascii="宋体" w:hAnsi="宋体" w:hint="eastAsia"/>
        </w:rPr>
        <w:t>共同探索校企“双主体”育人机制。完善校企合作培养管理机制，明确校企双方的职责与分工，推进校企紧密合作、协同育人。完善校企联合招生、共同培养、多方评价的双主体育人机制。探索人才培养成本分担机制，统筹利用好校内实训场所、公共实训中心和企业实习岗位等教学资源, 形成企业与职业院校联合开展现代校企合作人才培养的长效机制。</w:t>
      </w:r>
    </w:p>
    <w:p w:rsidR="00C754A1" w:rsidRDefault="00690F05">
      <w:pPr>
        <w:snapToGrid w:val="0"/>
        <w:spacing w:line="360" w:lineRule="auto"/>
        <w:ind w:firstLineChars="200" w:firstLine="420"/>
        <w:rPr>
          <w:rFonts w:ascii="宋体" w:hAnsi="宋体"/>
        </w:rPr>
      </w:pPr>
      <w:r>
        <w:rPr>
          <w:rFonts w:ascii="宋体" w:hAnsi="宋体" w:hint="eastAsia"/>
        </w:rPr>
        <w:t>共同推进招生招工一体化，完善学校招生录取与企业用工一体化的招生招工制度，推进校企共同制订和实施招生招工方案。</w:t>
      </w:r>
    </w:p>
    <w:p w:rsidR="00C754A1" w:rsidRDefault="00690F05">
      <w:pPr>
        <w:snapToGrid w:val="0"/>
        <w:spacing w:line="360" w:lineRule="auto"/>
        <w:ind w:firstLineChars="200" w:firstLine="420"/>
        <w:rPr>
          <w:rFonts w:ascii="宋体" w:hAnsi="宋体"/>
        </w:rPr>
      </w:pPr>
      <w:r>
        <w:rPr>
          <w:rFonts w:ascii="宋体" w:hAnsi="宋体" w:hint="eastAsia"/>
        </w:rPr>
        <w:t>共同完善人才培养制度和标准，按照“合作共贏、职责共担”原则，校企共同设计人才培养方案，共同制订专业教学标准、课程标准、师傅标准、质量监控标准及相应实施方案。校企共同建设基于工作内容的专业课程和基于典型工作过程的专业课程体系，开发基于岗位工作内容、融入国家职业标准的专业教学内容和教材。</w:t>
      </w:r>
    </w:p>
    <w:p w:rsidR="00C754A1" w:rsidRDefault="00690F05">
      <w:pPr>
        <w:snapToGrid w:val="0"/>
        <w:spacing w:line="360" w:lineRule="auto"/>
        <w:ind w:firstLineChars="200" w:firstLine="420"/>
        <w:rPr>
          <w:rFonts w:ascii="宋体" w:hAnsi="宋体"/>
        </w:rPr>
      </w:pPr>
      <w:r>
        <w:rPr>
          <w:rFonts w:ascii="宋体" w:hAnsi="宋体" w:hint="eastAsia"/>
        </w:rPr>
        <w:t>共同建设校企互聘共用的教师队伍。完善双导师制，建立健全双导师的选拔、培养、考核、激励制度，形成校企互聘共用的管理机制。</w:t>
      </w:r>
    </w:p>
    <w:p w:rsidR="00C754A1" w:rsidRDefault="00690F05">
      <w:pPr>
        <w:snapToGrid w:val="0"/>
        <w:spacing w:line="360" w:lineRule="auto"/>
        <w:ind w:firstLineChars="200" w:firstLine="420"/>
        <w:rPr>
          <w:rFonts w:ascii="宋体" w:hAnsi="宋体"/>
        </w:rPr>
      </w:pPr>
      <w:r>
        <w:rPr>
          <w:rFonts w:ascii="宋体" w:hAnsi="宋体" w:hint="eastAsia"/>
        </w:rPr>
        <w:t>共同建立体现现代校企合作培养特点的管理刺度。建立健全与现代校企合作培养相适应的教学管理制度，制订学分制管理办法和弹性学制管理办法，创新考核评价与督查制度，基于工作岗位制订以育人为目的的校企合作培养考核评价标准，建立多方参与的考核评价机制。</w:t>
      </w:r>
    </w:p>
    <w:p w:rsidR="00C754A1" w:rsidRDefault="00690F05">
      <w:pPr>
        <w:snapToGrid w:val="0"/>
        <w:spacing w:line="360" w:lineRule="auto"/>
        <w:ind w:firstLineChars="200" w:firstLine="420"/>
        <w:rPr>
          <w:rFonts w:ascii="宋体" w:hAnsi="宋体"/>
        </w:rPr>
      </w:pPr>
      <w:r>
        <w:rPr>
          <w:rFonts w:ascii="宋体" w:hAnsi="宋体" w:hint="eastAsia"/>
        </w:rPr>
        <w:t>双方探索建立校企合作一体化育人的长效机制，完善校企合作培养的教学文件、管理制度、相关标准，推进专兼结合、校企互聘互用的双师结构师资队伍建设，建立健全现代校企合作的支持政策,形成和推广政府引导、行业参与、社会支持，企业和职业院校双主体育人的中国特色现代校企合作培养制度。</w:t>
      </w:r>
    </w:p>
    <w:p w:rsidR="00C754A1" w:rsidRDefault="00690F05">
      <w:pPr>
        <w:wordWrap w:val="0"/>
        <w:spacing w:after="160" w:line="360" w:lineRule="auto"/>
        <w:ind w:firstLine="420"/>
        <w:rPr>
          <w:rFonts w:ascii="宋体" w:eastAsia="Times New Roman"/>
        </w:rPr>
      </w:pPr>
      <w:r>
        <w:rPr>
          <w:rFonts w:ascii="宋体" w:hAnsi="宋体" w:hint="eastAsia"/>
        </w:rPr>
        <w:lastRenderedPageBreak/>
        <w:t>4.</w:t>
      </w:r>
      <w:r>
        <w:rPr>
          <w:rFonts w:ascii="宋体" w:hAnsi="宋体"/>
        </w:rPr>
        <w:t>校企合作的效果</w:t>
      </w:r>
    </w:p>
    <w:p w:rsidR="00C754A1" w:rsidRDefault="00690F05">
      <w:pPr>
        <w:snapToGrid w:val="0"/>
        <w:spacing w:line="360" w:lineRule="auto"/>
        <w:ind w:firstLineChars="200" w:firstLine="420"/>
        <w:rPr>
          <w:rFonts w:ascii="宋体" w:hAnsi="宋体"/>
        </w:rPr>
      </w:pPr>
      <w:r>
        <w:rPr>
          <w:rFonts w:ascii="宋体" w:hAnsi="宋体" w:hint="eastAsia"/>
        </w:rPr>
        <w:t>2018年我校通过校企合作直接或间接受益的学生347人，占当年学生总数的百分之七十以上。直接参加到校企合作项目中的在校生为198人，是当年学生总数的百分之三十八。学校不断扩大校企合作规模，新增合作企业3家。</w:t>
      </w:r>
    </w:p>
    <w:p w:rsidR="00C754A1" w:rsidRDefault="00690F05" w:rsidP="00811C3B">
      <w:pPr>
        <w:snapToGrid w:val="0"/>
        <w:spacing w:beforeLines="50" w:afterLines="50" w:line="400" w:lineRule="exact"/>
        <w:rPr>
          <w:rFonts w:ascii="仿宋" w:eastAsia="仿宋" w:hAnsi="仿宋" w:cs="仿宋"/>
          <w:b/>
          <w:bCs/>
          <w:sz w:val="28"/>
          <w:szCs w:val="28"/>
        </w:rPr>
      </w:pPr>
      <w:r>
        <w:rPr>
          <w:rFonts w:ascii="仿宋" w:eastAsia="仿宋" w:hAnsi="仿宋" w:cs="仿宋"/>
          <w:b/>
          <w:bCs/>
          <w:sz w:val="28"/>
          <w:szCs w:val="28"/>
        </w:rPr>
        <w:t>4.1.2</w:t>
      </w:r>
      <w:r>
        <w:rPr>
          <w:rFonts w:ascii="仿宋" w:eastAsia="仿宋" w:hAnsi="仿宋" w:cs="仿宋" w:hint="eastAsia"/>
          <w:b/>
          <w:bCs/>
          <w:sz w:val="28"/>
          <w:szCs w:val="28"/>
        </w:rPr>
        <w:t>集团化办学</w:t>
      </w:r>
    </w:p>
    <w:p w:rsidR="00C754A1" w:rsidRDefault="00690F05">
      <w:pPr>
        <w:snapToGrid w:val="0"/>
        <w:spacing w:line="360" w:lineRule="auto"/>
        <w:ind w:firstLineChars="200" w:firstLine="420"/>
        <w:rPr>
          <w:rFonts w:ascii="宋体" w:hAnsi="宋体"/>
        </w:rPr>
      </w:pPr>
      <w:r>
        <w:rPr>
          <w:rFonts w:ascii="宋体" w:hAnsi="宋体" w:hint="eastAsia"/>
        </w:rPr>
        <w:t>根据《辽宁省人民政府办公厅关于开展省级教育体制改革试点的通知》（辽政办发[2011]7号）的部署，2013年，由营口市职业技术学院和辽宁农业职业技术学院牵头，联合包括我校在内的六所职业学校和部分企业，分别成立了营口市装备制造业职业教育集团和营口市现代服务业职业教育集团。集团以人才培养、市场开发和社会服务为纽带，以“自愿、平等、互惠、互利”为原则，共同推动校企一体化办学模式的发展，提高职业教育服务行业的发展能力，实现校企资源共享融合，做优做强营口职业教育品牌。</w:t>
      </w:r>
    </w:p>
    <w:p w:rsidR="00C754A1" w:rsidRDefault="00690F05">
      <w:pPr>
        <w:snapToGrid w:val="0"/>
        <w:spacing w:line="360" w:lineRule="auto"/>
        <w:ind w:firstLineChars="200" w:firstLine="420"/>
        <w:rPr>
          <w:rFonts w:ascii="宋体" w:hAnsi="宋体"/>
        </w:rPr>
      </w:pPr>
      <w:r>
        <w:rPr>
          <w:rFonts w:ascii="宋体" w:hAnsi="宋体" w:hint="eastAsia"/>
        </w:rPr>
        <w:t>集团化办学根据成员各自的优势、特点和分工，合理配置人、财、物和信息等各方面的教育资源，避免重复建设，提高资源使用效率。我校根据企业需要有计划、有目的的对学生进行培养，企业成为学生实训实习基地，让学生有条件参加企业生产实践，企业选派能工巧匠为学校提供教学服务。集团化办学实现了集团间合理分工、优势互补、资源共享</w:t>
      </w:r>
    </w:p>
    <w:p w:rsidR="00C754A1" w:rsidRDefault="00690F05" w:rsidP="00811C3B">
      <w:pPr>
        <w:snapToGrid w:val="0"/>
        <w:spacing w:beforeLines="50" w:afterLines="50" w:line="400" w:lineRule="exact"/>
        <w:rPr>
          <w:rFonts w:ascii="仿宋" w:eastAsia="仿宋" w:hAnsi="仿宋" w:cs="仿宋"/>
          <w:b/>
          <w:bCs/>
          <w:sz w:val="36"/>
          <w:szCs w:val="36"/>
        </w:rPr>
      </w:pPr>
      <w:r>
        <w:rPr>
          <w:rFonts w:ascii="仿宋" w:eastAsia="仿宋" w:hAnsi="仿宋" w:cs="仿宋"/>
          <w:b/>
          <w:bCs/>
          <w:sz w:val="36"/>
          <w:szCs w:val="36"/>
        </w:rPr>
        <w:t>5.</w:t>
      </w:r>
      <w:r>
        <w:rPr>
          <w:rFonts w:ascii="仿宋" w:eastAsia="仿宋" w:hAnsi="仿宋" w:cs="仿宋" w:hint="eastAsia"/>
          <w:b/>
          <w:bCs/>
          <w:sz w:val="36"/>
          <w:szCs w:val="36"/>
        </w:rPr>
        <w:t>社会贡献</w:t>
      </w:r>
    </w:p>
    <w:p w:rsidR="00C754A1" w:rsidRDefault="00690F05" w:rsidP="00811C3B">
      <w:pPr>
        <w:snapToGrid w:val="0"/>
        <w:spacing w:beforeLines="50" w:afterLines="50" w:line="400" w:lineRule="exact"/>
        <w:rPr>
          <w:rFonts w:ascii="仿宋" w:eastAsia="仿宋" w:hAnsi="仿宋" w:cs="仿宋"/>
          <w:b/>
          <w:bCs/>
          <w:sz w:val="32"/>
          <w:szCs w:val="32"/>
        </w:rPr>
      </w:pPr>
      <w:r>
        <w:rPr>
          <w:rFonts w:ascii="仿宋" w:eastAsia="仿宋" w:hAnsi="仿宋" w:cs="仿宋"/>
          <w:b/>
          <w:bCs/>
          <w:sz w:val="32"/>
          <w:szCs w:val="32"/>
        </w:rPr>
        <w:t>5.1</w:t>
      </w:r>
      <w:r>
        <w:rPr>
          <w:rFonts w:ascii="仿宋" w:eastAsia="仿宋" w:hAnsi="仿宋" w:cs="仿宋" w:hint="eastAsia"/>
          <w:b/>
          <w:bCs/>
          <w:sz w:val="32"/>
          <w:szCs w:val="32"/>
        </w:rPr>
        <w:t>技术技能人才培养</w:t>
      </w:r>
    </w:p>
    <w:p w:rsidR="00C754A1" w:rsidRDefault="00690F05">
      <w:pPr>
        <w:snapToGrid w:val="0"/>
        <w:spacing w:line="360" w:lineRule="auto"/>
        <w:ind w:firstLineChars="200" w:firstLine="420"/>
        <w:rPr>
          <w:rFonts w:ascii="宋体" w:hAnsi="宋体"/>
        </w:rPr>
      </w:pPr>
      <w:r>
        <w:rPr>
          <w:rFonts w:ascii="宋体" w:hAnsi="宋体" w:hint="eastAsia"/>
        </w:rPr>
        <w:t>2018年对16家企业进行满意度调查，调查结果表示企业对顶岗实习的学生的沟通能力、合作创新能力、人际关系处理能力都存在着很多问题，有部分学生怕累、想家，思想很不稳定，希望学校和家长共同解决努力解决问题。我们针对性的做了思想工作，现在的学生基本稳定下来。</w:t>
      </w:r>
    </w:p>
    <w:tbl>
      <w:tblPr>
        <w:tblW w:w="85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130"/>
        <w:gridCol w:w="2130"/>
        <w:gridCol w:w="2131"/>
        <w:gridCol w:w="2131"/>
      </w:tblGrid>
      <w:tr w:rsidR="00C754A1">
        <w:trPr>
          <w:trHeight w:val="404"/>
        </w:trPr>
        <w:tc>
          <w:tcPr>
            <w:tcW w:w="2130" w:type="dxa"/>
            <w:tcBorders>
              <w:top w:val="single" w:sz="8" w:space="0" w:color="4F81BD"/>
              <w:left w:val="single" w:sz="8" w:space="0" w:color="4F81BD"/>
              <w:bottom w:val="single" w:sz="8" w:space="0" w:color="FFFFFF"/>
              <w:right w:val="single" w:sz="8" w:space="0" w:color="4F81BD"/>
            </w:tcBorders>
            <w:shd w:val="clear" w:color="auto" w:fill="4F81BD"/>
            <w:vAlign w:val="center"/>
          </w:tcPr>
          <w:p w:rsidR="00C754A1" w:rsidRDefault="00690F05">
            <w:pPr>
              <w:adjustRightInd w:val="0"/>
              <w:snapToGrid w:val="0"/>
              <w:jc w:val="center"/>
              <w:rPr>
                <w:rFonts w:ascii="宋体"/>
                <w:color w:val="0000FF"/>
              </w:rPr>
            </w:pPr>
            <w:r>
              <w:rPr>
                <w:rFonts w:ascii="宋体" w:hAnsi="宋体" w:hint="eastAsia"/>
                <w:color w:val="0000FF"/>
              </w:rPr>
              <w:t>不满意</w:t>
            </w:r>
          </w:p>
        </w:tc>
        <w:tc>
          <w:tcPr>
            <w:tcW w:w="2130" w:type="dxa"/>
            <w:tcBorders>
              <w:top w:val="single" w:sz="8" w:space="0" w:color="4F81BD"/>
              <w:left w:val="single" w:sz="8" w:space="0" w:color="4F81BD"/>
              <w:bottom w:val="single" w:sz="8" w:space="0" w:color="FFFFFF"/>
              <w:right w:val="single" w:sz="8" w:space="0" w:color="4F81BD"/>
            </w:tcBorders>
            <w:shd w:val="clear" w:color="auto" w:fill="4F81BD"/>
            <w:vAlign w:val="center"/>
          </w:tcPr>
          <w:p w:rsidR="00C754A1" w:rsidRDefault="00690F05">
            <w:pPr>
              <w:adjustRightInd w:val="0"/>
              <w:snapToGrid w:val="0"/>
              <w:jc w:val="center"/>
              <w:rPr>
                <w:rFonts w:ascii="宋体"/>
                <w:color w:val="0000FF"/>
              </w:rPr>
            </w:pPr>
            <w:r>
              <w:rPr>
                <w:rFonts w:ascii="宋体" w:hAnsi="宋体" w:hint="eastAsia"/>
                <w:color w:val="0000FF"/>
              </w:rPr>
              <w:t>比较满意</w:t>
            </w:r>
          </w:p>
        </w:tc>
        <w:tc>
          <w:tcPr>
            <w:tcW w:w="2131" w:type="dxa"/>
            <w:tcBorders>
              <w:top w:val="single" w:sz="8" w:space="0" w:color="4F81BD"/>
              <w:left w:val="single" w:sz="8" w:space="0" w:color="4F81BD"/>
              <w:bottom w:val="single" w:sz="8" w:space="0" w:color="FFFFFF"/>
              <w:right w:val="single" w:sz="8" w:space="0" w:color="4F81BD"/>
            </w:tcBorders>
            <w:shd w:val="clear" w:color="auto" w:fill="4F81BD"/>
            <w:vAlign w:val="center"/>
          </w:tcPr>
          <w:p w:rsidR="00C754A1" w:rsidRDefault="00690F05">
            <w:pPr>
              <w:adjustRightInd w:val="0"/>
              <w:snapToGrid w:val="0"/>
              <w:jc w:val="center"/>
              <w:rPr>
                <w:rFonts w:ascii="宋体"/>
                <w:color w:val="0000FF"/>
              </w:rPr>
            </w:pPr>
            <w:r>
              <w:rPr>
                <w:rFonts w:ascii="宋体" w:hAnsi="宋体" w:hint="eastAsia"/>
                <w:color w:val="0000FF"/>
              </w:rPr>
              <w:t>满意</w:t>
            </w:r>
          </w:p>
        </w:tc>
        <w:tc>
          <w:tcPr>
            <w:tcW w:w="2131" w:type="dxa"/>
            <w:tcBorders>
              <w:top w:val="single" w:sz="8" w:space="0" w:color="4F81BD"/>
              <w:left w:val="single" w:sz="8" w:space="0" w:color="4F81BD"/>
              <w:bottom w:val="single" w:sz="8" w:space="0" w:color="FFFFFF"/>
              <w:right w:val="single" w:sz="8" w:space="0" w:color="4F81BD"/>
            </w:tcBorders>
            <w:shd w:val="clear" w:color="auto" w:fill="4F81BD"/>
            <w:vAlign w:val="center"/>
          </w:tcPr>
          <w:p w:rsidR="00C754A1" w:rsidRDefault="00690F05">
            <w:pPr>
              <w:adjustRightInd w:val="0"/>
              <w:snapToGrid w:val="0"/>
              <w:jc w:val="center"/>
              <w:rPr>
                <w:rFonts w:ascii="宋体"/>
                <w:color w:val="0000FF"/>
              </w:rPr>
            </w:pPr>
            <w:r>
              <w:rPr>
                <w:rFonts w:ascii="宋体" w:hAnsi="宋体" w:hint="eastAsia"/>
                <w:color w:val="0000FF"/>
              </w:rPr>
              <w:t>非常满意</w:t>
            </w:r>
          </w:p>
        </w:tc>
      </w:tr>
      <w:tr w:rsidR="00C754A1">
        <w:trPr>
          <w:trHeight w:val="339"/>
        </w:trPr>
        <w:tc>
          <w:tcPr>
            <w:tcW w:w="2130" w:type="dxa"/>
            <w:tcBorders>
              <w:top w:val="single" w:sz="8" w:space="0" w:color="FFFFFF"/>
              <w:left w:val="single" w:sz="8" w:space="0" w:color="4F81BD"/>
              <w:bottom w:val="single" w:sz="8" w:space="0" w:color="4F81BD"/>
              <w:right w:val="single" w:sz="8" w:space="0" w:color="4F81BD"/>
            </w:tcBorders>
            <w:shd w:val="clear" w:color="auto" w:fill="B8CCE4"/>
            <w:vAlign w:val="center"/>
          </w:tcPr>
          <w:p w:rsidR="00C754A1" w:rsidRDefault="00690F05">
            <w:pPr>
              <w:adjustRightInd w:val="0"/>
              <w:snapToGrid w:val="0"/>
              <w:ind w:firstLineChars="400" w:firstLine="840"/>
              <w:rPr>
                <w:rFonts w:ascii="宋体"/>
                <w:color w:val="0000FF"/>
              </w:rPr>
            </w:pPr>
            <w:r>
              <w:rPr>
                <w:rFonts w:ascii="宋体"/>
                <w:color w:val="0000FF"/>
              </w:rPr>
              <w:t>0</w:t>
            </w:r>
          </w:p>
        </w:tc>
        <w:tc>
          <w:tcPr>
            <w:tcW w:w="2130" w:type="dxa"/>
            <w:tcBorders>
              <w:top w:val="single" w:sz="8" w:space="0" w:color="FFFFFF"/>
              <w:left w:val="single" w:sz="8" w:space="0" w:color="4F81BD"/>
              <w:bottom w:val="single" w:sz="8" w:space="0" w:color="4F81BD"/>
              <w:right w:val="single" w:sz="8" w:space="0" w:color="4F81BD"/>
            </w:tcBorders>
            <w:shd w:val="clear" w:color="auto" w:fill="B8CCE4"/>
            <w:vAlign w:val="center"/>
          </w:tcPr>
          <w:p w:rsidR="00C754A1" w:rsidRDefault="00690F05">
            <w:pPr>
              <w:adjustRightInd w:val="0"/>
              <w:snapToGrid w:val="0"/>
              <w:ind w:firstLineChars="400" w:firstLine="840"/>
              <w:rPr>
                <w:rFonts w:ascii="宋体"/>
                <w:color w:val="0000FF"/>
              </w:rPr>
            </w:pPr>
            <w:r>
              <w:rPr>
                <w:rFonts w:ascii="宋体" w:hAnsi="宋体" w:hint="eastAsia"/>
                <w:color w:val="0000FF"/>
              </w:rPr>
              <w:t>2</w:t>
            </w:r>
          </w:p>
        </w:tc>
        <w:tc>
          <w:tcPr>
            <w:tcW w:w="2131" w:type="dxa"/>
            <w:tcBorders>
              <w:top w:val="single" w:sz="8" w:space="0" w:color="FFFFFF"/>
              <w:left w:val="single" w:sz="8" w:space="0" w:color="4F81BD"/>
              <w:bottom w:val="single" w:sz="8" w:space="0" w:color="4F81BD"/>
              <w:right w:val="single" w:sz="8" w:space="0" w:color="4F81BD"/>
            </w:tcBorders>
            <w:shd w:val="clear" w:color="auto" w:fill="B8CCE4"/>
            <w:vAlign w:val="center"/>
          </w:tcPr>
          <w:p w:rsidR="00C754A1" w:rsidRDefault="00690F05">
            <w:pPr>
              <w:adjustRightInd w:val="0"/>
              <w:snapToGrid w:val="0"/>
              <w:ind w:firstLineChars="400" w:firstLine="840"/>
              <w:rPr>
                <w:rFonts w:ascii="宋体"/>
                <w:color w:val="0000FF"/>
              </w:rPr>
            </w:pPr>
            <w:r>
              <w:rPr>
                <w:rFonts w:ascii="宋体" w:hAnsi="宋体"/>
                <w:color w:val="0000FF"/>
              </w:rPr>
              <w:t>8</w:t>
            </w:r>
          </w:p>
        </w:tc>
        <w:tc>
          <w:tcPr>
            <w:tcW w:w="2131" w:type="dxa"/>
            <w:tcBorders>
              <w:top w:val="single" w:sz="8" w:space="0" w:color="FFFFFF"/>
              <w:left w:val="single" w:sz="8" w:space="0" w:color="4F81BD"/>
              <w:bottom w:val="single" w:sz="8" w:space="0" w:color="4F81BD"/>
              <w:right w:val="single" w:sz="8" w:space="0" w:color="4F81BD"/>
            </w:tcBorders>
            <w:shd w:val="clear" w:color="auto" w:fill="B8CCE4"/>
            <w:vAlign w:val="center"/>
          </w:tcPr>
          <w:p w:rsidR="00C754A1" w:rsidRDefault="00690F05">
            <w:pPr>
              <w:adjustRightInd w:val="0"/>
              <w:snapToGrid w:val="0"/>
              <w:ind w:firstLineChars="450" w:firstLine="945"/>
              <w:rPr>
                <w:rFonts w:ascii="宋体"/>
                <w:color w:val="0000FF"/>
              </w:rPr>
            </w:pPr>
            <w:r>
              <w:rPr>
                <w:rFonts w:ascii="宋体" w:hAnsi="宋体" w:hint="eastAsia"/>
                <w:color w:val="0000FF"/>
              </w:rPr>
              <w:t>6</w:t>
            </w:r>
          </w:p>
        </w:tc>
      </w:tr>
    </w:tbl>
    <w:p w:rsidR="00C754A1" w:rsidRDefault="00690F05" w:rsidP="00811C3B">
      <w:pPr>
        <w:snapToGrid w:val="0"/>
        <w:spacing w:beforeLines="50" w:afterLines="50" w:line="400" w:lineRule="exact"/>
      </w:pPr>
      <w:r>
        <w:rPr>
          <w:rFonts w:hint="eastAsia"/>
        </w:rPr>
        <w:t>（数据来源：就业办数据统计）</w:t>
      </w:r>
    </w:p>
    <w:p w:rsidR="00C754A1" w:rsidRDefault="00690F05" w:rsidP="00811C3B">
      <w:pPr>
        <w:snapToGrid w:val="0"/>
        <w:spacing w:beforeLines="50" w:afterLines="50" w:line="400" w:lineRule="exact"/>
        <w:rPr>
          <w:rFonts w:ascii="仿宋" w:eastAsia="仿宋" w:hAnsi="仿宋" w:cs="仿宋"/>
          <w:b/>
          <w:bCs/>
          <w:sz w:val="32"/>
          <w:szCs w:val="32"/>
        </w:rPr>
      </w:pPr>
      <w:r>
        <w:rPr>
          <w:rFonts w:ascii="仿宋" w:eastAsia="仿宋" w:hAnsi="仿宋" w:cs="仿宋"/>
          <w:b/>
          <w:bCs/>
          <w:sz w:val="32"/>
          <w:szCs w:val="32"/>
        </w:rPr>
        <w:t>5.2</w:t>
      </w:r>
      <w:r>
        <w:rPr>
          <w:rFonts w:ascii="仿宋" w:eastAsia="仿宋" w:hAnsi="仿宋" w:cs="仿宋" w:hint="eastAsia"/>
          <w:b/>
          <w:bCs/>
          <w:sz w:val="32"/>
          <w:szCs w:val="32"/>
        </w:rPr>
        <w:t>社会服务</w:t>
      </w:r>
    </w:p>
    <w:p w:rsidR="00C754A1" w:rsidRDefault="00690F05">
      <w:pPr>
        <w:snapToGrid w:val="0"/>
        <w:spacing w:line="360" w:lineRule="auto"/>
        <w:ind w:firstLineChars="200" w:firstLine="420"/>
        <w:rPr>
          <w:rFonts w:ascii="宋体" w:hAnsi="宋体"/>
        </w:rPr>
      </w:pPr>
      <w:r>
        <w:rPr>
          <w:rFonts w:ascii="宋体" w:hAnsi="宋体" w:hint="eastAsia"/>
        </w:rPr>
        <w:t>（1）学历教育</w:t>
      </w:r>
    </w:p>
    <w:p w:rsidR="00C754A1" w:rsidRDefault="00690F05">
      <w:pPr>
        <w:snapToGrid w:val="0"/>
        <w:spacing w:line="360" w:lineRule="auto"/>
        <w:ind w:firstLineChars="200" w:firstLine="420"/>
        <w:rPr>
          <w:rFonts w:ascii="宋体" w:hAnsi="宋体"/>
        </w:rPr>
      </w:pPr>
      <w:r>
        <w:rPr>
          <w:rFonts w:ascii="宋体" w:hAnsi="宋体" w:hint="eastAsia"/>
        </w:rPr>
        <w:t>为满足社会对人才的需求，提升应往届毕业生的学历层次，我校依托中专办学条件，面向社会开展了成人高等教育社会服务活动。学员参加全国成人高考，录取后即成为我校的函授学员。</w:t>
      </w:r>
    </w:p>
    <w:p w:rsidR="00C754A1" w:rsidRDefault="00690F05">
      <w:pPr>
        <w:snapToGrid w:val="0"/>
        <w:spacing w:line="360" w:lineRule="auto"/>
        <w:ind w:firstLineChars="200" w:firstLine="420"/>
        <w:rPr>
          <w:rFonts w:ascii="宋体" w:hAnsi="宋体"/>
        </w:rPr>
      </w:pPr>
      <w:r>
        <w:rPr>
          <w:rFonts w:ascii="宋体" w:hAnsi="宋体" w:hint="eastAsia"/>
        </w:rPr>
        <w:t>我校是东北财经大学和辽宁科技大学设在营口地区的唯一的函授站。现开设东财专升本会计学专业、专科会计电算化、会计信息管理专业，辽科大专升本工商管理、土木工程专业、专</w:t>
      </w:r>
      <w:r>
        <w:rPr>
          <w:rFonts w:ascii="宋体" w:hAnsi="宋体" w:hint="eastAsia"/>
        </w:rPr>
        <w:lastRenderedPageBreak/>
        <w:t>科计算机应用、机电一体化等专业。目前专、本科在校生人数121人。</w:t>
      </w:r>
    </w:p>
    <w:p w:rsidR="00C754A1" w:rsidRDefault="00690F05">
      <w:pPr>
        <w:snapToGrid w:val="0"/>
        <w:spacing w:line="360" w:lineRule="auto"/>
        <w:ind w:firstLineChars="200" w:firstLine="420"/>
        <w:rPr>
          <w:rFonts w:ascii="宋体" w:hAnsi="宋体"/>
        </w:rPr>
      </w:pPr>
      <w:r>
        <w:rPr>
          <w:rFonts w:ascii="宋体" w:hAnsi="宋体" w:hint="eastAsia"/>
        </w:rPr>
        <w:t>函授站成立至今，共培养了专科毕业生1500余人，本科毕业生770余人，使我站成为集东财、辽科大、专科、本科于一身的具有一定实力的函授站，在营口地区享有较高的声誉，为营口地区的经济发展做出了巨大贡献。</w:t>
      </w:r>
    </w:p>
    <w:p w:rsidR="00C754A1" w:rsidRDefault="00690F05">
      <w:pPr>
        <w:snapToGrid w:val="0"/>
        <w:spacing w:line="360" w:lineRule="auto"/>
        <w:ind w:firstLineChars="200" w:firstLine="420"/>
        <w:rPr>
          <w:rFonts w:ascii="宋体" w:hAnsi="宋体"/>
        </w:rPr>
      </w:pPr>
      <w:r>
        <w:rPr>
          <w:rFonts w:ascii="宋体" w:hAnsi="宋体" w:hint="eastAsia"/>
        </w:rPr>
        <w:t>（2）非学历教育</w:t>
      </w:r>
    </w:p>
    <w:p w:rsidR="00C754A1" w:rsidRDefault="00690F05">
      <w:pPr>
        <w:snapToGrid w:val="0"/>
        <w:spacing w:line="360" w:lineRule="auto"/>
        <w:ind w:firstLineChars="200" w:firstLine="420"/>
        <w:rPr>
          <w:rFonts w:ascii="宋体" w:hAnsi="宋体"/>
        </w:rPr>
      </w:pPr>
      <w:r>
        <w:rPr>
          <w:rFonts w:ascii="宋体" w:hAnsi="宋体" w:hint="eastAsia"/>
        </w:rPr>
        <w:t>2018年，我校受营口市财政局财源办的委托，承担了对农村财会人员的培训任务。主要培训了《财政支农政策解读》和《农村集体经济组织“三资”管理》等科目，累计培训人数1597人，为提升农村财会人员和基层财政干部的业务素质、更好地贯彻落实国家财政支农惠农政策做出了应有的贡献。</w:t>
      </w:r>
    </w:p>
    <w:p w:rsidR="00C754A1" w:rsidRDefault="00690F05" w:rsidP="00811C3B">
      <w:pPr>
        <w:snapToGrid w:val="0"/>
        <w:spacing w:beforeLines="50" w:afterLines="50" w:line="400" w:lineRule="exact"/>
        <w:rPr>
          <w:rFonts w:ascii="仿宋" w:eastAsia="仿宋" w:hAnsi="仿宋" w:cs="仿宋"/>
          <w:b/>
          <w:bCs/>
          <w:sz w:val="36"/>
          <w:szCs w:val="36"/>
        </w:rPr>
      </w:pPr>
      <w:r>
        <w:rPr>
          <w:rFonts w:ascii="仿宋" w:eastAsia="仿宋" w:hAnsi="仿宋" w:cs="仿宋"/>
          <w:b/>
          <w:bCs/>
          <w:sz w:val="36"/>
          <w:szCs w:val="36"/>
        </w:rPr>
        <w:t>6</w:t>
      </w:r>
      <w:r>
        <w:rPr>
          <w:rFonts w:ascii="仿宋" w:eastAsia="仿宋" w:hAnsi="仿宋" w:cs="仿宋" w:hint="eastAsia"/>
          <w:b/>
          <w:bCs/>
          <w:sz w:val="36"/>
          <w:szCs w:val="36"/>
        </w:rPr>
        <w:t>．举办者履责</w:t>
      </w:r>
    </w:p>
    <w:p w:rsidR="00C754A1" w:rsidRDefault="00690F05" w:rsidP="00811C3B">
      <w:pPr>
        <w:snapToGrid w:val="0"/>
        <w:spacing w:beforeLines="50" w:afterLines="50" w:line="400" w:lineRule="exact"/>
        <w:rPr>
          <w:rFonts w:ascii="仿宋" w:eastAsia="仿宋" w:hAnsi="仿宋" w:cs="仿宋"/>
          <w:b/>
          <w:bCs/>
          <w:sz w:val="32"/>
          <w:szCs w:val="32"/>
        </w:rPr>
      </w:pPr>
      <w:r>
        <w:rPr>
          <w:rFonts w:ascii="仿宋" w:eastAsia="仿宋" w:hAnsi="仿宋" w:cs="仿宋"/>
          <w:b/>
          <w:bCs/>
          <w:sz w:val="32"/>
          <w:szCs w:val="32"/>
        </w:rPr>
        <w:t>6.1</w:t>
      </w:r>
      <w:r>
        <w:rPr>
          <w:rFonts w:ascii="仿宋" w:eastAsia="仿宋" w:hAnsi="仿宋" w:cs="仿宋" w:hint="eastAsia"/>
          <w:b/>
          <w:bCs/>
          <w:sz w:val="32"/>
          <w:szCs w:val="32"/>
        </w:rPr>
        <w:t>经费</w:t>
      </w:r>
    </w:p>
    <w:p w:rsidR="00C754A1" w:rsidRDefault="00690F05">
      <w:pPr>
        <w:snapToGrid w:val="0"/>
        <w:spacing w:line="360" w:lineRule="auto"/>
        <w:ind w:firstLineChars="200" w:firstLine="420"/>
        <w:rPr>
          <w:rFonts w:ascii="宋体" w:hAnsi="宋体"/>
        </w:rPr>
      </w:pPr>
      <w:r>
        <w:rPr>
          <w:rFonts w:ascii="宋体" w:hAnsi="宋体" w:hint="eastAsia"/>
        </w:rPr>
        <w:t>2018年基本预算指标为2213.78万元，具体用于人员工资、离退休费的发放，确保职工医疗保险、住房公积金、养老保险等刚性支出，保证学校的正常运转及教学需要。另有教育资助体系专项资金共计117万元，用于弥补教学经费的不足。</w:t>
      </w:r>
    </w:p>
    <w:p w:rsidR="00C754A1" w:rsidRDefault="00690F05" w:rsidP="00811C3B">
      <w:pPr>
        <w:snapToGrid w:val="0"/>
        <w:spacing w:beforeLines="50" w:afterLines="50" w:line="400" w:lineRule="exact"/>
        <w:rPr>
          <w:rFonts w:ascii="仿宋" w:eastAsia="仿宋" w:hAnsi="仿宋" w:cs="仿宋"/>
          <w:b/>
          <w:bCs/>
          <w:sz w:val="32"/>
          <w:szCs w:val="32"/>
        </w:rPr>
      </w:pPr>
      <w:r>
        <w:rPr>
          <w:rFonts w:ascii="仿宋" w:eastAsia="仿宋" w:hAnsi="仿宋" w:cs="仿宋"/>
          <w:b/>
          <w:bCs/>
          <w:sz w:val="32"/>
          <w:szCs w:val="32"/>
        </w:rPr>
        <w:t>6.2</w:t>
      </w:r>
      <w:r>
        <w:rPr>
          <w:rFonts w:ascii="仿宋" w:eastAsia="仿宋" w:hAnsi="仿宋" w:cs="仿宋" w:hint="eastAsia"/>
          <w:b/>
          <w:bCs/>
          <w:sz w:val="32"/>
          <w:szCs w:val="32"/>
        </w:rPr>
        <w:t>政策措施</w:t>
      </w:r>
    </w:p>
    <w:p w:rsidR="00C754A1" w:rsidRDefault="00690F05" w:rsidP="00811C3B">
      <w:pPr>
        <w:snapToGrid w:val="0"/>
        <w:spacing w:beforeLines="50" w:afterLines="50" w:line="400" w:lineRule="exact"/>
        <w:rPr>
          <w:rFonts w:ascii="仿宋" w:eastAsia="仿宋" w:hAnsi="仿宋" w:cs="仿宋"/>
          <w:b/>
          <w:bCs/>
          <w:sz w:val="28"/>
          <w:szCs w:val="28"/>
        </w:rPr>
      </w:pPr>
      <w:r>
        <w:rPr>
          <w:rFonts w:ascii="仿宋" w:eastAsia="仿宋" w:hAnsi="仿宋" w:cs="仿宋"/>
          <w:b/>
          <w:bCs/>
          <w:sz w:val="28"/>
          <w:szCs w:val="28"/>
        </w:rPr>
        <w:t>6.2.1</w:t>
      </w:r>
      <w:r>
        <w:rPr>
          <w:rFonts w:ascii="仿宋" w:eastAsia="仿宋" w:hAnsi="仿宋" w:cs="仿宋" w:hint="eastAsia"/>
          <w:b/>
          <w:bCs/>
          <w:sz w:val="28"/>
          <w:szCs w:val="28"/>
        </w:rPr>
        <w:t>落实教师编制</w:t>
      </w:r>
    </w:p>
    <w:p w:rsidR="00C754A1" w:rsidRDefault="00690F05">
      <w:pPr>
        <w:snapToGrid w:val="0"/>
        <w:spacing w:line="360" w:lineRule="auto"/>
        <w:ind w:firstLineChars="200" w:firstLine="420"/>
        <w:rPr>
          <w:rFonts w:ascii="宋体"/>
        </w:rPr>
      </w:pPr>
      <w:r>
        <w:rPr>
          <w:rFonts w:ascii="宋体" w:hAnsi="宋体"/>
        </w:rPr>
        <w:t>201</w:t>
      </w:r>
      <w:r>
        <w:rPr>
          <w:rFonts w:ascii="宋体" w:hAnsi="宋体" w:hint="eastAsia"/>
        </w:rPr>
        <w:t>8年根据营编办发【</w:t>
      </w:r>
      <w:r>
        <w:rPr>
          <w:rFonts w:ascii="宋体" w:hAnsi="宋体"/>
        </w:rPr>
        <w:t>2017</w:t>
      </w:r>
      <w:r>
        <w:rPr>
          <w:rFonts w:ascii="宋体" w:hAnsi="宋体" w:hint="eastAsia"/>
        </w:rPr>
        <w:t>】</w:t>
      </w:r>
      <w:r>
        <w:rPr>
          <w:rFonts w:ascii="宋体" w:hAnsi="宋体"/>
        </w:rPr>
        <w:t>2096</w:t>
      </w:r>
      <w:r>
        <w:rPr>
          <w:rFonts w:ascii="宋体" w:hAnsi="宋体" w:hint="eastAsia"/>
        </w:rPr>
        <w:t>号文件，因2017年我校空余人员编制</w:t>
      </w:r>
      <w:r>
        <w:rPr>
          <w:rFonts w:ascii="宋体" w:hAnsi="宋体"/>
        </w:rPr>
        <w:t>53</w:t>
      </w:r>
      <w:r>
        <w:rPr>
          <w:rFonts w:ascii="宋体" w:hAnsi="宋体" w:hint="eastAsia"/>
        </w:rPr>
        <w:t>个被收回，收编后，我校现有编制</w:t>
      </w:r>
      <w:r>
        <w:rPr>
          <w:rFonts w:ascii="宋体" w:hAnsi="宋体"/>
        </w:rPr>
        <w:t>171</w:t>
      </w:r>
      <w:r>
        <w:rPr>
          <w:rFonts w:ascii="宋体" w:hAnsi="宋体" w:hint="eastAsia"/>
        </w:rPr>
        <w:t>个。</w:t>
      </w:r>
    </w:p>
    <w:p w:rsidR="00C754A1" w:rsidRDefault="00690F05" w:rsidP="00811C3B">
      <w:pPr>
        <w:snapToGrid w:val="0"/>
        <w:spacing w:beforeLines="50" w:afterLines="50" w:line="400" w:lineRule="exact"/>
        <w:rPr>
          <w:rFonts w:ascii="仿宋" w:eastAsia="仿宋" w:hAnsi="仿宋" w:cs="仿宋"/>
          <w:b/>
          <w:bCs/>
          <w:sz w:val="36"/>
          <w:szCs w:val="36"/>
        </w:rPr>
      </w:pPr>
      <w:r>
        <w:rPr>
          <w:rFonts w:ascii="仿宋" w:eastAsia="仿宋" w:hAnsi="仿宋" w:cs="仿宋"/>
          <w:b/>
          <w:bCs/>
          <w:sz w:val="36"/>
          <w:szCs w:val="36"/>
        </w:rPr>
        <w:t xml:space="preserve">7 </w:t>
      </w:r>
      <w:r>
        <w:rPr>
          <w:rFonts w:ascii="仿宋" w:eastAsia="仿宋" w:hAnsi="仿宋" w:cs="仿宋" w:hint="eastAsia"/>
          <w:b/>
          <w:bCs/>
          <w:sz w:val="36"/>
          <w:szCs w:val="36"/>
        </w:rPr>
        <w:t>特色创新</w:t>
      </w:r>
    </w:p>
    <w:p w:rsidR="00C754A1" w:rsidRDefault="00690F05" w:rsidP="00811C3B">
      <w:pPr>
        <w:snapToGrid w:val="0"/>
        <w:spacing w:beforeLines="50" w:afterLines="50" w:line="400" w:lineRule="exact"/>
        <w:rPr>
          <w:rFonts w:ascii="仿宋" w:eastAsia="仿宋" w:hAnsi="仿宋" w:cs="仿宋"/>
          <w:b/>
          <w:bCs/>
          <w:sz w:val="32"/>
          <w:szCs w:val="32"/>
        </w:rPr>
      </w:pPr>
      <w:r>
        <w:rPr>
          <w:rFonts w:ascii="仿宋" w:eastAsia="仿宋" w:hAnsi="仿宋" w:cs="仿宋"/>
          <w:b/>
          <w:bCs/>
          <w:sz w:val="32"/>
          <w:szCs w:val="32"/>
        </w:rPr>
        <w:t>7.1</w:t>
      </w:r>
      <w:r>
        <w:rPr>
          <w:rFonts w:ascii="仿宋" w:eastAsia="仿宋" w:hAnsi="仿宋" w:cs="仿宋" w:hint="eastAsia"/>
          <w:b/>
          <w:bCs/>
          <w:sz w:val="32"/>
          <w:szCs w:val="32"/>
        </w:rPr>
        <w:t>教学改革创新</w:t>
      </w:r>
    </w:p>
    <w:p w:rsidR="00C754A1" w:rsidRDefault="00690F05">
      <w:pPr>
        <w:rPr>
          <w:rFonts w:ascii="宋体" w:hAnsi="宋体"/>
          <w:b/>
          <w:bCs/>
          <w:sz w:val="28"/>
          <w:szCs w:val="28"/>
        </w:rPr>
      </w:pPr>
      <w:r>
        <w:rPr>
          <w:rFonts w:ascii="宋体" w:hAnsi="宋体"/>
          <w:b/>
          <w:bCs/>
          <w:sz w:val="28"/>
          <w:szCs w:val="28"/>
        </w:rPr>
        <w:t>7.1.1</w:t>
      </w:r>
    </w:p>
    <w:p w:rsidR="00C754A1" w:rsidRDefault="00690F05">
      <w:pPr>
        <w:snapToGrid w:val="0"/>
        <w:spacing w:line="360" w:lineRule="auto"/>
        <w:ind w:firstLineChars="300" w:firstLine="630"/>
        <w:rPr>
          <w:rFonts w:ascii="宋体" w:hAnsi="宋体"/>
        </w:rPr>
      </w:pPr>
      <w:r>
        <w:rPr>
          <w:rFonts w:ascii="宋体" w:hAnsi="宋体" w:hint="eastAsia"/>
        </w:rPr>
        <w:t>为进一步深化产教融合，提升人力资源质量，充分发挥政府、行业、企业以及院校的资源技术优势，共同推进人才培养、协同创新，服务产业升级。2018年9月19日，在营口市中等专业学校召开了为期三天的全国四省VBSE会计专业校企合作研讨会，营口市教育局副局长明刚、营口市中等专业学校校长佟家富、新道科技股份有限公司分销BG副总经理郭叶峰、辽宁、黑龙江、吉林、山西四省中职学校的校长、副校长、系主任及骨干教师等人出席了此次研讨会。</w:t>
      </w:r>
    </w:p>
    <w:p w:rsidR="00C754A1" w:rsidRDefault="00690F05">
      <w:pPr>
        <w:snapToGrid w:val="0"/>
        <w:spacing w:line="360" w:lineRule="auto"/>
        <w:ind w:firstLineChars="200" w:firstLine="420"/>
        <w:rPr>
          <w:rFonts w:ascii="宋体" w:hAnsi="宋体"/>
        </w:rPr>
      </w:pPr>
      <w:r>
        <w:rPr>
          <w:rFonts w:ascii="宋体" w:hAnsi="宋体" w:hint="eastAsia"/>
          <w:noProof/>
        </w:rPr>
        <w:drawing>
          <wp:anchor distT="0" distB="0" distL="114935" distR="114935" simplePos="0" relativeHeight="252420096" behindDoc="0" locked="0" layoutInCell="1" allowOverlap="1">
            <wp:simplePos x="0" y="0"/>
            <wp:positionH relativeFrom="column">
              <wp:posOffset>2920365</wp:posOffset>
            </wp:positionH>
            <wp:positionV relativeFrom="paragraph">
              <wp:posOffset>-86360</wp:posOffset>
            </wp:positionV>
            <wp:extent cx="2640965" cy="1481455"/>
            <wp:effectExtent l="0" t="0" r="6985" b="4445"/>
            <wp:wrapSquare wrapText="bothSides"/>
            <wp:docPr id="18" name="图片 18" descr="C:\Users\Administrator\Documents\Tencent Files\1187614142\Image\C2C\04175ACE97DD9634050F9795B335D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Administrator\Documents\Tencent Files\1187614142\Image\C2C\04175ACE97DD9634050F9795B335D031.png"/>
                    <pic:cNvPicPr>
                      <a:picLocks noChangeAspect="1" noChangeArrowheads="1"/>
                    </pic:cNvPicPr>
                  </pic:nvPicPr>
                  <pic:blipFill>
                    <a:blip r:embed="rId25" r:link="rId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640965" cy="1481455"/>
                    </a:xfrm>
                    <a:prstGeom prst="rect">
                      <a:avLst/>
                    </a:prstGeom>
                    <a:noFill/>
                    <a:ln>
                      <a:noFill/>
                    </a:ln>
                  </pic:spPr>
                </pic:pic>
              </a:graphicData>
            </a:graphic>
          </wp:anchor>
        </w:drawing>
      </w:r>
      <w:r>
        <w:rPr>
          <w:rFonts w:ascii="宋体" w:hAnsi="宋体" w:hint="eastAsia"/>
          <w:noProof/>
        </w:rPr>
        <w:drawing>
          <wp:anchor distT="0" distB="0" distL="114935" distR="114935" simplePos="0" relativeHeight="251680768" behindDoc="0" locked="0" layoutInCell="1" allowOverlap="1">
            <wp:simplePos x="0" y="0"/>
            <wp:positionH relativeFrom="margin">
              <wp:posOffset>-40640</wp:posOffset>
            </wp:positionH>
            <wp:positionV relativeFrom="margin">
              <wp:posOffset>-95885</wp:posOffset>
            </wp:positionV>
            <wp:extent cx="2768600" cy="1553210"/>
            <wp:effectExtent l="0" t="0" r="12700" b="8890"/>
            <wp:wrapNone/>
            <wp:docPr id="14" name="图片 14" descr="C:\Users\Administrator\Documents\Tencent Files\1187614142\Image\C2C\F326EA1DBBFDAF73C9BCB1D54A14FB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Administrator\Documents\Tencent Files\1187614142\Image\C2C\F326EA1DBBFDAF73C9BCB1D54A14FB81.png"/>
                    <pic:cNvPicPr>
                      <a:picLocks noChangeAspect="1" noChangeArrowheads="1"/>
                    </pic:cNvPicPr>
                  </pic:nvPicPr>
                  <pic:blipFill>
                    <a:blip r:embed="rId27" r:link="rId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768600" cy="1553210"/>
                    </a:xfrm>
                    <a:prstGeom prst="rect">
                      <a:avLst/>
                    </a:prstGeom>
                    <a:noFill/>
                    <a:ln>
                      <a:noFill/>
                    </a:ln>
                  </pic:spPr>
                </pic:pic>
              </a:graphicData>
            </a:graphic>
          </wp:anchor>
        </w:drawing>
      </w:r>
    </w:p>
    <w:p w:rsidR="00C754A1" w:rsidRDefault="00C754A1">
      <w:pPr>
        <w:snapToGrid w:val="0"/>
        <w:spacing w:line="360" w:lineRule="auto"/>
        <w:ind w:firstLineChars="200" w:firstLine="420"/>
        <w:rPr>
          <w:rFonts w:ascii="宋体" w:hAnsi="宋体"/>
        </w:rPr>
      </w:pPr>
    </w:p>
    <w:p w:rsidR="00C754A1" w:rsidRDefault="00C754A1">
      <w:pPr>
        <w:snapToGrid w:val="0"/>
        <w:spacing w:line="360" w:lineRule="auto"/>
        <w:ind w:firstLineChars="200" w:firstLine="420"/>
        <w:rPr>
          <w:rFonts w:ascii="宋体" w:hAnsi="宋体"/>
        </w:rPr>
      </w:pPr>
    </w:p>
    <w:p w:rsidR="00C754A1" w:rsidRDefault="00C754A1">
      <w:pPr>
        <w:snapToGrid w:val="0"/>
        <w:spacing w:line="360" w:lineRule="auto"/>
        <w:ind w:firstLineChars="200" w:firstLine="420"/>
        <w:rPr>
          <w:rFonts w:ascii="宋体" w:hAnsi="宋体"/>
        </w:rPr>
      </w:pPr>
    </w:p>
    <w:p w:rsidR="00C754A1" w:rsidRDefault="00C754A1">
      <w:pPr>
        <w:snapToGrid w:val="0"/>
        <w:spacing w:line="360" w:lineRule="auto"/>
        <w:ind w:firstLineChars="200" w:firstLine="420"/>
        <w:rPr>
          <w:rFonts w:ascii="宋体" w:hAnsi="宋体"/>
        </w:rPr>
      </w:pPr>
    </w:p>
    <w:p w:rsidR="00C754A1" w:rsidRDefault="00C754A1">
      <w:pPr>
        <w:snapToGrid w:val="0"/>
        <w:spacing w:line="360" w:lineRule="auto"/>
        <w:ind w:firstLineChars="200" w:firstLine="420"/>
        <w:rPr>
          <w:rFonts w:ascii="宋体" w:hAnsi="宋体"/>
        </w:rPr>
      </w:pPr>
    </w:p>
    <w:p w:rsidR="00C754A1" w:rsidRDefault="00690F05">
      <w:pPr>
        <w:snapToGrid w:val="0"/>
        <w:spacing w:line="360" w:lineRule="auto"/>
        <w:rPr>
          <w:rFonts w:ascii="宋体" w:hAnsi="宋体"/>
        </w:rPr>
      </w:pPr>
      <w:r>
        <w:rPr>
          <w:rFonts w:ascii="宋体" w:hAnsi="宋体" w:hint="eastAsia"/>
          <w:b/>
          <w:bCs/>
          <w:noProof/>
          <w:sz w:val="28"/>
          <w:szCs w:val="28"/>
        </w:rPr>
        <w:drawing>
          <wp:anchor distT="0" distB="0" distL="114935" distR="114935" simplePos="0" relativeHeight="251677696" behindDoc="0" locked="0" layoutInCell="1" allowOverlap="1">
            <wp:simplePos x="0" y="0"/>
            <wp:positionH relativeFrom="column">
              <wp:posOffset>1537335</wp:posOffset>
            </wp:positionH>
            <wp:positionV relativeFrom="page">
              <wp:posOffset>2486025</wp:posOffset>
            </wp:positionV>
            <wp:extent cx="2743835" cy="1539875"/>
            <wp:effectExtent l="0" t="0" r="18415" b="3175"/>
            <wp:wrapNone/>
            <wp:docPr id="13" name="图片 13" descr="C:\Users\Administrator\Documents\Tencent Files\1187614142\Image\C2C\5BE0C93D5D4502AB6389858510BA14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Administrator\Documents\Tencent Files\1187614142\Image\C2C\5BE0C93D5D4502AB6389858510BA14FF.png"/>
                    <pic:cNvPicPr>
                      <a:picLocks noChangeAspect="1" noChangeArrowheads="1"/>
                    </pic:cNvPicPr>
                  </pic:nvPicPr>
                  <pic:blipFill>
                    <a:blip r:embed="rId29" r:link="rId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743835" cy="1539875"/>
                    </a:xfrm>
                    <a:prstGeom prst="rect">
                      <a:avLst/>
                    </a:prstGeom>
                    <a:noFill/>
                    <a:ln>
                      <a:noFill/>
                    </a:ln>
                  </pic:spPr>
                </pic:pic>
              </a:graphicData>
            </a:graphic>
          </wp:anchor>
        </w:drawing>
      </w:r>
    </w:p>
    <w:p w:rsidR="00C754A1" w:rsidRDefault="00C754A1">
      <w:pPr>
        <w:snapToGrid w:val="0"/>
        <w:spacing w:line="360" w:lineRule="auto"/>
        <w:rPr>
          <w:rFonts w:ascii="宋体" w:hAnsi="宋体"/>
        </w:rPr>
      </w:pPr>
    </w:p>
    <w:p w:rsidR="00C754A1" w:rsidRDefault="00C754A1">
      <w:pPr>
        <w:snapToGrid w:val="0"/>
        <w:spacing w:line="360" w:lineRule="auto"/>
        <w:ind w:firstLineChars="200" w:firstLine="420"/>
        <w:rPr>
          <w:rFonts w:ascii="宋体" w:hAnsi="宋体"/>
        </w:rPr>
      </w:pPr>
    </w:p>
    <w:p w:rsidR="00C754A1" w:rsidRDefault="00C754A1">
      <w:pPr>
        <w:snapToGrid w:val="0"/>
        <w:spacing w:line="360" w:lineRule="auto"/>
        <w:ind w:firstLineChars="200" w:firstLine="420"/>
        <w:rPr>
          <w:rFonts w:ascii="宋体" w:hAnsi="宋体"/>
        </w:rPr>
      </w:pPr>
    </w:p>
    <w:p w:rsidR="00C754A1" w:rsidRDefault="00C754A1">
      <w:pPr>
        <w:snapToGrid w:val="0"/>
        <w:spacing w:line="360" w:lineRule="auto"/>
        <w:ind w:firstLineChars="200" w:firstLine="420"/>
        <w:rPr>
          <w:rFonts w:ascii="宋体" w:hAnsi="宋体"/>
        </w:rPr>
      </w:pPr>
    </w:p>
    <w:p w:rsidR="00C754A1" w:rsidRDefault="00C754A1">
      <w:pPr>
        <w:snapToGrid w:val="0"/>
        <w:spacing w:line="360" w:lineRule="auto"/>
        <w:ind w:firstLineChars="200" w:firstLine="420"/>
        <w:rPr>
          <w:rFonts w:ascii="宋体" w:hAnsi="宋体"/>
        </w:rPr>
      </w:pPr>
    </w:p>
    <w:p w:rsidR="00C754A1" w:rsidRDefault="00C754A1">
      <w:pPr>
        <w:snapToGrid w:val="0"/>
        <w:spacing w:line="360" w:lineRule="auto"/>
        <w:ind w:firstLineChars="200" w:firstLine="420"/>
        <w:rPr>
          <w:rFonts w:ascii="宋体" w:hAnsi="宋体"/>
        </w:rPr>
      </w:pPr>
    </w:p>
    <w:p w:rsidR="00C754A1" w:rsidRDefault="00690F05">
      <w:pPr>
        <w:snapToGrid w:val="0"/>
        <w:spacing w:line="360" w:lineRule="auto"/>
        <w:ind w:firstLineChars="200" w:firstLine="420"/>
        <w:rPr>
          <w:rFonts w:ascii="宋体" w:hAnsi="宋体"/>
        </w:rPr>
      </w:pPr>
      <w:r>
        <w:rPr>
          <w:rFonts w:ascii="宋体" w:hAnsi="宋体" w:hint="eastAsia"/>
        </w:rPr>
        <w:t>在研讨会上营口市教育局副局长明刚为“新道实践教学示范基地”揭牌，营口市中等专业学校校长佟富家和新道科技分销BG辽宁省区总经理王蔓签署了《产教融合战略合作框架协议书》。会议上，佟富家校长指出：会计专业的虚拟商业社会环境VBSE实训室是我校在省级示范校建设过程中新建的实训室，本实训室采用VBSE财务综合实践实训教学平台，以“把企业搬进校园”为产品理念，为学生提供高仿真的企业工作环境、业务流程、业务数据，让学生掌握各岗位财务技能，熟悉各财务岗位之间的协同关系，并通过信息化的训练让学生感知信息化处理流程与手工处理流程的差异，认知信息化下的财务处理流程。通过本实训课程帮助学生成为“知岗位、懂业务、熟工具、擅沟通、强实战”的复合型人才。</w:t>
      </w:r>
    </w:p>
    <w:p w:rsidR="00C754A1" w:rsidRDefault="00690F05">
      <w:pPr>
        <w:snapToGrid w:val="0"/>
        <w:spacing w:line="360" w:lineRule="auto"/>
        <w:ind w:firstLineChars="200" w:firstLine="420"/>
        <w:rPr>
          <w:rFonts w:asciiTheme="minorEastAsia" w:eastAsiaTheme="minorEastAsia" w:hAnsiTheme="minorEastAsia" w:cs="微软雅黑"/>
          <w:color w:val="0000FF"/>
          <w:sz w:val="28"/>
          <w:szCs w:val="28"/>
        </w:rPr>
      </w:pPr>
      <w:r>
        <w:rPr>
          <w:rFonts w:ascii="宋体" w:hAnsi="宋体" w:hint="eastAsia"/>
        </w:rPr>
        <w:t>本次研讨会与会人员将围绕如何进一步深化产教融合，提升人力资源质量，充分发挥政府、行业、企业以及院校的资源技术优势，共同推进人才培养、协同创新，服务产业升级等问题进行深入探讨。</w:t>
      </w:r>
    </w:p>
    <w:p w:rsidR="00C754A1" w:rsidRDefault="00690F05">
      <w:pPr>
        <w:spacing w:line="360" w:lineRule="auto"/>
        <w:ind w:rightChars="-26" w:right="-55" w:firstLineChars="200" w:firstLine="420"/>
        <w:rPr>
          <w:rFonts w:ascii="宋体" w:hAnsi="宋体"/>
        </w:rPr>
      </w:pPr>
      <w:r>
        <w:rPr>
          <w:rFonts w:ascii="宋体" w:hAnsi="宋体" w:hint="eastAsia"/>
        </w:rPr>
        <w:t>深化产教融合，促进教育链、人才链与产业链、创新链有机衔接，是当前推进人力资源供给侧结构性改革的迫切要求。推进“产教融合、校企合作”也是发展职业教育的重要途径，党的十九大报告中明确提出：“要完善职业教育和培训体系，深化产教融合、校企合作”。此次研讨会推动了职业教育高质量发展，进一步提升了国家职业教育改革创新示范区的建设水平，会议取得了圆满成功。</w:t>
      </w:r>
    </w:p>
    <w:p w:rsidR="00C754A1" w:rsidRDefault="00690F05">
      <w:pPr>
        <w:rPr>
          <w:rFonts w:eastAsia="仿宋"/>
        </w:rPr>
      </w:pPr>
      <w:r>
        <w:rPr>
          <w:rFonts w:ascii="仿宋" w:eastAsia="仿宋" w:hAnsi="仿宋" w:cs="仿宋"/>
          <w:b/>
          <w:bCs/>
          <w:sz w:val="28"/>
          <w:szCs w:val="28"/>
        </w:rPr>
        <w:t>7.1.</w:t>
      </w:r>
      <w:r>
        <w:rPr>
          <w:rFonts w:ascii="仿宋" w:eastAsia="仿宋" w:hAnsi="仿宋" w:cs="仿宋" w:hint="eastAsia"/>
          <w:b/>
          <w:bCs/>
          <w:sz w:val="28"/>
          <w:szCs w:val="28"/>
        </w:rPr>
        <w:t>2“信息化教学”全员教师培训</w:t>
      </w:r>
    </w:p>
    <w:p w:rsidR="00C754A1" w:rsidRDefault="00690F05">
      <w:pPr>
        <w:widowControl/>
        <w:shd w:val="clear" w:color="auto" w:fill="FFFFFF"/>
        <w:spacing w:line="360" w:lineRule="auto"/>
        <w:ind w:firstLineChars="200" w:firstLine="420"/>
        <w:outlineLvl w:val="0"/>
        <w:rPr>
          <w:rFonts w:ascii="宋体" w:hAnsi="宋体"/>
        </w:rPr>
      </w:pPr>
      <w:r>
        <w:rPr>
          <w:rFonts w:ascii="宋体" w:hAnsi="宋体" w:hint="eastAsia"/>
        </w:rPr>
        <w:t>2018年，我校建成录播教室和多媒体教室，每个教室都接入局域网、互联网，配备了互动电子白板、实物展台、投影系统、中心控制系统等，为全面实现数字化教学提供完善的硬件设施基础。为了进一步提升教师信息化执教能力和水平，充分利用新构建信息化硬件设施，提高我校信息化教学质量，本年度，我们围绕“信息化教学”这一主题，采用校内专业教师授课、外聘专家来校讲座等方式，共组织7场全体专兼职教师信息化教学培训，参训教师700余人次。</w:t>
      </w:r>
    </w:p>
    <w:p w:rsidR="00C754A1" w:rsidRDefault="00690F05">
      <w:pPr>
        <w:widowControl/>
        <w:shd w:val="clear" w:color="auto" w:fill="FFFFFF"/>
        <w:spacing w:line="360" w:lineRule="auto"/>
        <w:ind w:firstLineChars="200" w:firstLine="420"/>
        <w:outlineLvl w:val="0"/>
        <w:rPr>
          <w:rFonts w:ascii="宋体" w:hAnsi="宋体" w:cs="??_GB2312"/>
        </w:rPr>
      </w:pPr>
      <w:r>
        <w:rPr>
          <w:rFonts w:ascii="宋体" w:hAnsi="宋体" w:cs="??_GB2312" w:hint="eastAsia"/>
        </w:rPr>
        <w:lastRenderedPageBreak/>
        <w:t xml:space="preserve">2018年1月16日，学校外聘教育部数字化学习支撑技术工程研究中心专家董岫山来校作专题报告《信息化手段在教学中的应用》，让全体教师了解到创新时代促使学校不断改革和提高教师培训模式，灵活运用微课、翻转课堂，增强学生学习能力，以此提升教师浸润式培训的学习效果。 </w:t>
      </w:r>
    </w:p>
    <w:p w:rsidR="00C754A1" w:rsidRDefault="00C754A1">
      <w:pPr>
        <w:widowControl/>
        <w:shd w:val="clear" w:color="auto" w:fill="FFFFFF"/>
        <w:spacing w:line="360" w:lineRule="auto"/>
        <w:ind w:firstLineChars="200" w:firstLine="560"/>
        <w:outlineLvl w:val="0"/>
        <w:rPr>
          <w:rFonts w:ascii="宋体" w:hAnsi="宋体"/>
          <w:color w:val="FF0000"/>
          <w:kern w:val="0"/>
          <w:sz w:val="28"/>
          <w:szCs w:val="28"/>
        </w:rPr>
      </w:pPr>
    </w:p>
    <w:p w:rsidR="00C754A1" w:rsidRDefault="00690F05">
      <w:pPr>
        <w:widowControl/>
        <w:shd w:val="clear" w:color="auto" w:fill="FFFFFF"/>
        <w:spacing w:line="360" w:lineRule="auto"/>
        <w:ind w:firstLineChars="200" w:firstLine="420"/>
        <w:outlineLvl w:val="0"/>
        <w:rPr>
          <w:rFonts w:ascii="宋体" w:hAnsi="宋体"/>
          <w:color w:val="FF0000"/>
          <w:kern w:val="0"/>
          <w:sz w:val="28"/>
          <w:szCs w:val="28"/>
        </w:rPr>
      </w:pPr>
      <w:r>
        <w:rPr>
          <w:rFonts w:ascii="宋体" w:hAnsi="宋体" w:cs="??_GB2312"/>
          <w:noProof/>
          <w:color w:val="FF0000"/>
        </w:rPr>
        <w:drawing>
          <wp:anchor distT="0" distB="0" distL="114300" distR="114300" simplePos="0" relativeHeight="252072960" behindDoc="0" locked="0" layoutInCell="1" allowOverlap="1">
            <wp:simplePos x="0" y="0"/>
            <wp:positionH relativeFrom="column">
              <wp:posOffset>1255395</wp:posOffset>
            </wp:positionH>
            <wp:positionV relativeFrom="paragraph">
              <wp:posOffset>-522605</wp:posOffset>
            </wp:positionV>
            <wp:extent cx="2955925" cy="2209800"/>
            <wp:effectExtent l="0" t="0" r="15875" b="0"/>
            <wp:wrapNone/>
            <wp:docPr id="42" name="图片 42" descr="C:\Users\ADMINI~1\AppData\Local\Temp\ksohtml\wpsBBD2.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C:\Users\ADMINI~1\AppData\Local\Temp\ksohtml\wpsBBD2.tmp.png"/>
                    <pic:cNvPicPr>
                      <a:picLocks noChangeAspect="1" noChangeArrowheads="1"/>
                    </pic:cNvPicPr>
                  </pic:nvPicPr>
                  <pic:blipFill>
                    <a:blip r:embed="rId31" cstate="print"/>
                    <a:srcRect/>
                    <a:stretch>
                      <a:fillRect/>
                    </a:stretch>
                  </pic:blipFill>
                  <pic:spPr>
                    <a:xfrm>
                      <a:off x="0" y="0"/>
                      <a:ext cx="2955707" cy="2209800"/>
                    </a:xfrm>
                    <a:prstGeom prst="rect">
                      <a:avLst/>
                    </a:prstGeom>
                    <a:noFill/>
                    <a:ln w="9525">
                      <a:noFill/>
                      <a:miter lim="800000"/>
                      <a:headEnd/>
                      <a:tailEnd/>
                    </a:ln>
                  </pic:spPr>
                </pic:pic>
              </a:graphicData>
            </a:graphic>
          </wp:anchor>
        </w:drawing>
      </w:r>
    </w:p>
    <w:p w:rsidR="00C754A1" w:rsidRDefault="00C754A1">
      <w:pPr>
        <w:widowControl/>
        <w:shd w:val="clear" w:color="auto" w:fill="FFFFFF"/>
        <w:spacing w:line="360" w:lineRule="auto"/>
        <w:ind w:firstLineChars="200" w:firstLine="420"/>
        <w:outlineLvl w:val="0"/>
        <w:rPr>
          <w:rFonts w:ascii="宋体" w:hAnsi="宋体" w:cs="??_GB2312"/>
          <w:color w:val="FF0000"/>
        </w:rPr>
      </w:pPr>
    </w:p>
    <w:p w:rsidR="00C754A1" w:rsidRDefault="00690F05">
      <w:pPr>
        <w:widowControl/>
        <w:shd w:val="clear" w:color="auto" w:fill="FFFFFF"/>
        <w:spacing w:line="360" w:lineRule="auto"/>
        <w:ind w:firstLineChars="200" w:firstLine="420"/>
        <w:outlineLvl w:val="0"/>
        <w:rPr>
          <w:rFonts w:ascii="宋体" w:hAnsi="宋体" w:cs="??_GB2312"/>
          <w:color w:val="FF0000"/>
        </w:rPr>
      </w:pPr>
      <w:r>
        <w:rPr>
          <w:rFonts w:ascii="宋体" w:hAnsi="宋体" w:cs="??_GB2312" w:hint="eastAsia"/>
          <w:color w:val="FF0000"/>
        </w:rPr>
        <w:t xml:space="preserve"> </w:t>
      </w:r>
    </w:p>
    <w:p w:rsidR="00C754A1" w:rsidRDefault="00690F05">
      <w:pPr>
        <w:widowControl/>
        <w:shd w:val="clear" w:color="auto" w:fill="FFFFFF"/>
        <w:spacing w:line="360" w:lineRule="auto"/>
        <w:ind w:firstLineChars="200" w:firstLine="420"/>
        <w:outlineLvl w:val="0"/>
        <w:rPr>
          <w:rFonts w:ascii="宋体" w:hAnsi="宋体" w:cs="??_GB2312"/>
          <w:color w:val="FF0000"/>
        </w:rPr>
      </w:pPr>
      <w:r>
        <w:rPr>
          <w:rFonts w:ascii="宋体" w:hAnsi="宋体" w:cs="??_GB2312" w:hint="eastAsia"/>
          <w:color w:val="FF0000"/>
        </w:rPr>
        <w:t xml:space="preserve"> </w:t>
      </w:r>
    </w:p>
    <w:p w:rsidR="00C754A1" w:rsidRDefault="00690F05">
      <w:pPr>
        <w:widowControl/>
        <w:shd w:val="clear" w:color="auto" w:fill="FFFFFF"/>
        <w:spacing w:line="360" w:lineRule="auto"/>
        <w:ind w:firstLineChars="200" w:firstLine="420"/>
        <w:outlineLvl w:val="0"/>
        <w:rPr>
          <w:rFonts w:ascii="宋体" w:hAnsi="宋体" w:cs="??_GB2312"/>
          <w:color w:val="FF0000"/>
        </w:rPr>
      </w:pPr>
      <w:r>
        <w:rPr>
          <w:rFonts w:ascii="宋体" w:hAnsi="宋体" w:cs="??_GB2312" w:hint="eastAsia"/>
          <w:color w:val="FF0000"/>
        </w:rPr>
        <w:t xml:space="preserve"> </w:t>
      </w:r>
    </w:p>
    <w:p w:rsidR="00C754A1" w:rsidRDefault="00690F05">
      <w:pPr>
        <w:widowControl/>
        <w:shd w:val="clear" w:color="auto" w:fill="FFFFFF"/>
        <w:spacing w:line="360" w:lineRule="auto"/>
        <w:ind w:firstLineChars="200" w:firstLine="420"/>
        <w:outlineLvl w:val="0"/>
        <w:rPr>
          <w:rFonts w:ascii="宋体" w:hAnsi="宋体" w:cs="??_GB2312"/>
          <w:color w:val="FF0000"/>
        </w:rPr>
      </w:pPr>
      <w:r>
        <w:rPr>
          <w:rFonts w:ascii="宋体" w:hAnsi="宋体" w:cs="??_GB2312" w:hint="eastAsia"/>
          <w:color w:val="FF0000"/>
        </w:rPr>
        <w:t xml:space="preserve"> </w:t>
      </w:r>
    </w:p>
    <w:p w:rsidR="00C754A1" w:rsidRDefault="00690F05">
      <w:pPr>
        <w:widowControl/>
        <w:shd w:val="clear" w:color="auto" w:fill="FFFFFF"/>
        <w:spacing w:line="360" w:lineRule="auto"/>
        <w:ind w:firstLineChars="200" w:firstLine="420"/>
        <w:outlineLvl w:val="0"/>
        <w:rPr>
          <w:rFonts w:ascii="宋体" w:hAnsi="宋体" w:cs="??_GB2312"/>
        </w:rPr>
      </w:pPr>
      <w:r>
        <w:rPr>
          <w:rFonts w:ascii="宋体" w:hAnsi="宋体" w:cs="??_GB2312"/>
          <w:noProof/>
          <w:color w:val="FF0000"/>
        </w:rPr>
        <w:drawing>
          <wp:anchor distT="0" distB="0" distL="114300" distR="114300" simplePos="0" relativeHeight="252073984" behindDoc="0" locked="0" layoutInCell="1" allowOverlap="1">
            <wp:simplePos x="0" y="0"/>
            <wp:positionH relativeFrom="column">
              <wp:posOffset>2876550</wp:posOffset>
            </wp:positionH>
            <wp:positionV relativeFrom="paragraph">
              <wp:posOffset>1482090</wp:posOffset>
            </wp:positionV>
            <wp:extent cx="2926715" cy="2161540"/>
            <wp:effectExtent l="0" t="0" r="6985" b="10160"/>
            <wp:wrapNone/>
            <wp:docPr id="44" name="图片 44" descr="C:\Users\ADMINI~1\AppData\Local\Temp\ksohtml\wpsBBE2.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C:\Users\ADMINI~1\AppData\Local\Temp\ksohtml\wpsBBE2.tmp.png"/>
                    <pic:cNvPicPr>
                      <a:picLocks noChangeAspect="1" noChangeArrowheads="1"/>
                    </pic:cNvPicPr>
                  </pic:nvPicPr>
                  <pic:blipFill>
                    <a:blip r:embed="rId32" cstate="print"/>
                    <a:srcRect/>
                    <a:stretch>
                      <a:fillRect/>
                    </a:stretch>
                  </pic:blipFill>
                  <pic:spPr>
                    <a:xfrm>
                      <a:off x="0" y="0"/>
                      <a:ext cx="2926715" cy="2161540"/>
                    </a:xfrm>
                    <a:prstGeom prst="rect">
                      <a:avLst/>
                    </a:prstGeom>
                    <a:noFill/>
                    <a:ln w="9525">
                      <a:noFill/>
                      <a:miter lim="800000"/>
                      <a:headEnd/>
                      <a:tailEnd/>
                    </a:ln>
                  </pic:spPr>
                </pic:pic>
              </a:graphicData>
            </a:graphic>
          </wp:anchor>
        </w:drawing>
      </w:r>
      <w:r>
        <w:rPr>
          <w:rFonts w:ascii="宋体" w:hAnsi="宋体" w:cs="??_GB2312" w:hint="eastAsia"/>
          <w:noProof/>
          <w:color w:val="FF0000"/>
        </w:rPr>
        <w:drawing>
          <wp:anchor distT="0" distB="0" distL="114300" distR="114300" simplePos="0" relativeHeight="252075008" behindDoc="0" locked="0" layoutInCell="1" allowOverlap="1">
            <wp:simplePos x="0" y="0"/>
            <wp:positionH relativeFrom="column">
              <wp:posOffset>-36195</wp:posOffset>
            </wp:positionH>
            <wp:positionV relativeFrom="paragraph">
              <wp:posOffset>1472565</wp:posOffset>
            </wp:positionV>
            <wp:extent cx="2899410" cy="2164080"/>
            <wp:effectExtent l="0" t="0" r="15240" b="7620"/>
            <wp:wrapNone/>
            <wp:docPr id="43" name="图片 43" descr="C:\Users\ADMINI~1\AppData\Local\Temp\ksohtml\wpsBBE3.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C:\Users\ADMINI~1\AppData\Local\Temp\ksohtml\wpsBBE3.tmp.png"/>
                    <pic:cNvPicPr>
                      <a:picLocks noChangeAspect="1" noChangeArrowheads="1"/>
                    </pic:cNvPicPr>
                  </pic:nvPicPr>
                  <pic:blipFill>
                    <a:blip r:embed="rId33" cstate="print"/>
                    <a:srcRect/>
                    <a:stretch>
                      <a:fillRect/>
                    </a:stretch>
                  </pic:blipFill>
                  <pic:spPr>
                    <a:xfrm>
                      <a:off x="0" y="0"/>
                      <a:ext cx="2899410" cy="2164080"/>
                    </a:xfrm>
                    <a:prstGeom prst="rect">
                      <a:avLst/>
                    </a:prstGeom>
                    <a:noFill/>
                    <a:ln w="9525">
                      <a:noFill/>
                      <a:miter lim="800000"/>
                      <a:headEnd/>
                      <a:tailEnd/>
                    </a:ln>
                  </pic:spPr>
                </pic:pic>
              </a:graphicData>
            </a:graphic>
          </wp:anchor>
        </w:drawing>
      </w:r>
      <w:r>
        <w:rPr>
          <w:rFonts w:ascii="宋体" w:hAnsi="宋体" w:cs="??_GB2312" w:hint="eastAsia"/>
        </w:rPr>
        <w:t>2018年1月17日，学校信息中心主任姚宏凯与全校专兼职教师进行了信息化建设经验交流。交流了学校未来信息化发展的趋势，探讨了如何拓宽自主学习的渠道、夯实中职院校网络硬件基础、提高中职教师信息化与专业融合力等问题，以应用信息技术与教学相结合，将信息化教学落到实处，提升教育信息化的生命力，不断深化中职学校教育教学，推动学校教学现代化</w:t>
      </w:r>
    </w:p>
    <w:p w:rsidR="00C754A1" w:rsidRDefault="00C754A1">
      <w:pPr>
        <w:widowControl/>
        <w:shd w:val="clear" w:color="auto" w:fill="FFFFFF"/>
        <w:spacing w:line="360" w:lineRule="auto"/>
        <w:ind w:firstLineChars="200" w:firstLine="420"/>
        <w:outlineLvl w:val="0"/>
        <w:rPr>
          <w:rFonts w:ascii="宋体" w:hAnsi="宋体" w:cs="??_GB2312"/>
          <w:color w:val="FF0000"/>
        </w:rPr>
      </w:pPr>
    </w:p>
    <w:p w:rsidR="00C754A1" w:rsidRDefault="00690F05">
      <w:pPr>
        <w:widowControl/>
        <w:shd w:val="clear" w:color="auto" w:fill="FFFFFF"/>
        <w:spacing w:line="360" w:lineRule="auto"/>
        <w:ind w:firstLineChars="200" w:firstLine="420"/>
        <w:outlineLvl w:val="0"/>
        <w:rPr>
          <w:rFonts w:ascii="宋体" w:hAnsi="宋体" w:cs="??_GB2312"/>
          <w:color w:val="FF0000"/>
        </w:rPr>
      </w:pPr>
      <w:r>
        <w:rPr>
          <w:rFonts w:ascii="宋体" w:hAnsi="宋体" w:cs="??_GB2312" w:hint="eastAsia"/>
          <w:color w:val="FF0000"/>
        </w:rPr>
        <w:t xml:space="preserve"> </w:t>
      </w:r>
    </w:p>
    <w:p w:rsidR="00C754A1" w:rsidRDefault="00690F05">
      <w:pPr>
        <w:widowControl/>
        <w:shd w:val="clear" w:color="auto" w:fill="FFFFFF"/>
        <w:spacing w:line="360" w:lineRule="auto"/>
        <w:ind w:firstLineChars="200" w:firstLine="420"/>
        <w:outlineLvl w:val="0"/>
        <w:rPr>
          <w:rFonts w:ascii="宋体" w:hAnsi="宋体" w:cs="??_GB2312"/>
          <w:color w:val="FF0000"/>
        </w:rPr>
      </w:pPr>
      <w:r>
        <w:rPr>
          <w:rFonts w:ascii="宋体" w:hAnsi="宋体" w:cs="??_GB2312" w:hint="eastAsia"/>
          <w:color w:val="FF0000"/>
        </w:rPr>
        <w:t xml:space="preserve"> </w:t>
      </w:r>
    </w:p>
    <w:p w:rsidR="00C754A1" w:rsidRDefault="00690F05">
      <w:pPr>
        <w:widowControl/>
        <w:shd w:val="clear" w:color="auto" w:fill="FFFFFF"/>
        <w:spacing w:line="360" w:lineRule="auto"/>
        <w:ind w:firstLineChars="200" w:firstLine="420"/>
        <w:outlineLvl w:val="0"/>
        <w:rPr>
          <w:rFonts w:ascii="宋体" w:hAnsi="宋体" w:cs="??_GB2312"/>
          <w:color w:val="FF0000"/>
        </w:rPr>
      </w:pPr>
      <w:r>
        <w:rPr>
          <w:rFonts w:ascii="宋体" w:hAnsi="宋体" w:cs="??_GB2312" w:hint="eastAsia"/>
          <w:color w:val="FF0000"/>
        </w:rPr>
        <w:t xml:space="preserve"> </w:t>
      </w:r>
    </w:p>
    <w:p w:rsidR="00C754A1" w:rsidRDefault="00690F05">
      <w:pPr>
        <w:widowControl/>
        <w:shd w:val="clear" w:color="auto" w:fill="FFFFFF"/>
        <w:spacing w:line="360" w:lineRule="auto"/>
        <w:ind w:firstLineChars="200" w:firstLine="420"/>
        <w:outlineLvl w:val="0"/>
        <w:rPr>
          <w:rFonts w:ascii="宋体" w:hAnsi="宋体" w:cs="??_GB2312"/>
          <w:color w:val="FF0000"/>
        </w:rPr>
      </w:pPr>
      <w:r>
        <w:rPr>
          <w:rFonts w:ascii="宋体" w:hAnsi="宋体" w:cs="??_GB2312" w:hint="eastAsia"/>
          <w:color w:val="FF0000"/>
        </w:rPr>
        <w:t xml:space="preserve"> </w:t>
      </w:r>
    </w:p>
    <w:p w:rsidR="00C754A1" w:rsidRDefault="00690F05">
      <w:pPr>
        <w:widowControl/>
        <w:shd w:val="clear" w:color="auto" w:fill="FFFFFF"/>
        <w:spacing w:line="360" w:lineRule="auto"/>
        <w:ind w:firstLineChars="200" w:firstLine="420"/>
        <w:outlineLvl w:val="0"/>
        <w:rPr>
          <w:rFonts w:ascii="宋体" w:hAnsi="宋体" w:cs="??_GB2312"/>
          <w:color w:val="FF0000"/>
        </w:rPr>
      </w:pPr>
      <w:r>
        <w:rPr>
          <w:rFonts w:ascii="宋体" w:hAnsi="宋体" w:cs="??_GB2312" w:hint="eastAsia"/>
          <w:color w:val="FF0000"/>
        </w:rPr>
        <w:t xml:space="preserve"> </w:t>
      </w:r>
    </w:p>
    <w:p w:rsidR="00C754A1" w:rsidRDefault="00690F05">
      <w:pPr>
        <w:widowControl/>
        <w:shd w:val="clear" w:color="auto" w:fill="FFFFFF"/>
        <w:spacing w:line="360" w:lineRule="auto"/>
        <w:ind w:firstLineChars="200" w:firstLine="420"/>
        <w:outlineLvl w:val="0"/>
        <w:rPr>
          <w:rFonts w:ascii="宋体" w:hAnsi="宋体" w:cs="??_GB2312"/>
          <w:color w:val="FF0000"/>
        </w:rPr>
      </w:pPr>
      <w:r>
        <w:rPr>
          <w:rFonts w:ascii="宋体" w:hAnsi="宋体" w:cs="??_GB2312" w:hint="eastAsia"/>
          <w:color w:val="FF0000"/>
        </w:rPr>
        <w:t xml:space="preserve"> </w:t>
      </w:r>
    </w:p>
    <w:p w:rsidR="00C754A1" w:rsidRDefault="00690F05">
      <w:pPr>
        <w:widowControl/>
        <w:shd w:val="clear" w:color="auto" w:fill="FFFFFF"/>
        <w:spacing w:line="360" w:lineRule="auto"/>
        <w:ind w:firstLineChars="200" w:firstLine="420"/>
        <w:outlineLvl w:val="0"/>
        <w:rPr>
          <w:rFonts w:ascii="宋体" w:hAnsi="宋体" w:cs="??_GB2312"/>
          <w:color w:val="FF0000"/>
        </w:rPr>
      </w:pPr>
      <w:r>
        <w:rPr>
          <w:rFonts w:ascii="宋体" w:hAnsi="宋体" w:cs="??_GB2312" w:hint="eastAsia"/>
          <w:color w:val="FF0000"/>
        </w:rPr>
        <w:t xml:space="preserve"> </w:t>
      </w:r>
    </w:p>
    <w:p w:rsidR="00C754A1" w:rsidRDefault="00690F05">
      <w:pPr>
        <w:widowControl/>
        <w:shd w:val="clear" w:color="auto" w:fill="FFFFFF"/>
        <w:spacing w:line="360" w:lineRule="auto"/>
        <w:ind w:firstLineChars="200" w:firstLine="420"/>
        <w:outlineLvl w:val="0"/>
        <w:rPr>
          <w:rFonts w:ascii="宋体" w:hAnsi="宋体" w:cs="??_GB2312"/>
        </w:rPr>
      </w:pPr>
      <w:r>
        <w:rPr>
          <w:rFonts w:ascii="宋体" w:hAnsi="宋体" w:cs="??_GB2312" w:hint="eastAsia"/>
        </w:rPr>
        <w:t>2018年5月18日，学校邀请平台软件的专家丁莹，为校领导及全体教师们讲解了共享型教学资源库基本功能和具体操作。共享型数学化学习平台，是职业院校网络学习体系建设的核心。此项目能够用来进行学校的精品课程建设、网络课程建设，实现学习资源共享，开展网络教学服务、自主学习服务、实践学习管理、虚拟实践学习、企业培训服务、社会培训服务等各项教学及社会化服务。通过这个平台，可以形成新老教师、学生、校企各方在一定层面的资源</w:t>
      </w:r>
      <w:r>
        <w:rPr>
          <w:rFonts w:ascii="宋体" w:hAnsi="宋体" w:cs="??_GB2312" w:hint="eastAsia"/>
        </w:rPr>
        <w:lastRenderedPageBreak/>
        <w:t>共享，便于互相学习、交流、考核。丁老师对平台上的各项功能进行了演示，使教师对平台的使用有了清晰的认识此次培训更加深化学校产教融合，强化学生综合职业能力培养。</w:t>
      </w:r>
    </w:p>
    <w:p w:rsidR="00C754A1" w:rsidRDefault="00C754A1">
      <w:pPr>
        <w:widowControl/>
        <w:shd w:val="clear" w:color="auto" w:fill="FFFFFF"/>
        <w:spacing w:line="360" w:lineRule="auto"/>
        <w:ind w:firstLineChars="200" w:firstLine="420"/>
        <w:outlineLvl w:val="0"/>
        <w:rPr>
          <w:rFonts w:ascii="宋体" w:hAnsi="宋体" w:cs="??_GB2312"/>
        </w:rPr>
      </w:pPr>
    </w:p>
    <w:p w:rsidR="00C754A1" w:rsidRDefault="00C754A1">
      <w:pPr>
        <w:widowControl/>
        <w:shd w:val="clear" w:color="auto" w:fill="FFFFFF"/>
        <w:spacing w:line="360" w:lineRule="auto"/>
        <w:ind w:firstLineChars="200" w:firstLine="420"/>
        <w:outlineLvl w:val="0"/>
        <w:rPr>
          <w:rFonts w:ascii="宋体" w:hAnsi="宋体" w:cs="??_GB2312"/>
        </w:rPr>
      </w:pPr>
    </w:p>
    <w:p w:rsidR="00C754A1" w:rsidRDefault="00690F05">
      <w:pPr>
        <w:widowControl/>
        <w:shd w:val="clear" w:color="auto" w:fill="FFFFFF"/>
        <w:spacing w:line="360" w:lineRule="auto"/>
        <w:ind w:firstLineChars="200" w:firstLine="420"/>
        <w:outlineLvl w:val="0"/>
        <w:rPr>
          <w:rFonts w:ascii="宋体" w:hAnsi="宋体" w:cs="??_GB2312"/>
        </w:rPr>
      </w:pPr>
      <w:r>
        <w:rPr>
          <w:rFonts w:ascii="宋体" w:hAnsi="宋体" w:cs="??_GB2312" w:hint="eastAsia"/>
          <w:noProof/>
        </w:rPr>
        <w:drawing>
          <wp:anchor distT="0" distB="0" distL="114300" distR="114300" simplePos="0" relativeHeight="252298240" behindDoc="0" locked="0" layoutInCell="1" allowOverlap="1">
            <wp:simplePos x="0" y="0"/>
            <wp:positionH relativeFrom="column">
              <wp:posOffset>-295275</wp:posOffset>
            </wp:positionH>
            <wp:positionV relativeFrom="paragraph">
              <wp:posOffset>-551815</wp:posOffset>
            </wp:positionV>
            <wp:extent cx="2830830" cy="2125980"/>
            <wp:effectExtent l="0" t="0" r="7620" b="7620"/>
            <wp:wrapNone/>
            <wp:docPr id="33" name="图片 31" descr="祝科长主持培训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1" descr="祝科长主持培训1"/>
                    <pic:cNvPicPr>
                      <a:picLocks noChangeAspect="1" noChangeArrowheads="1"/>
                    </pic:cNvPicPr>
                  </pic:nvPicPr>
                  <pic:blipFill>
                    <a:blip r:embed="rId34" cstate="print"/>
                    <a:srcRect/>
                    <a:stretch>
                      <a:fillRect/>
                    </a:stretch>
                  </pic:blipFill>
                  <pic:spPr>
                    <a:xfrm>
                      <a:off x="0" y="0"/>
                      <a:ext cx="2830830" cy="2125980"/>
                    </a:xfrm>
                    <a:prstGeom prst="rect">
                      <a:avLst/>
                    </a:prstGeom>
                    <a:noFill/>
                  </pic:spPr>
                </pic:pic>
              </a:graphicData>
            </a:graphic>
          </wp:anchor>
        </w:drawing>
      </w:r>
      <w:r>
        <w:rPr>
          <w:rFonts w:ascii="宋体" w:hAnsi="宋体" w:cs="??_GB2312" w:hint="eastAsia"/>
          <w:noProof/>
        </w:rPr>
        <w:drawing>
          <wp:anchor distT="0" distB="0" distL="114300" distR="114300" simplePos="0" relativeHeight="252299264" behindDoc="0" locked="0" layoutInCell="1" allowOverlap="1">
            <wp:simplePos x="0" y="0"/>
            <wp:positionH relativeFrom="column">
              <wp:posOffset>2779395</wp:posOffset>
            </wp:positionH>
            <wp:positionV relativeFrom="paragraph">
              <wp:posOffset>-567690</wp:posOffset>
            </wp:positionV>
            <wp:extent cx="2823210" cy="2118360"/>
            <wp:effectExtent l="0" t="0" r="15240" b="15240"/>
            <wp:wrapNone/>
            <wp:docPr id="32" name="图片 32" descr="教师全员培训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教师全员培训2"/>
                    <pic:cNvPicPr>
                      <a:picLocks noChangeAspect="1" noChangeArrowheads="1"/>
                    </pic:cNvPicPr>
                  </pic:nvPicPr>
                  <pic:blipFill>
                    <a:blip r:embed="rId35" cstate="print"/>
                    <a:srcRect/>
                    <a:stretch>
                      <a:fillRect/>
                    </a:stretch>
                  </pic:blipFill>
                  <pic:spPr>
                    <a:xfrm>
                      <a:off x="0" y="0"/>
                      <a:ext cx="2823210" cy="2118360"/>
                    </a:xfrm>
                    <a:prstGeom prst="rect">
                      <a:avLst/>
                    </a:prstGeom>
                    <a:noFill/>
                  </pic:spPr>
                </pic:pic>
              </a:graphicData>
            </a:graphic>
          </wp:anchor>
        </w:drawing>
      </w:r>
    </w:p>
    <w:p w:rsidR="00C754A1" w:rsidRDefault="00C754A1">
      <w:pPr>
        <w:widowControl/>
        <w:shd w:val="clear" w:color="auto" w:fill="FFFFFF"/>
        <w:spacing w:line="360" w:lineRule="auto"/>
        <w:ind w:firstLineChars="200" w:firstLine="420"/>
        <w:outlineLvl w:val="0"/>
        <w:rPr>
          <w:rFonts w:ascii="宋体" w:hAnsi="宋体" w:cs="??_GB2312"/>
        </w:rPr>
      </w:pPr>
    </w:p>
    <w:p w:rsidR="00C754A1" w:rsidRDefault="00C754A1">
      <w:pPr>
        <w:widowControl/>
        <w:shd w:val="clear" w:color="auto" w:fill="FFFFFF"/>
        <w:spacing w:line="360" w:lineRule="auto"/>
        <w:ind w:firstLineChars="200" w:firstLine="420"/>
        <w:outlineLvl w:val="0"/>
        <w:rPr>
          <w:rFonts w:ascii="宋体" w:hAnsi="宋体" w:cs="??_GB2312"/>
        </w:rPr>
      </w:pPr>
    </w:p>
    <w:p w:rsidR="00C754A1" w:rsidRDefault="00C754A1">
      <w:pPr>
        <w:widowControl/>
        <w:shd w:val="clear" w:color="auto" w:fill="FFFFFF"/>
        <w:spacing w:line="360" w:lineRule="auto"/>
        <w:ind w:firstLineChars="200" w:firstLine="420"/>
        <w:outlineLvl w:val="0"/>
        <w:rPr>
          <w:rFonts w:ascii="宋体" w:hAnsi="宋体" w:cs="??_GB2312"/>
        </w:rPr>
      </w:pPr>
    </w:p>
    <w:p w:rsidR="00C754A1" w:rsidRDefault="00C754A1">
      <w:pPr>
        <w:widowControl/>
        <w:shd w:val="clear" w:color="auto" w:fill="FFFFFF"/>
        <w:spacing w:line="360" w:lineRule="auto"/>
        <w:ind w:firstLineChars="200" w:firstLine="420"/>
        <w:outlineLvl w:val="0"/>
        <w:rPr>
          <w:rFonts w:ascii="宋体" w:hAnsi="宋体" w:cs="??_GB2312"/>
        </w:rPr>
      </w:pPr>
    </w:p>
    <w:p w:rsidR="00C754A1" w:rsidRDefault="00C754A1">
      <w:pPr>
        <w:jc w:val="left"/>
      </w:pPr>
    </w:p>
    <w:p w:rsidR="00C754A1" w:rsidRDefault="00690F05">
      <w:pPr>
        <w:widowControl/>
        <w:shd w:val="clear" w:color="auto" w:fill="FFFFFF"/>
        <w:spacing w:line="360" w:lineRule="auto"/>
        <w:ind w:firstLineChars="100" w:firstLine="210"/>
        <w:outlineLvl w:val="0"/>
        <w:rPr>
          <w:rFonts w:ascii="宋体" w:hAnsi="宋体" w:cs="??_GB2312"/>
        </w:rPr>
      </w:pPr>
      <w:r>
        <w:rPr>
          <w:rFonts w:ascii="宋体" w:hAnsi="宋体" w:cs="??_GB2312" w:hint="eastAsia"/>
        </w:rPr>
        <w:t xml:space="preserve"> </w:t>
      </w:r>
      <w:r>
        <w:rPr>
          <w:rFonts w:ascii="宋体" w:hAnsi="宋体" w:cs="??_GB2312"/>
        </w:rPr>
        <w:t>十三五”教师教育规划要求，推动信息技术与教育教学的深度融合，增强教师的教育技术应用能力，打造一支与时俱进、改革创新的教师队伍，2018年4月27日，营口市中等专业学校在教学楼一楼阶梯教室开展教师信息化教学全员培训。培训主讲人为微机教研室郑丽丽老师。此次培训内容是PowerPoint2007基础模块</w:t>
      </w:r>
      <w:r>
        <w:rPr>
          <w:rFonts w:ascii="宋体" w:hAnsi="宋体" w:cs="??_GB2312" w:hint="eastAsia"/>
        </w:rPr>
        <w:t>，</w:t>
      </w:r>
      <w:r>
        <w:rPr>
          <w:rFonts w:ascii="宋体" w:hAnsi="宋体" w:cs="??_GB2312"/>
        </w:rPr>
        <w:t>帮助教师熟练掌握PowerPoint软件，结合自己的任教学科做出精美的教学课件，从而广泛地实现电子化教学。主讲教师坚持因材施教的培训原则，突出培训的针对性和实效性，促进了教师们在课堂实践中运用信息化手段的意识，激发了教师们信息化教学的积极性。</w:t>
      </w:r>
    </w:p>
    <w:p w:rsidR="00C754A1" w:rsidRDefault="00690F05">
      <w:pPr>
        <w:widowControl/>
        <w:jc w:val="left"/>
        <w:rPr>
          <w:rFonts w:ascii="宋体" w:hAnsi="宋体"/>
          <w:kern w:val="0"/>
          <w:sz w:val="24"/>
          <w:szCs w:val="24"/>
        </w:rPr>
      </w:pPr>
      <w:r>
        <w:rPr>
          <w:rFonts w:ascii="宋体" w:hAnsi="宋体" w:hint="eastAsia"/>
          <w:kern w:val="0"/>
          <w:sz w:val="24"/>
          <w:szCs w:val="24"/>
        </w:rPr>
        <w:t xml:space="preserve"> </w:t>
      </w:r>
    </w:p>
    <w:p w:rsidR="00C754A1" w:rsidRDefault="00690F05">
      <w:pPr>
        <w:widowControl/>
        <w:shd w:val="clear" w:color="auto" w:fill="FFFFFF"/>
        <w:spacing w:line="360" w:lineRule="auto"/>
        <w:ind w:firstLineChars="200" w:firstLine="420"/>
        <w:outlineLvl w:val="0"/>
        <w:rPr>
          <w:rFonts w:ascii="宋体" w:hAnsi="宋体" w:cs="??_GB2312"/>
        </w:rPr>
      </w:pPr>
      <w:r>
        <w:rPr>
          <w:rFonts w:ascii="宋体" w:hAnsi="宋体" w:cs="??_GB2312"/>
          <w:noProof/>
        </w:rPr>
        <w:drawing>
          <wp:anchor distT="0" distB="0" distL="114300" distR="114300" simplePos="0" relativeHeight="252079104" behindDoc="0" locked="0" layoutInCell="1" allowOverlap="1">
            <wp:simplePos x="0" y="0"/>
            <wp:positionH relativeFrom="column">
              <wp:posOffset>2781300</wp:posOffset>
            </wp:positionH>
            <wp:positionV relativeFrom="paragraph">
              <wp:posOffset>-220980</wp:posOffset>
            </wp:positionV>
            <wp:extent cx="2957830" cy="1965325"/>
            <wp:effectExtent l="0" t="0" r="13970" b="15875"/>
            <wp:wrapNone/>
            <wp:docPr id="93" name="图片 93" descr="C:\Users\ADMINI~1\AppData\Local\Temp\ksohtml\wps8CAD.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C:\Users\ADMINI~1\AppData\Local\Temp\ksohtml\wps8CAD.tmp.png"/>
                    <pic:cNvPicPr>
                      <a:picLocks noChangeAspect="1" noChangeArrowheads="1"/>
                    </pic:cNvPicPr>
                  </pic:nvPicPr>
                  <pic:blipFill>
                    <a:blip r:embed="rId36" cstate="print"/>
                    <a:srcRect/>
                    <a:stretch>
                      <a:fillRect/>
                    </a:stretch>
                  </pic:blipFill>
                  <pic:spPr>
                    <a:xfrm>
                      <a:off x="0" y="0"/>
                      <a:ext cx="2957830" cy="1965325"/>
                    </a:xfrm>
                    <a:prstGeom prst="rect">
                      <a:avLst/>
                    </a:prstGeom>
                    <a:noFill/>
                    <a:ln w="9525">
                      <a:noFill/>
                      <a:miter lim="800000"/>
                      <a:headEnd/>
                      <a:tailEnd/>
                    </a:ln>
                  </pic:spPr>
                </pic:pic>
              </a:graphicData>
            </a:graphic>
          </wp:anchor>
        </w:drawing>
      </w:r>
      <w:r>
        <w:rPr>
          <w:rFonts w:ascii="宋体" w:hAnsi="宋体" w:cs="??_GB2312"/>
          <w:noProof/>
        </w:rPr>
        <w:drawing>
          <wp:anchor distT="0" distB="0" distL="114300" distR="114300" simplePos="0" relativeHeight="252077056" behindDoc="0" locked="0" layoutInCell="1" allowOverlap="1">
            <wp:simplePos x="0" y="0"/>
            <wp:positionH relativeFrom="column">
              <wp:posOffset>-285750</wp:posOffset>
            </wp:positionH>
            <wp:positionV relativeFrom="paragraph">
              <wp:posOffset>-230505</wp:posOffset>
            </wp:positionV>
            <wp:extent cx="3004185" cy="1969770"/>
            <wp:effectExtent l="0" t="0" r="5715" b="11430"/>
            <wp:wrapNone/>
            <wp:docPr id="91" name="图片 91" descr="C:\Users\ADMINI~1\AppData\Local\Temp\ksohtml\wps8CAB.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C:\Users\ADMINI~1\AppData\Local\Temp\ksohtml\wps8CAB.tmp.png"/>
                    <pic:cNvPicPr>
                      <a:picLocks noChangeAspect="1" noChangeArrowheads="1"/>
                    </pic:cNvPicPr>
                  </pic:nvPicPr>
                  <pic:blipFill>
                    <a:blip r:embed="rId37" cstate="print"/>
                    <a:srcRect/>
                    <a:stretch>
                      <a:fillRect/>
                    </a:stretch>
                  </pic:blipFill>
                  <pic:spPr>
                    <a:xfrm>
                      <a:off x="0" y="0"/>
                      <a:ext cx="3004185" cy="1969770"/>
                    </a:xfrm>
                    <a:prstGeom prst="rect">
                      <a:avLst/>
                    </a:prstGeom>
                    <a:noFill/>
                    <a:ln w="9525">
                      <a:noFill/>
                      <a:miter lim="800000"/>
                      <a:headEnd/>
                      <a:tailEnd/>
                    </a:ln>
                  </pic:spPr>
                </pic:pic>
              </a:graphicData>
            </a:graphic>
          </wp:anchor>
        </w:drawing>
      </w:r>
    </w:p>
    <w:p w:rsidR="00C754A1" w:rsidRDefault="00690F05">
      <w:pPr>
        <w:widowControl/>
        <w:shd w:val="clear" w:color="auto" w:fill="FFFFFF"/>
        <w:spacing w:line="360" w:lineRule="auto"/>
        <w:ind w:firstLineChars="200" w:firstLine="420"/>
        <w:outlineLvl w:val="0"/>
        <w:rPr>
          <w:rFonts w:ascii="宋体" w:hAnsi="宋体" w:cs="??_GB2312"/>
        </w:rPr>
      </w:pPr>
      <w:r>
        <w:rPr>
          <w:rFonts w:ascii="宋体" w:hAnsi="宋体" w:cs="??_GB2312"/>
        </w:rPr>
        <w:t xml:space="preserve"> </w:t>
      </w:r>
    </w:p>
    <w:p w:rsidR="00C754A1" w:rsidRDefault="00690F05">
      <w:pPr>
        <w:widowControl/>
        <w:shd w:val="clear" w:color="auto" w:fill="FFFFFF"/>
        <w:spacing w:line="360" w:lineRule="auto"/>
        <w:ind w:firstLineChars="200" w:firstLine="420"/>
        <w:outlineLvl w:val="0"/>
        <w:rPr>
          <w:rFonts w:ascii="宋体" w:hAnsi="宋体" w:cs="??_GB2312"/>
        </w:rPr>
      </w:pPr>
      <w:r>
        <w:rPr>
          <w:rFonts w:ascii="宋体" w:hAnsi="宋体" w:cs="??_GB2312"/>
        </w:rPr>
        <w:t xml:space="preserve"> </w:t>
      </w:r>
    </w:p>
    <w:p w:rsidR="00C754A1" w:rsidRDefault="00690F05">
      <w:pPr>
        <w:widowControl/>
        <w:shd w:val="clear" w:color="auto" w:fill="FFFFFF"/>
        <w:spacing w:line="360" w:lineRule="auto"/>
        <w:ind w:firstLineChars="200" w:firstLine="420"/>
        <w:outlineLvl w:val="0"/>
        <w:rPr>
          <w:rFonts w:ascii="宋体" w:hAnsi="宋体" w:cs="??_GB2312"/>
        </w:rPr>
      </w:pPr>
      <w:r>
        <w:rPr>
          <w:rFonts w:ascii="宋体" w:hAnsi="宋体" w:cs="??_GB2312"/>
        </w:rPr>
        <w:t xml:space="preserve"> </w:t>
      </w:r>
    </w:p>
    <w:p w:rsidR="00C754A1" w:rsidRDefault="00690F05">
      <w:pPr>
        <w:widowControl/>
        <w:shd w:val="clear" w:color="auto" w:fill="FFFFFF"/>
        <w:spacing w:line="360" w:lineRule="auto"/>
        <w:ind w:firstLineChars="200" w:firstLine="420"/>
        <w:outlineLvl w:val="0"/>
        <w:rPr>
          <w:rFonts w:ascii="宋体" w:hAnsi="宋体" w:cs="??_GB2312"/>
        </w:rPr>
      </w:pPr>
      <w:r>
        <w:rPr>
          <w:rFonts w:ascii="宋体" w:hAnsi="宋体" w:cs="??_GB2312"/>
        </w:rPr>
        <w:t xml:space="preserve"> </w:t>
      </w:r>
    </w:p>
    <w:p w:rsidR="00C754A1" w:rsidRDefault="00690F05">
      <w:pPr>
        <w:widowControl/>
        <w:shd w:val="clear" w:color="auto" w:fill="FFFFFF"/>
        <w:spacing w:line="360" w:lineRule="auto"/>
        <w:ind w:firstLineChars="200" w:firstLine="420"/>
        <w:outlineLvl w:val="0"/>
        <w:rPr>
          <w:rFonts w:ascii="宋体" w:hAnsi="宋体" w:cs="??_GB2312"/>
        </w:rPr>
      </w:pPr>
      <w:r>
        <w:rPr>
          <w:rFonts w:ascii="宋体" w:hAnsi="宋体" w:cs="??_GB2312"/>
        </w:rPr>
        <w:t xml:space="preserve"> </w:t>
      </w:r>
    </w:p>
    <w:p w:rsidR="00C754A1" w:rsidRDefault="00690F05">
      <w:pPr>
        <w:widowControl/>
        <w:shd w:val="clear" w:color="auto" w:fill="FFFFFF"/>
        <w:spacing w:line="360" w:lineRule="auto"/>
        <w:ind w:firstLineChars="200" w:firstLine="420"/>
        <w:outlineLvl w:val="0"/>
        <w:rPr>
          <w:rFonts w:ascii="宋体" w:hAnsi="宋体" w:cs="??_GB2312"/>
        </w:rPr>
      </w:pPr>
      <w:r>
        <w:rPr>
          <w:rFonts w:ascii="宋体" w:hAnsi="宋体" w:cs="??_GB2312" w:hint="eastAsia"/>
        </w:rPr>
        <w:t xml:space="preserve"> </w:t>
      </w:r>
    </w:p>
    <w:p w:rsidR="00C754A1" w:rsidRDefault="00690F05">
      <w:pPr>
        <w:widowControl/>
        <w:shd w:val="clear" w:color="auto" w:fill="FFFFFF"/>
        <w:spacing w:line="360" w:lineRule="auto"/>
        <w:ind w:firstLineChars="200" w:firstLine="420"/>
        <w:outlineLvl w:val="0"/>
        <w:rPr>
          <w:rFonts w:ascii="宋体" w:hAnsi="宋体" w:cs="??_GB2312"/>
        </w:rPr>
      </w:pPr>
      <w:r>
        <w:rPr>
          <w:rFonts w:ascii="宋体" w:hAnsi="宋体" w:cs="??_GB2312" w:hint="eastAsia"/>
        </w:rPr>
        <w:t>上半年，学校各个教室都安装了教学一体机，这些黑板不仅设备先进，系统也是最科学的。不同科目可以使用不同工具，并且图文并茂、声像并举、形象直观，极大地提高了教学的互动性、灵活性和趣味性。黑板随带的新式壁挂式展台，既可以在屏幕上投放教材，也可以投放教案，简洁明了，操作极其方便，受到教师们一致称赞。白板中的资源库和网上的资源库也为教师授课提供了丰富的素材，让教师可以随时随地为学生增添科学的新知识，跳出</w:t>
      </w:r>
      <w:r>
        <w:rPr>
          <w:rFonts w:ascii="宋体" w:hAnsi="宋体" w:cs="??_GB2312"/>
        </w:rPr>
        <w:t>PPT</w:t>
      </w:r>
      <w:r>
        <w:rPr>
          <w:rFonts w:ascii="宋体" w:hAnsi="宋体" w:cs="??_GB2312" w:hint="eastAsia"/>
        </w:rPr>
        <w:t>的狭隘限</w:t>
      </w:r>
      <w:r>
        <w:rPr>
          <w:rFonts w:ascii="宋体" w:hAnsi="宋体" w:cs="??_GB2312" w:hint="eastAsia"/>
        </w:rPr>
        <w:lastRenderedPageBreak/>
        <w:t>制，很好地促进学生感觉和知觉发挥作用，促进学生们形象思维能力的培养，从而使学生们思路开阔，真正成为学习的主体。</w:t>
      </w:r>
    </w:p>
    <w:p w:rsidR="00C754A1" w:rsidRDefault="00690F05">
      <w:pPr>
        <w:widowControl/>
        <w:shd w:val="clear" w:color="auto" w:fill="FFFFFF"/>
        <w:spacing w:line="360" w:lineRule="auto"/>
        <w:ind w:firstLineChars="200" w:firstLine="420"/>
        <w:outlineLvl w:val="0"/>
        <w:rPr>
          <w:rFonts w:ascii="宋体" w:hAnsi="宋体" w:cs="??_GB2312"/>
        </w:rPr>
      </w:pPr>
      <w:r>
        <w:rPr>
          <w:rFonts w:ascii="宋体" w:hAnsi="宋体" w:cs="??_GB2312" w:hint="eastAsia"/>
        </w:rPr>
        <w:t>教育信息化的发展和素质教育的实施，要求教师必须掌握一定的计算机多媒体技术来为自己的教学服务，而一体机又为教师的网络学习和使用提出了更高的要求。</w:t>
      </w:r>
      <w:r>
        <w:rPr>
          <w:rFonts w:ascii="宋体" w:hAnsi="宋体" w:cs="??_GB2312"/>
        </w:rPr>
        <w:t>2018</w:t>
      </w:r>
      <w:r>
        <w:rPr>
          <w:rFonts w:ascii="宋体" w:hAnsi="宋体" w:cs="??_GB2312" w:hint="eastAsia"/>
        </w:rPr>
        <w:t>年</w:t>
      </w:r>
      <w:r>
        <w:rPr>
          <w:rFonts w:ascii="宋体" w:hAnsi="宋体" w:cs="??_GB2312"/>
        </w:rPr>
        <w:t>6</w:t>
      </w:r>
      <w:r>
        <w:rPr>
          <w:rFonts w:ascii="宋体" w:hAnsi="宋体" w:cs="??_GB2312" w:hint="eastAsia"/>
        </w:rPr>
        <w:t>月</w:t>
      </w:r>
      <w:r>
        <w:rPr>
          <w:rFonts w:ascii="宋体" w:hAnsi="宋体" w:cs="??_GB2312"/>
        </w:rPr>
        <w:t>1</w:t>
      </w:r>
      <w:r>
        <w:rPr>
          <w:rFonts w:ascii="宋体" w:hAnsi="宋体" w:cs="??_GB2312" w:hint="eastAsia"/>
        </w:rPr>
        <w:t>日，学校组特别邀请一体机商家专业讲师邓老师为全体专兼职教进行培训指导。邓老师用简洁生动的语言为大家讲解了教学一体机的使用方法、课件应用技巧以及设备应用注意事项等内容。培训过程中，全体老师都听得特别认真，有的在记笔记，有的在录音，还有的在录像，大家都非常珍惜这次难得的培训机会。学校还将邓老师提供的微信公众平台转发给大家，公众号为大家提供文字与视频相配套的网上学习平台，方便教师在实际应用一体机的过程中随时查阅、解决疑难，从而更科学有效地使用教学一体机。</w:t>
      </w:r>
    </w:p>
    <w:p w:rsidR="00C754A1" w:rsidRDefault="00690F05">
      <w:pPr>
        <w:widowControl/>
        <w:shd w:val="clear" w:color="auto" w:fill="FFFFFF"/>
        <w:spacing w:line="360" w:lineRule="auto"/>
        <w:ind w:firstLineChars="200" w:firstLine="420"/>
        <w:outlineLvl w:val="0"/>
        <w:rPr>
          <w:rFonts w:ascii="宋体" w:hAnsi="宋体" w:cs="??_GB2312"/>
          <w:color w:val="FF0000"/>
        </w:rPr>
      </w:pPr>
      <w:r>
        <w:rPr>
          <w:rFonts w:ascii="宋体" w:hAnsi="宋体" w:cs="??_GB2312"/>
          <w:noProof/>
          <w:color w:val="FF0000"/>
        </w:rPr>
        <w:drawing>
          <wp:anchor distT="0" distB="0" distL="114300" distR="114300" simplePos="0" relativeHeight="252207104" behindDoc="0" locked="0" layoutInCell="1" allowOverlap="1">
            <wp:simplePos x="0" y="0"/>
            <wp:positionH relativeFrom="column">
              <wp:posOffset>2583180</wp:posOffset>
            </wp:positionH>
            <wp:positionV relativeFrom="paragraph">
              <wp:posOffset>93345</wp:posOffset>
            </wp:positionV>
            <wp:extent cx="2647950" cy="2870200"/>
            <wp:effectExtent l="0" t="0" r="0" b="6350"/>
            <wp:wrapNone/>
            <wp:docPr id="45" name="图片 22" descr="培训场景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2" descr="培训场景3"/>
                    <pic:cNvPicPr>
                      <a:picLocks noChangeAspect="1" noChangeArrowheads="1"/>
                    </pic:cNvPicPr>
                  </pic:nvPicPr>
                  <pic:blipFill>
                    <a:blip r:embed="rId38" cstate="print"/>
                    <a:srcRect/>
                    <a:stretch>
                      <a:fillRect/>
                    </a:stretch>
                  </pic:blipFill>
                  <pic:spPr>
                    <a:xfrm>
                      <a:off x="0" y="0"/>
                      <a:ext cx="2647950" cy="2870200"/>
                    </a:xfrm>
                    <a:prstGeom prst="rect">
                      <a:avLst/>
                    </a:prstGeom>
                    <a:noFill/>
                  </pic:spPr>
                </pic:pic>
              </a:graphicData>
            </a:graphic>
          </wp:anchor>
        </w:drawing>
      </w:r>
      <w:r>
        <w:rPr>
          <w:rFonts w:ascii="宋体" w:hAnsi="宋体" w:cs="??_GB2312"/>
          <w:noProof/>
          <w:color w:val="FF0000"/>
        </w:rPr>
        <w:drawing>
          <wp:anchor distT="0" distB="0" distL="114300" distR="114300" simplePos="0" relativeHeight="252209152" behindDoc="0" locked="0" layoutInCell="1" allowOverlap="1">
            <wp:simplePos x="0" y="0"/>
            <wp:positionH relativeFrom="column">
              <wp:posOffset>-156210</wp:posOffset>
            </wp:positionH>
            <wp:positionV relativeFrom="paragraph">
              <wp:posOffset>91440</wp:posOffset>
            </wp:positionV>
            <wp:extent cx="2617470" cy="2863215"/>
            <wp:effectExtent l="0" t="0" r="11430" b="13335"/>
            <wp:wrapNone/>
            <wp:docPr id="12" name="图片 20" descr="教师参加培训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0" descr="教师参加培训2"/>
                    <pic:cNvPicPr>
                      <a:picLocks noChangeAspect="1" noChangeArrowheads="1"/>
                    </pic:cNvPicPr>
                  </pic:nvPicPr>
                  <pic:blipFill>
                    <a:blip r:embed="rId39" cstate="print"/>
                    <a:srcRect/>
                    <a:stretch>
                      <a:fillRect/>
                    </a:stretch>
                  </pic:blipFill>
                  <pic:spPr>
                    <a:xfrm>
                      <a:off x="0" y="0"/>
                      <a:ext cx="2617470" cy="2863215"/>
                    </a:xfrm>
                    <a:prstGeom prst="rect">
                      <a:avLst/>
                    </a:prstGeom>
                    <a:noFill/>
                  </pic:spPr>
                </pic:pic>
              </a:graphicData>
            </a:graphic>
          </wp:anchor>
        </w:drawing>
      </w:r>
    </w:p>
    <w:p w:rsidR="00C754A1" w:rsidRDefault="00C754A1">
      <w:pPr>
        <w:widowControl/>
        <w:shd w:val="clear" w:color="auto" w:fill="FFFFFF"/>
        <w:spacing w:line="360" w:lineRule="auto"/>
        <w:ind w:firstLineChars="200" w:firstLine="420"/>
        <w:outlineLvl w:val="0"/>
        <w:rPr>
          <w:rFonts w:ascii="宋体" w:hAnsi="宋体" w:cs="??_GB2312"/>
          <w:color w:val="FF0000"/>
        </w:rPr>
      </w:pPr>
    </w:p>
    <w:p w:rsidR="00C754A1" w:rsidRDefault="00C754A1">
      <w:pPr>
        <w:widowControl/>
        <w:shd w:val="clear" w:color="auto" w:fill="FFFFFF"/>
        <w:spacing w:line="360" w:lineRule="auto"/>
        <w:ind w:firstLineChars="200" w:firstLine="420"/>
        <w:outlineLvl w:val="0"/>
        <w:rPr>
          <w:rFonts w:ascii="宋体" w:hAnsi="宋体" w:cs="??_GB2312"/>
          <w:color w:val="FF0000"/>
        </w:rPr>
      </w:pPr>
    </w:p>
    <w:p w:rsidR="00C754A1" w:rsidRDefault="00C754A1">
      <w:pPr>
        <w:widowControl/>
        <w:shd w:val="clear" w:color="auto" w:fill="FFFFFF"/>
        <w:spacing w:line="360" w:lineRule="auto"/>
        <w:ind w:firstLineChars="200" w:firstLine="420"/>
        <w:outlineLvl w:val="0"/>
        <w:rPr>
          <w:rFonts w:ascii="宋体" w:hAnsi="宋体" w:cs="??_GB2312"/>
          <w:color w:val="FF0000"/>
        </w:rPr>
      </w:pPr>
    </w:p>
    <w:p w:rsidR="00C754A1" w:rsidRDefault="00C754A1">
      <w:pPr>
        <w:widowControl/>
        <w:shd w:val="clear" w:color="auto" w:fill="FFFFFF"/>
        <w:spacing w:line="360" w:lineRule="auto"/>
        <w:ind w:firstLineChars="200" w:firstLine="420"/>
        <w:outlineLvl w:val="0"/>
        <w:rPr>
          <w:rFonts w:ascii="宋体" w:hAnsi="宋体" w:cs="??_GB2312"/>
          <w:color w:val="FF0000"/>
        </w:rPr>
      </w:pPr>
    </w:p>
    <w:p w:rsidR="00C754A1" w:rsidRDefault="00C754A1">
      <w:pPr>
        <w:widowControl/>
        <w:shd w:val="clear" w:color="auto" w:fill="FFFFFF"/>
        <w:spacing w:line="360" w:lineRule="auto"/>
        <w:ind w:firstLineChars="200" w:firstLine="420"/>
        <w:outlineLvl w:val="0"/>
        <w:rPr>
          <w:rFonts w:ascii="宋体" w:hAnsi="宋体" w:cs="??_GB2312"/>
          <w:color w:val="FF0000"/>
        </w:rPr>
      </w:pPr>
    </w:p>
    <w:p w:rsidR="00C754A1" w:rsidRDefault="00C754A1">
      <w:pPr>
        <w:widowControl/>
        <w:shd w:val="clear" w:color="auto" w:fill="FFFFFF"/>
        <w:spacing w:line="360" w:lineRule="auto"/>
        <w:ind w:firstLineChars="200" w:firstLine="420"/>
        <w:outlineLvl w:val="0"/>
        <w:rPr>
          <w:rFonts w:ascii="宋体" w:hAnsi="宋体" w:cs="??_GB2312"/>
          <w:color w:val="FF0000"/>
        </w:rPr>
      </w:pPr>
    </w:p>
    <w:p w:rsidR="00C754A1" w:rsidRDefault="00C754A1">
      <w:pPr>
        <w:widowControl/>
        <w:shd w:val="clear" w:color="auto" w:fill="FFFFFF"/>
        <w:spacing w:line="360" w:lineRule="auto"/>
        <w:ind w:firstLineChars="200" w:firstLine="420"/>
        <w:outlineLvl w:val="0"/>
        <w:rPr>
          <w:rFonts w:ascii="宋体" w:hAnsi="宋体" w:cs="??_GB2312"/>
          <w:color w:val="FF0000"/>
        </w:rPr>
      </w:pPr>
    </w:p>
    <w:p w:rsidR="00C754A1" w:rsidRDefault="00690F05">
      <w:pPr>
        <w:widowControl/>
        <w:shd w:val="clear" w:color="auto" w:fill="FFFFFF"/>
        <w:spacing w:line="360" w:lineRule="auto"/>
        <w:ind w:firstLineChars="200" w:firstLine="420"/>
        <w:outlineLvl w:val="0"/>
        <w:rPr>
          <w:rFonts w:ascii="宋体" w:hAnsi="宋体" w:cs="??_GB2312"/>
        </w:rPr>
      </w:pPr>
      <w:r>
        <w:rPr>
          <w:rFonts w:ascii="宋体" w:hAnsi="宋体" w:cs="??_GB2312" w:hint="eastAsia"/>
        </w:rPr>
        <w:t>为推动校园数字化教学，加快辽宁省示范校建设发展步伐，营口市中等专业学校录播教室已全面投入使用。录播教室的引入，进一步完善教师讲课机制。录播教室设备非常先进，集光、电、机、声音、图像于一体。教师在授课时前后移动，学生起立回答问题，镜头都会进行自动切换，而且可以放大图像。</w:t>
      </w:r>
    </w:p>
    <w:p w:rsidR="00C754A1" w:rsidRDefault="00690F05">
      <w:pPr>
        <w:widowControl/>
        <w:shd w:val="clear" w:color="auto" w:fill="FFFFFF"/>
        <w:spacing w:line="360" w:lineRule="auto"/>
        <w:ind w:firstLineChars="200" w:firstLine="420"/>
        <w:outlineLvl w:val="0"/>
        <w:rPr>
          <w:rFonts w:ascii="宋体" w:hAnsi="宋体" w:cs="??_GB2312"/>
        </w:rPr>
      </w:pPr>
      <w:r>
        <w:rPr>
          <w:rFonts w:ascii="宋体" w:hAnsi="宋体" w:cs="??_GB2312" w:hint="eastAsia"/>
        </w:rPr>
        <w:t>2018年9月13日，学校聘请专家为授课教师专门进行录播教室使用培训。专家为大家详细地讲解了系统的组成部分及功能，使大家掌握了基本录制设置、如何操作按键的使用方法。每名教师都听得十分认真，还积极与专家探讨应用问题，并亲自上前操作体验。以往的教学研讨，任课教师只能从听课教师的反馈中得知自己在教学中的优点及不足之处，现在教师就能通过录播来发现自己教学中的问题。录播教室的建成，使学校的硬件设施更加完善，它可以直观地提供现场资料，让教师们及时了解课堂上每个教学环节。录制完的视频，可以上交上级参赛，充分提高教学效率与教学效果，促进学校教师授课水平的提高。</w:t>
      </w:r>
    </w:p>
    <w:p w:rsidR="00C754A1" w:rsidRDefault="00C754A1">
      <w:pPr>
        <w:widowControl/>
        <w:shd w:val="clear" w:color="auto" w:fill="FFFFFF"/>
        <w:spacing w:line="360" w:lineRule="auto"/>
        <w:ind w:firstLineChars="200" w:firstLine="420"/>
        <w:outlineLvl w:val="0"/>
        <w:rPr>
          <w:rFonts w:ascii="宋体" w:hAnsi="宋体" w:cs="??_GB2312"/>
          <w:color w:val="FF0000"/>
        </w:rPr>
      </w:pPr>
    </w:p>
    <w:p w:rsidR="00C754A1" w:rsidRDefault="00690F05">
      <w:pPr>
        <w:widowControl/>
        <w:shd w:val="clear" w:color="auto" w:fill="FFFFFF"/>
        <w:spacing w:line="360" w:lineRule="auto"/>
        <w:ind w:firstLineChars="200" w:firstLine="420"/>
        <w:outlineLvl w:val="0"/>
        <w:rPr>
          <w:rFonts w:ascii="宋体" w:hAnsi="宋体" w:cs="??_GB2312"/>
          <w:color w:val="FF0000"/>
        </w:rPr>
      </w:pPr>
      <w:r>
        <w:rPr>
          <w:rFonts w:ascii="宋体" w:hAnsi="宋体" w:cs="??_GB2312" w:hint="eastAsia"/>
          <w:noProof/>
          <w:color w:val="FF0000"/>
        </w:rPr>
        <w:lastRenderedPageBreak/>
        <w:drawing>
          <wp:anchor distT="0" distB="0" distL="114300" distR="114300" simplePos="0" relativeHeight="252419072" behindDoc="0" locked="0" layoutInCell="1" allowOverlap="1">
            <wp:simplePos x="0" y="0"/>
            <wp:positionH relativeFrom="column">
              <wp:posOffset>3815715</wp:posOffset>
            </wp:positionH>
            <wp:positionV relativeFrom="paragraph">
              <wp:posOffset>-40005</wp:posOffset>
            </wp:positionV>
            <wp:extent cx="2222500" cy="1665605"/>
            <wp:effectExtent l="0" t="0" r="6350" b="10795"/>
            <wp:wrapNone/>
            <wp:docPr id="29" name="图片 2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3"/>
                    <pic:cNvPicPr>
                      <a:picLocks noChangeAspect="1" noChangeArrowheads="1"/>
                    </pic:cNvPicPr>
                  </pic:nvPicPr>
                  <pic:blipFill>
                    <a:blip r:embed="rId40" cstate="print"/>
                    <a:srcRect/>
                    <a:stretch>
                      <a:fillRect/>
                    </a:stretch>
                  </pic:blipFill>
                  <pic:spPr>
                    <a:xfrm>
                      <a:off x="0" y="0"/>
                      <a:ext cx="2222500" cy="1665605"/>
                    </a:xfrm>
                    <a:prstGeom prst="rect">
                      <a:avLst/>
                    </a:prstGeom>
                    <a:noFill/>
                    <a:ln w="9525">
                      <a:noFill/>
                      <a:miter lim="800000"/>
                      <a:headEnd/>
                      <a:tailEnd/>
                    </a:ln>
                  </pic:spPr>
                </pic:pic>
              </a:graphicData>
            </a:graphic>
          </wp:anchor>
        </w:drawing>
      </w:r>
      <w:r>
        <w:rPr>
          <w:rFonts w:ascii="宋体" w:hAnsi="宋体" w:cs="??_GB2312" w:hint="eastAsia"/>
          <w:noProof/>
          <w:color w:val="FF0000"/>
        </w:rPr>
        <w:drawing>
          <wp:anchor distT="0" distB="0" distL="114300" distR="114300" simplePos="0" relativeHeight="252418048" behindDoc="0" locked="0" layoutInCell="1" allowOverlap="1">
            <wp:simplePos x="0" y="0"/>
            <wp:positionH relativeFrom="column">
              <wp:posOffset>1602105</wp:posOffset>
            </wp:positionH>
            <wp:positionV relativeFrom="paragraph">
              <wp:posOffset>-1905</wp:posOffset>
            </wp:positionV>
            <wp:extent cx="2150110" cy="1662430"/>
            <wp:effectExtent l="0" t="0" r="2540" b="13970"/>
            <wp:wrapNone/>
            <wp:docPr id="28" name="图片 2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2"/>
                    <pic:cNvPicPr>
                      <a:picLocks noChangeAspect="1" noChangeArrowheads="1"/>
                    </pic:cNvPicPr>
                  </pic:nvPicPr>
                  <pic:blipFill>
                    <a:blip r:embed="rId41" cstate="print"/>
                    <a:srcRect/>
                    <a:stretch>
                      <a:fillRect/>
                    </a:stretch>
                  </pic:blipFill>
                  <pic:spPr>
                    <a:xfrm>
                      <a:off x="0" y="0"/>
                      <a:ext cx="2150110" cy="1662430"/>
                    </a:xfrm>
                    <a:prstGeom prst="rect">
                      <a:avLst/>
                    </a:prstGeom>
                    <a:noFill/>
                    <a:ln w="9525">
                      <a:noFill/>
                      <a:miter lim="800000"/>
                      <a:headEnd/>
                      <a:tailEnd/>
                    </a:ln>
                  </pic:spPr>
                </pic:pic>
              </a:graphicData>
            </a:graphic>
          </wp:anchor>
        </w:drawing>
      </w:r>
      <w:r>
        <w:rPr>
          <w:rFonts w:ascii="宋体" w:hAnsi="宋体" w:cs="??_GB2312" w:hint="eastAsia"/>
          <w:noProof/>
          <w:color w:val="FF0000"/>
        </w:rPr>
        <w:drawing>
          <wp:anchor distT="0" distB="0" distL="114300" distR="114300" simplePos="0" relativeHeight="252417024" behindDoc="0" locked="0" layoutInCell="1" allowOverlap="1">
            <wp:simplePos x="0" y="0"/>
            <wp:positionH relativeFrom="column">
              <wp:posOffset>-674370</wp:posOffset>
            </wp:positionH>
            <wp:positionV relativeFrom="paragraph">
              <wp:posOffset>3810</wp:posOffset>
            </wp:positionV>
            <wp:extent cx="2197100" cy="1647190"/>
            <wp:effectExtent l="0" t="0" r="12700" b="10160"/>
            <wp:wrapNone/>
            <wp:docPr id="27" name="图片 2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1"/>
                    <pic:cNvPicPr>
                      <a:picLocks noChangeAspect="1" noChangeArrowheads="1"/>
                    </pic:cNvPicPr>
                  </pic:nvPicPr>
                  <pic:blipFill>
                    <a:blip r:embed="rId42" cstate="print"/>
                    <a:srcRect/>
                    <a:stretch>
                      <a:fillRect/>
                    </a:stretch>
                  </pic:blipFill>
                  <pic:spPr>
                    <a:xfrm>
                      <a:off x="0" y="0"/>
                      <a:ext cx="2197100" cy="1647190"/>
                    </a:xfrm>
                    <a:prstGeom prst="rect">
                      <a:avLst/>
                    </a:prstGeom>
                    <a:noFill/>
                    <a:ln w="9525">
                      <a:noFill/>
                      <a:miter lim="800000"/>
                      <a:headEnd/>
                      <a:tailEnd/>
                    </a:ln>
                  </pic:spPr>
                </pic:pic>
              </a:graphicData>
            </a:graphic>
          </wp:anchor>
        </w:drawing>
      </w:r>
    </w:p>
    <w:p w:rsidR="00C754A1" w:rsidRDefault="00C754A1">
      <w:pPr>
        <w:widowControl/>
        <w:shd w:val="clear" w:color="auto" w:fill="FFFFFF"/>
        <w:spacing w:line="360" w:lineRule="auto"/>
        <w:ind w:firstLineChars="200" w:firstLine="420"/>
        <w:outlineLvl w:val="0"/>
        <w:rPr>
          <w:rFonts w:ascii="宋体" w:hAnsi="宋体" w:cs="??_GB2312"/>
          <w:color w:val="FF0000"/>
        </w:rPr>
      </w:pPr>
    </w:p>
    <w:p w:rsidR="00C754A1" w:rsidRDefault="00C754A1">
      <w:pPr>
        <w:widowControl/>
        <w:shd w:val="clear" w:color="auto" w:fill="FFFFFF"/>
        <w:spacing w:line="360" w:lineRule="auto"/>
        <w:ind w:firstLineChars="200" w:firstLine="420"/>
        <w:outlineLvl w:val="0"/>
        <w:rPr>
          <w:rFonts w:ascii="宋体" w:hAnsi="宋体" w:cs="??_GB2312"/>
          <w:color w:val="FF0000"/>
        </w:rPr>
      </w:pPr>
    </w:p>
    <w:p w:rsidR="00C754A1" w:rsidRDefault="00C754A1">
      <w:pPr>
        <w:widowControl/>
        <w:shd w:val="clear" w:color="auto" w:fill="FFFFFF"/>
        <w:spacing w:line="360" w:lineRule="auto"/>
        <w:ind w:firstLineChars="200" w:firstLine="420"/>
        <w:outlineLvl w:val="0"/>
        <w:rPr>
          <w:rFonts w:ascii="宋体" w:hAnsi="宋体" w:cs="??_GB2312"/>
          <w:color w:val="FF0000"/>
        </w:rPr>
      </w:pPr>
    </w:p>
    <w:p w:rsidR="00C754A1" w:rsidRDefault="00C754A1">
      <w:pPr>
        <w:widowControl/>
        <w:shd w:val="clear" w:color="auto" w:fill="FFFFFF"/>
        <w:spacing w:line="360" w:lineRule="auto"/>
        <w:ind w:firstLineChars="200" w:firstLine="420"/>
        <w:outlineLvl w:val="0"/>
        <w:rPr>
          <w:rFonts w:ascii="宋体" w:hAnsi="宋体" w:cs="??_GB2312"/>
          <w:color w:val="FF0000"/>
        </w:rPr>
      </w:pPr>
    </w:p>
    <w:p w:rsidR="00C754A1" w:rsidRDefault="00C754A1">
      <w:pPr>
        <w:widowControl/>
        <w:shd w:val="clear" w:color="auto" w:fill="FFFFFF"/>
        <w:spacing w:line="360" w:lineRule="auto"/>
        <w:ind w:firstLineChars="200" w:firstLine="420"/>
        <w:outlineLvl w:val="0"/>
        <w:rPr>
          <w:rFonts w:ascii="宋体" w:hAnsi="宋体" w:cs="??_GB2312"/>
          <w:color w:val="FF0000"/>
        </w:rPr>
      </w:pPr>
    </w:p>
    <w:p w:rsidR="00C754A1" w:rsidRDefault="00690F05">
      <w:pPr>
        <w:widowControl/>
        <w:shd w:val="clear" w:color="auto" w:fill="FFFFFF"/>
        <w:spacing w:line="360" w:lineRule="auto"/>
        <w:ind w:firstLineChars="200" w:firstLine="420"/>
        <w:outlineLvl w:val="0"/>
        <w:rPr>
          <w:rFonts w:ascii="宋体" w:hAnsi="宋体" w:cs="??_GB2312"/>
        </w:rPr>
      </w:pPr>
      <w:r>
        <w:rPr>
          <w:rFonts w:ascii="宋体" w:hAnsi="宋体" w:cs="??_GB2312" w:hint="eastAsia"/>
        </w:rPr>
        <w:t>本年度，学校采用</w:t>
      </w:r>
      <w:r>
        <w:rPr>
          <w:rFonts w:ascii="宋体" w:hAnsi="宋体" w:cs="??_GB2312"/>
        </w:rPr>
        <w:t>优质、高效、多渠道的培训模式，</w:t>
      </w:r>
      <w:r>
        <w:rPr>
          <w:rFonts w:ascii="宋体" w:hAnsi="宋体" w:cs="??_GB2312" w:hint="eastAsia"/>
        </w:rPr>
        <w:t>多次开展教师全员信息化教学培训活动，</w:t>
      </w:r>
      <w:r>
        <w:rPr>
          <w:rFonts w:ascii="宋体" w:hAnsi="宋体" w:cs="??_GB2312"/>
        </w:rPr>
        <w:t>更新教师教育教学观念，提高教师业务素质和实践能力，培养教师爱岗敬业、开拓创新的精神，打造具有较高职业素养和专业化高水平的职业教师队伍，为学校的</w:t>
      </w:r>
      <w:r>
        <w:rPr>
          <w:rFonts w:ascii="宋体" w:hAnsi="宋体" w:cs="??_GB2312" w:hint="eastAsia"/>
        </w:rPr>
        <w:t>信息化教学工作</w:t>
      </w:r>
      <w:r>
        <w:rPr>
          <w:rFonts w:ascii="宋体" w:hAnsi="宋体" w:cs="??_GB2312"/>
        </w:rPr>
        <w:t>长足发展提供有力支撑。</w:t>
      </w:r>
    </w:p>
    <w:p w:rsidR="00C754A1" w:rsidRDefault="00690F05" w:rsidP="00811C3B">
      <w:pPr>
        <w:snapToGrid w:val="0"/>
        <w:spacing w:beforeLines="100" w:afterLines="100" w:line="400" w:lineRule="exact"/>
        <w:rPr>
          <w:rFonts w:ascii="仿宋" w:eastAsia="仿宋" w:hAnsi="仿宋"/>
          <w:b/>
          <w:bCs/>
          <w:sz w:val="36"/>
          <w:szCs w:val="36"/>
        </w:rPr>
      </w:pPr>
      <w:r>
        <w:rPr>
          <w:rFonts w:ascii="仿宋" w:eastAsia="仿宋" w:hAnsi="仿宋" w:cs="仿宋"/>
          <w:b/>
          <w:bCs/>
          <w:sz w:val="36"/>
          <w:szCs w:val="36"/>
        </w:rPr>
        <w:t>8.</w:t>
      </w:r>
      <w:r>
        <w:rPr>
          <w:rFonts w:ascii="仿宋" w:eastAsia="仿宋" w:hAnsi="仿宋" w:cs="仿宋" w:hint="eastAsia"/>
          <w:b/>
          <w:bCs/>
          <w:sz w:val="36"/>
          <w:szCs w:val="36"/>
        </w:rPr>
        <w:t>主要问题和改进措施</w:t>
      </w:r>
    </w:p>
    <w:p w:rsidR="00C754A1" w:rsidRDefault="00690F05">
      <w:pPr>
        <w:widowControl/>
        <w:shd w:val="clear" w:color="auto" w:fill="FFFFFF"/>
        <w:adjustRightInd w:val="0"/>
        <w:snapToGrid w:val="0"/>
        <w:spacing w:after="75" w:line="360" w:lineRule="auto"/>
        <w:ind w:firstLineChars="200" w:firstLine="420"/>
        <w:outlineLvl w:val="0"/>
        <w:rPr>
          <w:rFonts w:ascii="宋体" w:hAnsi="宋体" w:cs="??_GB2312"/>
        </w:rPr>
      </w:pPr>
      <w:r>
        <w:rPr>
          <w:rFonts w:ascii="仿宋" w:eastAsia="仿宋" w:hAnsi="仿宋"/>
          <w:kern w:val="0"/>
        </w:rPr>
        <w:t> </w:t>
      </w:r>
      <w:r>
        <w:rPr>
          <w:rFonts w:ascii="仿宋" w:eastAsia="仿宋" w:hAnsi="仿宋"/>
          <w:sz w:val="28"/>
          <w:szCs w:val="28"/>
        </w:rPr>
        <w:t> </w:t>
      </w:r>
      <w:r>
        <w:rPr>
          <w:rFonts w:ascii="宋体" w:hAnsi="宋体" w:cs="??_GB2312" w:hint="eastAsia"/>
        </w:rPr>
        <w:t>在校领导正确领导下，在全体教职工共同努力下，学校人才培养工作取得了显著成绩，并且呈现出良好的发展态势。但是与社会期望和教育部门对中等职业教育高质量要求相比，还存在一定差距和问题，需要进一步提高和解决，主要体现在：</w:t>
      </w:r>
      <w:r>
        <w:rPr>
          <w:rFonts w:ascii="宋体" w:cs="??_GB2312"/>
        </w:rPr>
        <w:br/>
      </w:r>
      <w:r>
        <w:rPr>
          <w:rFonts w:ascii="宋体" w:cs="??_GB2312"/>
        </w:rPr>
        <w:t>  </w:t>
      </w:r>
      <w:r>
        <w:rPr>
          <w:rFonts w:ascii="宋体" w:cs="??_GB2312" w:hint="eastAsia"/>
        </w:rPr>
        <w:t xml:space="preserve">    </w:t>
      </w:r>
      <w:r>
        <w:rPr>
          <w:rFonts w:ascii="宋体" w:hAnsi="宋体" w:cs="??_GB2312" w:hint="eastAsia"/>
        </w:rPr>
        <w:t>一是需要进一步深化教育教学改革。职业教育的迅猛发展要求我们必须继续解放思想，转变观念，认真贯彻落实《辽宁省现代职业教育体系建设（</w:t>
      </w:r>
      <w:r>
        <w:rPr>
          <w:rFonts w:ascii="宋体" w:hAnsi="宋体" w:cs="??_GB2312"/>
        </w:rPr>
        <w:t>2015-2020</w:t>
      </w:r>
      <w:r>
        <w:rPr>
          <w:rFonts w:ascii="宋体" w:hAnsi="宋体" w:cs="??_GB2312" w:hint="eastAsia"/>
        </w:rPr>
        <w:t>年）》的精神，深化职业教育体制改革，抢抓第三轮职业教育改革的机遇，以省级示范学校建设为契机，全面深化教育教学改革，以内涵建设求发展，不断创新学校可持续发展的新路子。</w:t>
      </w:r>
      <w:r>
        <w:rPr>
          <w:rFonts w:ascii="宋体" w:cs="??_GB2312"/>
        </w:rPr>
        <w:br/>
      </w:r>
      <w:r>
        <w:rPr>
          <w:rFonts w:ascii="宋体" w:cs="??_GB2312" w:hint="eastAsia"/>
        </w:rPr>
        <w:t xml:space="preserve">     </w:t>
      </w:r>
      <w:r>
        <w:rPr>
          <w:rFonts w:ascii="宋体" w:hAnsi="宋体" w:cs="??_GB2312" w:hint="eastAsia"/>
        </w:rPr>
        <w:t>二是需要提高专业建设与区域经济发展的对接度。职业教育的生命力在于区域经济的适应性和服务性。因此，职业教育任何专业的设置与建设必须与区域经济的产业发展对接，其专业培养目标必须与产业市场需求对接，学生素质培养必须与产业企业文化对接，教学内容必须与岗位（群）工作过程对接，教学质量评价标准必须与职业资格证书对接，专业教师队伍建设必须与产业对接改革教学方法，增强课程的职业性、实践性和开放性，才能使职业教育更有效适应和服务区域经济的发展，推动地方产业结构升级换代，同时也使得职业教育本身得以良性发展。</w:t>
      </w:r>
    </w:p>
    <w:p w:rsidR="00C754A1" w:rsidRDefault="00690F05">
      <w:pPr>
        <w:widowControl/>
        <w:shd w:val="clear" w:color="auto" w:fill="FFFFFF"/>
        <w:adjustRightInd w:val="0"/>
        <w:snapToGrid w:val="0"/>
        <w:spacing w:after="75" w:line="360" w:lineRule="auto"/>
        <w:ind w:firstLineChars="200" w:firstLine="420"/>
        <w:outlineLvl w:val="0"/>
        <w:rPr>
          <w:rFonts w:ascii="宋体" w:hAnsi="宋体" w:cs="??_GB2312"/>
        </w:rPr>
      </w:pPr>
      <w:r>
        <w:rPr>
          <w:rFonts w:ascii="宋体" w:hAnsi="宋体" w:cs="??_GB2312" w:hint="eastAsia"/>
        </w:rPr>
        <w:t>三是进一步深化校企合作，产教融合。为认真贯彻落实省委省政府关于“高中等学校供给侧结构性改革”方针和“五大区域发展战略”部署，充分发挥辽宁省乐器产业校企联盟“跨界、融合、创新、协作、共赢、发展”和促进人才链、创新链、产业链深度融合的主导作用，集中体现营口市沿海地域的经济特色和乐器产业的强大优势，明年，我校将与营口市中义琴行联合开办调音师专业，双方紧密依托“辽宁省乐器产业校企联盟”平台，进一步加强校企合作、产教融合，培养更多的乐器专业复合型高端人才。学校将充分发挥职业教育教学与科研优势，为</w:t>
      </w:r>
      <w:r>
        <w:rPr>
          <w:rFonts w:ascii="宋体" w:hAnsi="宋体" w:cs="??_GB2312" w:hint="eastAsia"/>
        </w:rPr>
        <w:lastRenderedPageBreak/>
        <w:t>企业在相关领域内开展专业培训活动、艺术实践活动提供支持，通过专业交流、定向培养等方式，积极培养专业人才和技术骨干，更好地促进本地区经济的繁荣与发展。</w:t>
      </w:r>
    </w:p>
    <w:p w:rsidR="00C754A1" w:rsidRDefault="00C754A1">
      <w:pPr>
        <w:ind w:firstLineChars="200" w:firstLine="640"/>
        <w:rPr>
          <w:rFonts w:ascii="宋体" w:hAnsi="宋体" w:cs="宋体"/>
          <w:color w:val="000000"/>
          <w:sz w:val="32"/>
          <w:szCs w:val="32"/>
          <w:shd w:val="clear" w:color="auto" w:fill="FFFFFF"/>
        </w:rPr>
      </w:pPr>
    </w:p>
    <w:p w:rsidR="00C754A1" w:rsidRDefault="00C754A1">
      <w:pPr>
        <w:widowControl/>
        <w:shd w:val="clear" w:color="auto" w:fill="FFFFFF"/>
        <w:adjustRightInd w:val="0"/>
        <w:snapToGrid w:val="0"/>
        <w:spacing w:after="75" w:line="360" w:lineRule="auto"/>
        <w:ind w:firstLineChars="200" w:firstLine="420"/>
        <w:outlineLvl w:val="0"/>
        <w:rPr>
          <w:rFonts w:ascii="宋体" w:hAnsi="宋体" w:cs="??_GB2312"/>
        </w:rPr>
      </w:pPr>
    </w:p>
    <w:p w:rsidR="00C754A1" w:rsidRDefault="00690F05">
      <w:pPr>
        <w:widowControl/>
        <w:shd w:val="clear" w:color="auto" w:fill="FFFFFF"/>
        <w:spacing w:line="360" w:lineRule="auto"/>
        <w:ind w:firstLineChars="200" w:firstLine="420"/>
        <w:outlineLvl w:val="0"/>
        <w:rPr>
          <w:rFonts w:ascii="宋体" w:hAnsi="宋体" w:cs="??_GB2312"/>
          <w:color w:val="0000FF"/>
        </w:rPr>
      </w:pPr>
      <w:r>
        <w:rPr>
          <w:rFonts w:ascii="宋体" w:hAnsi="宋体" w:cs="??_GB2312" w:hint="eastAsia"/>
          <w:color w:val="0000FF"/>
        </w:rPr>
        <w:t xml:space="preserve"> </w:t>
      </w:r>
    </w:p>
    <w:p w:rsidR="00C754A1" w:rsidRDefault="00C754A1">
      <w:pPr>
        <w:widowControl/>
        <w:shd w:val="clear" w:color="auto" w:fill="FFFFFF"/>
        <w:spacing w:line="360" w:lineRule="auto"/>
        <w:ind w:firstLineChars="200" w:firstLine="420"/>
        <w:outlineLvl w:val="0"/>
        <w:rPr>
          <w:rFonts w:ascii="宋体" w:hAnsi="宋体" w:cs="??_GB2312"/>
        </w:rPr>
      </w:pPr>
    </w:p>
    <w:sectPr w:rsidR="00C754A1" w:rsidSect="00C754A1">
      <w:footerReference w:type="default" r:id="rId43"/>
      <w:pgSz w:w="11906" w:h="16838"/>
      <w:pgMar w:top="1440" w:right="1486" w:bottom="1440" w:left="1800" w:header="851" w:footer="992" w:gutter="0"/>
      <w:pgNumType w:start="1"/>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B5655" w:rsidRDefault="002B5655" w:rsidP="00C754A1">
      <w:r>
        <w:separator/>
      </w:r>
    </w:p>
  </w:endnote>
  <w:endnote w:type="continuationSeparator" w:id="0">
    <w:p w:rsidR="002B5655" w:rsidRDefault="002B5655" w:rsidP="00C754A1">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微软雅黑">
    <w:panose1 w:val="020B0503020204020204"/>
    <w:charset w:val="86"/>
    <w:family w:val="swiss"/>
    <w:pitch w:val="variable"/>
    <w:sig w:usb0="80000287" w:usb1="280F3C52" w:usb2="00000016" w:usb3="00000000" w:csb0="0004001F" w:csb1="00000000"/>
  </w:font>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entury Gothic">
    <w:charset w:val="00"/>
    <w:family w:val="swiss"/>
    <w:pitch w:val="variable"/>
    <w:sig w:usb0="00000287" w:usb1="00000000" w:usb2="00000000" w:usb3="00000000" w:csb0="0000009F" w:csb1="00000000"/>
  </w:font>
  <w:font w:name="仿宋">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_GB2312">
    <w:altName w:val="Times New Roman"/>
    <w:charset w:val="00"/>
    <w:family w:val="auto"/>
    <w:pitch w:val="default"/>
    <w:sig w:usb0="00000000"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754A1" w:rsidRDefault="008F6D25">
    <w:pPr>
      <w:pStyle w:val="a6"/>
    </w:pPr>
    <w:r>
      <w:pict>
        <v:shapetype id="_x0000_t202" coordsize="21600,21600" o:spt="202" path="m,l,21600r21600,l21600,xe">
          <v:stroke joinstyle="miter"/>
          <v:path gradientshapeok="t" o:connecttype="rect"/>
        </v:shapetype>
        <v:shape id="文本框 1025" o:spid="_x0000_s2051" type="#_x0000_t202" style="position:absolute;margin-left:0;margin-top:0;width:2in;height:2in;z-index:251660288;mso-wrap-style:none;mso-position-horizontal:center;mso-position-horizontal-relative:margin"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zql5&#10;uc8AAAAFAQAADwAAAAAAAAABACAAAAAiAAAAZHJzL2Rvd25yZXYueG1sUEsBAhQAFAAAAAgAh07i&#10;QKXDPHe5AQAAWAMAAA4AAAAAAAAAAQAgAAAAHgEAAGRycy9lMm9Eb2MueG1sUEsFBgAAAAAGAAYA&#10;WQEAAEkFAAAAAA==&#10;" filled="f" stroked="f">
          <v:textbox style="mso-fit-shape-to-text:t" inset="0,0,0,0">
            <w:txbxContent>
              <w:p w:rsidR="00C754A1" w:rsidRDefault="008F6D25">
                <w:pPr>
                  <w:snapToGrid w:val="0"/>
                  <w:rPr>
                    <w:sz w:val="18"/>
                    <w:szCs w:val="18"/>
                  </w:rPr>
                </w:pPr>
                <w:r w:rsidRPr="008F6D25">
                  <w:fldChar w:fldCharType="begin"/>
                </w:r>
                <w:r w:rsidR="00690F05">
                  <w:instrText xml:space="preserve"> PAGE  \* MERGEFORMAT </w:instrText>
                </w:r>
                <w:r w:rsidRPr="008F6D25">
                  <w:fldChar w:fldCharType="separate"/>
                </w:r>
                <w:r w:rsidR="00811C3B" w:rsidRPr="00811C3B">
                  <w:rPr>
                    <w:noProof/>
                    <w:sz w:val="18"/>
                    <w:szCs w:val="18"/>
                  </w:rPr>
                  <w:t>1</w:t>
                </w:r>
                <w:r>
                  <w:rPr>
                    <w:sz w:val="18"/>
                    <w:szCs w:val="18"/>
                  </w:rPr>
                  <w:fldChar w:fldCharType="end"/>
                </w:r>
              </w:p>
            </w:txbxContent>
          </v:textbox>
          <w10:wrap anchorx="margin"/>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754A1" w:rsidRDefault="008F6D25">
    <w:pPr>
      <w:pStyle w:val="a6"/>
    </w:pPr>
    <w:r>
      <w:pict>
        <v:shapetype id="_x0000_t202" coordsize="21600,21600" o:spt="202" path="m,l,21600r21600,l21600,xe">
          <v:stroke joinstyle="miter"/>
          <v:path gradientshapeok="t" o:connecttype="rect"/>
        </v:shapetype>
        <v:shape id="文本框 2" o:spid="_x0000_s2050" type="#_x0000_t202" style="position:absolute;margin-left:0;margin-top:0;width:2in;height:2in;z-index:251662336;mso-wrap-style:none;mso-position-horizontal:center;mso-position-horizontal-relative:margin"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OqXm5&#10;zwAAAAUBAAAPAAAAAAAAAAEAIAAAACIAAABkcnMvZG93bnJldi54bWxQSwECFAAUAAAACACHTuJA&#10;+d1G27gBAABVAwAADgAAAAAAAAABACAAAAAeAQAAZHJzL2Uyb0RvYy54bWxQSwUGAAAAAAYABgBZ&#10;AQAASAUAAAAA&#10;" filled="f" stroked="f">
          <v:textbox style="mso-fit-shape-to-text:t" inset="0,0,0,0">
            <w:txbxContent>
              <w:p w:rsidR="00C754A1" w:rsidRDefault="008F6D25">
                <w:pPr>
                  <w:snapToGrid w:val="0"/>
                  <w:rPr>
                    <w:sz w:val="18"/>
                    <w:szCs w:val="18"/>
                  </w:rPr>
                </w:pPr>
                <w:r w:rsidRPr="008F6D25">
                  <w:fldChar w:fldCharType="begin"/>
                </w:r>
                <w:r w:rsidR="00690F05">
                  <w:instrText xml:space="preserve"> PAGE  \* MERGEFORMAT </w:instrText>
                </w:r>
                <w:r w:rsidRPr="008F6D25">
                  <w:fldChar w:fldCharType="separate"/>
                </w:r>
                <w:r w:rsidR="00811C3B" w:rsidRPr="00811C3B">
                  <w:rPr>
                    <w:noProof/>
                    <w:sz w:val="18"/>
                    <w:szCs w:val="18"/>
                  </w:rPr>
                  <w:t>1</w:t>
                </w:r>
                <w:r>
                  <w:rPr>
                    <w:sz w:val="18"/>
                    <w:szCs w:val="18"/>
                  </w:rPr>
                  <w:fldChar w:fldCharType="end"/>
                </w:r>
              </w:p>
            </w:txbxContent>
          </v:textbox>
          <w10:wrap anchorx="margin"/>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754A1" w:rsidRDefault="008F6D25">
    <w:pPr>
      <w:pStyle w:val="a6"/>
    </w:pPr>
    <w:r>
      <w:pict>
        <v:shapetype id="_x0000_t202" coordsize="21600,21600" o:spt="202" path="m,l,21600r21600,l21600,xe">
          <v:stroke joinstyle="miter"/>
          <v:path gradientshapeok="t" o:connecttype="rect"/>
        </v:shapetype>
        <v:shape id="文本框 3" o:spid="_x0000_s2049" type="#_x0000_t202" style="position:absolute;margin-left:0;margin-top:0;width:2in;height:2in;z-index:251664384;mso-wrap-style:none;mso-position-horizontal:center;mso-position-horizontal-relative:margin"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zql5&#10;uc8AAAAFAQAADwAAAAAAAAABACAAAAAiAAAAZHJzL2Rvd25yZXYueG1sUEsBAhQAFAAAAAgAh07i&#10;QPvJ1Fi5AQAAVQMAAA4AAAAAAAAAAQAgAAAAHgEAAGRycy9lMm9Eb2MueG1sUEsFBgAAAAAGAAYA&#10;WQEAAEkFAAAAAA==&#10;" filled="f" stroked="f">
          <v:textbox style="mso-fit-shape-to-text:t" inset="0,0,0,0">
            <w:txbxContent>
              <w:p w:rsidR="00C754A1" w:rsidRDefault="008F6D25">
                <w:pPr>
                  <w:snapToGrid w:val="0"/>
                  <w:rPr>
                    <w:sz w:val="18"/>
                    <w:szCs w:val="18"/>
                  </w:rPr>
                </w:pPr>
                <w:r w:rsidRPr="008F6D25">
                  <w:fldChar w:fldCharType="begin"/>
                </w:r>
                <w:r w:rsidR="00690F05">
                  <w:instrText xml:space="preserve"> PAGE  \* MERGEFORMAT </w:instrText>
                </w:r>
                <w:r w:rsidRPr="008F6D25">
                  <w:fldChar w:fldCharType="separate"/>
                </w:r>
                <w:r w:rsidR="00811C3B" w:rsidRPr="00811C3B">
                  <w:rPr>
                    <w:noProof/>
                    <w:sz w:val="18"/>
                    <w:szCs w:val="18"/>
                  </w:rPr>
                  <w:t>34</w:t>
                </w:r>
                <w:r>
                  <w:rPr>
                    <w:sz w:val="18"/>
                    <w:szCs w:val="18"/>
                  </w:rPr>
                  <w:fldChar w:fldCharType="end"/>
                </w:r>
              </w:p>
            </w:txbxContent>
          </v:textbox>
          <w10:wrap anchorx="margin"/>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B5655" w:rsidRDefault="002B5655" w:rsidP="00C754A1">
      <w:r>
        <w:separator/>
      </w:r>
    </w:p>
  </w:footnote>
  <w:footnote w:type="continuationSeparator" w:id="0">
    <w:p w:rsidR="002B5655" w:rsidRDefault="002B5655" w:rsidP="00C754A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754A1" w:rsidRDefault="00C754A1">
    <w:pPr>
      <w:pStyle w:val="a7"/>
      <w:pBdr>
        <w:bottom w:val="none" w:sz="0" w:space="0"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2FFCEC1"/>
    <w:multiLevelType w:val="singleLevel"/>
    <w:tmpl w:val="F2FFCEC1"/>
    <w:lvl w:ilvl="0">
      <w:start w:val="1"/>
      <w:numFmt w:val="decimal"/>
      <w:suff w:val="nothing"/>
      <w:lvlText w:val="（%1）"/>
      <w:lvlJc w:val="left"/>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proofState w:spelling="clean"/>
  <w:defaultTabStop w:val="0"/>
  <w:doNotHyphenateCaps/>
  <w:drawingGridVerticalSpacing w:val="156"/>
  <w:noPunctuationKerning/>
  <w:characterSpacingControl w:val="compressPunctuation"/>
  <w:noLineBreaksAfter w:lang="zh-CN" w:val="$([{£¥·‘“〈《「『【〔〖〝﹙﹛﹝＄（．［｛￡￥"/>
  <w:noLineBreaksBefore w:lang="zh-CN" w:val="!%),.:;&gt;?]}¢¨°·ˇˉ―‖’”…‰′″›℃∶、。〃〉》」』】〕〗〞︶︺︾﹀﹄﹚﹜﹞！＂％＇），．：；？］｀｜｝～￠"/>
  <w:doNotValidateAgainstSchema/>
  <w:doNotDemarcateInvalidXml/>
  <w:hdrShapeDefaults>
    <o:shapedefaults v:ext="edit" spidmax="6146" fillcolor="white">
      <v:fill color="white"/>
    </o:shapedefaults>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underlineTabInNumList/>
  </w:compat>
  <w:rsids>
    <w:rsidRoot w:val="006E0203"/>
    <w:rsid w:val="000113D9"/>
    <w:rsid w:val="00016D1F"/>
    <w:rsid w:val="00026EF7"/>
    <w:rsid w:val="00031D91"/>
    <w:rsid w:val="00034A0E"/>
    <w:rsid w:val="00045F0E"/>
    <w:rsid w:val="000576A2"/>
    <w:rsid w:val="00060063"/>
    <w:rsid w:val="00060A72"/>
    <w:rsid w:val="000666E4"/>
    <w:rsid w:val="00080219"/>
    <w:rsid w:val="00095736"/>
    <w:rsid w:val="000A337E"/>
    <w:rsid w:val="000C726E"/>
    <w:rsid w:val="000F4367"/>
    <w:rsid w:val="00106299"/>
    <w:rsid w:val="00116021"/>
    <w:rsid w:val="00126165"/>
    <w:rsid w:val="001421F6"/>
    <w:rsid w:val="00166B57"/>
    <w:rsid w:val="00172E7B"/>
    <w:rsid w:val="0017421A"/>
    <w:rsid w:val="001864CE"/>
    <w:rsid w:val="00193358"/>
    <w:rsid w:val="0019459C"/>
    <w:rsid w:val="001A045D"/>
    <w:rsid w:val="001A2139"/>
    <w:rsid w:val="001A27F5"/>
    <w:rsid w:val="001A573A"/>
    <w:rsid w:val="001B3BBA"/>
    <w:rsid w:val="001D67E2"/>
    <w:rsid w:val="00201806"/>
    <w:rsid w:val="00206058"/>
    <w:rsid w:val="00216604"/>
    <w:rsid w:val="00217669"/>
    <w:rsid w:val="002267C9"/>
    <w:rsid w:val="00257B8C"/>
    <w:rsid w:val="00266EA7"/>
    <w:rsid w:val="00266FBE"/>
    <w:rsid w:val="00272D32"/>
    <w:rsid w:val="00273AE5"/>
    <w:rsid w:val="002836FF"/>
    <w:rsid w:val="00294568"/>
    <w:rsid w:val="002A0DBB"/>
    <w:rsid w:val="002B2EE4"/>
    <w:rsid w:val="002B5655"/>
    <w:rsid w:val="002C71AF"/>
    <w:rsid w:val="002D3FED"/>
    <w:rsid w:val="002E00F7"/>
    <w:rsid w:val="002E2502"/>
    <w:rsid w:val="002F47F4"/>
    <w:rsid w:val="003200AB"/>
    <w:rsid w:val="00325A4D"/>
    <w:rsid w:val="00335A62"/>
    <w:rsid w:val="00360A5E"/>
    <w:rsid w:val="0037290D"/>
    <w:rsid w:val="00376A96"/>
    <w:rsid w:val="00396B42"/>
    <w:rsid w:val="003A4BC9"/>
    <w:rsid w:val="003A619C"/>
    <w:rsid w:val="003A772E"/>
    <w:rsid w:val="003C2414"/>
    <w:rsid w:val="003D0BB7"/>
    <w:rsid w:val="003D6533"/>
    <w:rsid w:val="003E04AF"/>
    <w:rsid w:val="00413A1A"/>
    <w:rsid w:val="00450C6E"/>
    <w:rsid w:val="004511CB"/>
    <w:rsid w:val="00453A21"/>
    <w:rsid w:val="00454868"/>
    <w:rsid w:val="0045743A"/>
    <w:rsid w:val="004732CF"/>
    <w:rsid w:val="00487EBF"/>
    <w:rsid w:val="004A0F1D"/>
    <w:rsid w:val="004B27D0"/>
    <w:rsid w:val="0050076A"/>
    <w:rsid w:val="00516B78"/>
    <w:rsid w:val="00520554"/>
    <w:rsid w:val="00524506"/>
    <w:rsid w:val="00524B27"/>
    <w:rsid w:val="00557091"/>
    <w:rsid w:val="005754BC"/>
    <w:rsid w:val="005A7EF2"/>
    <w:rsid w:val="005B68D0"/>
    <w:rsid w:val="005B6974"/>
    <w:rsid w:val="005C4275"/>
    <w:rsid w:val="005C496F"/>
    <w:rsid w:val="005D78F3"/>
    <w:rsid w:val="005E1228"/>
    <w:rsid w:val="005F3754"/>
    <w:rsid w:val="00601414"/>
    <w:rsid w:val="006168B9"/>
    <w:rsid w:val="0061702C"/>
    <w:rsid w:val="00646E3F"/>
    <w:rsid w:val="00650C92"/>
    <w:rsid w:val="006610AE"/>
    <w:rsid w:val="00667A9E"/>
    <w:rsid w:val="006708D6"/>
    <w:rsid w:val="00685BAC"/>
    <w:rsid w:val="00690F05"/>
    <w:rsid w:val="00691E0F"/>
    <w:rsid w:val="006A2776"/>
    <w:rsid w:val="006A6A86"/>
    <w:rsid w:val="006C44DA"/>
    <w:rsid w:val="006D66CC"/>
    <w:rsid w:val="006D7ADF"/>
    <w:rsid w:val="006E0203"/>
    <w:rsid w:val="00711E6F"/>
    <w:rsid w:val="007156DF"/>
    <w:rsid w:val="0071649F"/>
    <w:rsid w:val="00716712"/>
    <w:rsid w:val="007254B5"/>
    <w:rsid w:val="007602DA"/>
    <w:rsid w:val="00772B1E"/>
    <w:rsid w:val="007744B2"/>
    <w:rsid w:val="00781EE5"/>
    <w:rsid w:val="00784ECD"/>
    <w:rsid w:val="007B4302"/>
    <w:rsid w:val="00802DEB"/>
    <w:rsid w:val="00802E0A"/>
    <w:rsid w:val="00805BD3"/>
    <w:rsid w:val="00811C3B"/>
    <w:rsid w:val="0081654F"/>
    <w:rsid w:val="00817A10"/>
    <w:rsid w:val="00824C67"/>
    <w:rsid w:val="00847F87"/>
    <w:rsid w:val="00853C6D"/>
    <w:rsid w:val="0085679E"/>
    <w:rsid w:val="00857BE7"/>
    <w:rsid w:val="008629AB"/>
    <w:rsid w:val="0086449B"/>
    <w:rsid w:val="00875864"/>
    <w:rsid w:val="0088113C"/>
    <w:rsid w:val="008C2A6A"/>
    <w:rsid w:val="008D0A73"/>
    <w:rsid w:val="008E6082"/>
    <w:rsid w:val="008F50D2"/>
    <w:rsid w:val="008F6D25"/>
    <w:rsid w:val="009005DC"/>
    <w:rsid w:val="00904D3E"/>
    <w:rsid w:val="00927FA3"/>
    <w:rsid w:val="00954F21"/>
    <w:rsid w:val="0095659C"/>
    <w:rsid w:val="0096694C"/>
    <w:rsid w:val="009724F2"/>
    <w:rsid w:val="00977F33"/>
    <w:rsid w:val="0098518F"/>
    <w:rsid w:val="009874BC"/>
    <w:rsid w:val="00996F86"/>
    <w:rsid w:val="009B3528"/>
    <w:rsid w:val="009C3CF7"/>
    <w:rsid w:val="009C71E5"/>
    <w:rsid w:val="009D7F8E"/>
    <w:rsid w:val="009E2267"/>
    <w:rsid w:val="009E4235"/>
    <w:rsid w:val="009F5D71"/>
    <w:rsid w:val="00A02A38"/>
    <w:rsid w:val="00A1037B"/>
    <w:rsid w:val="00A242FB"/>
    <w:rsid w:val="00A249D5"/>
    <w:rsid w:val="00A308ED"/>
    <w:rsid w:val="00A62852"/>
    <w:rsid w:val="00A77FBA"/>
    <w:rsid w:val="00AA25D1"/>
    <w:rsid w:val="00AD2159"/>
    <w:rsid w:val="00AD4C5C"/>
    <w:rsid w:val="00AE35DC"/>
    <w:rsid w:val="00AE4F9A"/>
    <w:rsid w:val="00AF6015"/>
    <w:rsid w:val="00B019D0"/>
    <w:rsid w:val="00B37162"/>
    <w:rsid w:val="00B47FC7"/>
    <w:rsid w:val="00B5314F"/>
    <w:rsid w:val="00B612FE"/>
    <w:rsid w:val="00B61648"/>
    <w:rsid w:val="00B619D8"/>
    <w:rsid w:val="00B725EA"/>
    <w:rsid w:val="00B7607F"/>
    <w:rsid w:val="00B766A0"/>
    <w:rsid w:val="00B92D6E"/>
    <w:rsid w:val="00B9464D"/>
    <w:rsid w:val="00BA5E46"/>
    <w:rsid w:val="00C31C60"/>
    <w:rsid w:val="00C33865"/>
    <w:rsid w:val="00C3518E"/>
    <w:rsid w:val="00C47375"/>
    <w:rsid w:val="00C65BEB"/>
    <w:rsid w:val="00C754A1"/>
    <w:rsid w:val="00C82BCA"/>
    <w:rsid w:val="00C84E9D"/>
    <w:rsid w:val="00CA14E3"/>
    <w:rsid w:val="00CF7F4F"/>
    <w:rsid w:val="00D1110C"/>
    <w:rsid w:val="00D23A99"/>
    <w:rsid w:val="00D45A5F"/>
    <w:rsid w:val="00D64B6B"/>
    <w:rsid w:val="00D72338"/>
    <w:rsid w:val="00D76CFA"/>
    <w:rsid w:val="00D95B63"/>
    <w:rsid w:val="00D97468"/>
    <w:rsid w:val="00DA6B30"/>
    <w:rsid w:val="00DC26D0"/>
    <w:rsid w:val="00DE19EB"/>
    <w:rsid w:val="00DE2219"/>
    <w:rsid w:val="00DE248A"/>
    <w:rsid w:val="00E10A83"/>
    <w:rsid w:val="00E26ABE"/>
    <w:rsid w:val="00E37BA9"/>
    <w:rsid w:val="00E61A4C"/>
    <w:rsid w:val="00E61B2C"/>
    <w:rsid w:val="00E64671"/>
    <w:rsid w:val="00E7255F"/>
    <w:rsid w:val="00E94CEF"/>
    <w:rsid w:val="00E95D11"/>
    <w:rsid w:val="00EB06FF"/>
    <w:rsid w:val="00ED19F6"/>
    <w:rsid w:val="00EF4241"/>
    <w:rsid w:val="00EF7EE3"/>
    <w:rsid w:val="00F04208"/>
    <w:rsid w:val="00F13BD9"/>
    <w:rsid w:val="00F23273"/>
    <w:rsid w:val="00F267C3"/>
    <w:rsid w:val="00F3249C"/>
    <w:rsid w:val="00F82F85"/>
    <w:rsid w:val="00F945E8"/>
    <w:rsid w:val="00FA3657"/>
    <w:rsid w:val="00FB07E7"/>
    <w:rsid w:val="00FB5C83"/>
    <w:rsid w:val="00FD0CE1"/>
    <w:rsid w:val="00FE6643"/>
    <w:rsid w:val="00FE7066"/>
    <w:rsid w:val="00FF1090"/>
    <w:rsid w:val="00FF17E5"/>
    <w:rsid w:val="01426EB0"/>
    <w:rsid w:val="01592625"/>
    <w:rsid w:val="01A24381"/>
    <w:rsid w:val="01D935B8"/>
    <w:rsid w:val="021D09B0"/>
    <w:rsid w:val="02572A78"/>
    <w:rsid w:val="02E91F2D"/>
    <w:rsid w:val="03244ED8"/>
    <w:rsid w:val="03A22A74"/>
    <w:rsid w:val="042657A2"/>
    <w:rsid w:val="049118D3"/>
    <w:rsid w:val="066F7B7E"/>
    <w:rsid w:val="0692102E"/>
    <w:rsid w:val="069A2A9C"/>
    <w:rsid w:val="07700D3D"/>
    <w:rsid w:val="08046325"/>
    <w:rsid w:val="092F242A"/>
    <w:rsid w:val="093F5838"/>
    <w:rsid w:val="097A08BD"/>
    <w:rsid w:val="09E87F0E"/>
    <w:rsid w:val="0BA70418"/>
    <w:rsid w:val="0BED1CC7"/>
    <w:rsid w:val="0BF127F5"/>
    <w:rsid w:val="0C4723E2"/>
    <w:rsid w:val="0C7916DD"/>
    <w:rsid w:val="0C8B0760"/>
    <w:rsid w:val="0CA772EB"/>
    <w:rsid w:val="0CB02939"/>
    <w:rsid w:val="0D1437FF"/>
    <w:rsid w:val="0ECB1A7C"/>
    <w:rsid w:val="0FE6292C"/>
    <w:rsid w:val="10096ACC"/>
    <w:rsid w:val="10CB1BDF"/>
    <w:rsid w:val="10EF2FF6"/>
    <w:rsid w:val="11862BCB"/>
    <w:rsid w:val="118F60D7"/>
    <w:rsid w:val="11CA5B6A"/>
    <w:rsid w:val="11E65792"/>
    <w:rsid w:val="14186B72"/>
    <w:rsid w:val="147562D5"/>
    <w:rsid w:val="14B9334F"/>
    <w:rsid w:val="14ED09CF"/>
    <w:rsid w:val="14EE5C22"/>
    <w:rsid w:val="14EE6FA0"/>
    <w:rsid w:val="15702F32"/>
    <w:rsid w:val="16427E26"/>
    <w:rsid w:val="16A67439"/>
    <w:rsid w:val="16E27ED1"/>
    <w:rsid w:val="16F1152F"/>
    <w:rsid w:val="17062497"/>
    <w:rsid w:val="171A2E91"/>
    <w:rsid w:val="176319D2"/>
    <w:rsid w:val="17716E6C"/>
    <w:rsid w:val="17D6497B"/>
    <w:rsid w:val="18664CDB"/>
    <w:rsid w:val="18792C77"/>
    <w:rsid w:val="199B4074"/>
    <w:rsid w:val="19AE4C93"/>
    <w:rsid w:val="19E46F13"/>
    <w:rsid w:val="19F015F8"/>
    <w:rsid w:val="1A76734A"/>
    <w:rsid w:val="1A865A35"/>
    <w:rsid w:val="1B5B70AE"/>
    <w:rsid w:val="1B792DF7"/>
    <w:rsid w:val="1C036BCB"/>
    <w:rsid w:val="1C353E05"/>
    <w:rsid w:val="1C555DFE"/>
    <w:rsid w:val="1D752DA9"/>
    <w:rsid w:val="1D7A67D3"/>
    <w:rsid w:val="1DC36C38"/>
    <w:rsid w:val="1F8F286D"/>
    <w:rsid w:val="22404B6A"/>
    <w:rsid w:val="24706145"/>
    <w:rsid w:val="24D10350"/>
    <w:rsid w:val="24EE0388"/>
    <w:rsid w:val="25315F35"/>
    <w:rsid w:val="25684302"/>
    <w:rsid w:val="258F5BDD"/>
    <w:rsid w:val="259123AB"/>
    <w:rsid w:val="259D3AA2"/>
    <w:rsid w:val="25A36EE3"/>
    <w:rsid w:val="25CD3157"/>
    <w:rsid w:val="263F694C"/>
    <w:rsid w:val="26744913"/>
    <w:rsid w:val="27087AE8"/>
    <w:rsid w:val="274B7D13"/>
    <w:rsid w:val="279869D8"/>
    <w:rsid w:val="27A23819"/>
    <w:rsid w:val="27F36CAB"/>
    <w:rsid w:val="285316BB"/>
    <w:rsid w:val="29254127"/>
    <w:rsid w:val="2949160A"/>
    <w:rsid w:val="2A0236DC"/>
    <w:rsid w:val="2A650DDB"/>
    <w:rsid w:val="2A993CA0"/>
    <w:rsid w:val="2ACF475D"/>
    <w:rsid w:val="2CB71280"/>
    <w:rsid w:val="2D67046F"/>
    <w:rsid w:val="2E894473"/>
    <w:rsid w:val="2E9070A0"/>
    <w:rsid w:val="2F57411F"/>
    <w:rsid w:val="2F65658C"/>
    <w:rsid w:val="2FB8513D"/>
    <w:rsid w:val="2FD614AE"/>
    <w:rsid w:val="2FEB7CEA"/>
    <w:rsid w:val="303A15EA"/>
    <w:rsid w:val="30D31445"/>
    <w:rsid w:val="316F37F3"/>
    <w:rsid w:val="31753924"/>
    <w:rsid w:val="322E4187"/>
    <w:rsid w:val="327418B3"/>
    <w:rsid w:val="3298265C"/>
    <w:rsid w:val="33077DB0"/>
    <w:rsid w:val="33230E7F"/>
    <w:rsid w:val="33285BBA"/>
    <w:rsid w:val="33425D98"/>
    <w:rsid w:val="334A5C99"/>
    <w:rsid w:val="33564F11"/>
    <w:rsid w:val="33A1076D"/>
    <w:rsid w:val="33CA175C"/>
    <w:rsid w:val="341C1D45"/>
    <w:rsid w:val="346F036E"/>
    <w:rsid w:val="34760145"/>
    <w:rsid w:val="34A76E47"/>
    <w:rsid w:val="34AF7945"/>
    <w:rsid w:val="350E62F3"/>
    <w:rsid w:val="351A1B1F"/>
    <w:rsid w:val="353843A9"/>
    <w:rsid w:val="354F0E23"/>
    <w:rsid w:val="35536ACD"/>
    <w:rsid w:val="37D54EFB"/>
    <w:rsid w:val="37E075F8"/>
    <w:rsid w:val="380D7A40"/>
    <w:rsid w:val="392311A4"/>
    <w:rsid w:val="39723073"/>
    <w:rsid w:val="3AA32D0F"/>
    <w:rsid w:val="3ADE2D5B"/>
    <w:rsid w:val="3AE66FE9"/>
    <w:rsid w:val="3B22103F"/>
    <w:rsid w:val="3B3F0E4E"/>
    <w:rsid w:val="3B650128"/>
    <w:rsid w:val="3C210059"/>
    <w:rsid w:val="3C327B13"/>
    <w:rsid w:val="3C907684"/>
    <w:rsid w:val="3CBB23C7"/>
    <w:rsid w:val="3CC27F7C"/>
    <w:rsid w:val="3D2A53BE"/>
    <w:rsid w:val="3D353B87"/>
    <w:rsid w:val="3E212EDD"/>
    <w:rsid w:val="3EB95C43"/>
    <w:rsid w:val="3EC17CD3"/>
    <w:rsid w:val="40BF267A"/>
    <w:rsid w:val="41634FBF"/>
    <w:rsid w:val="41C77F74"/>
    <w:rsid w:val="41F0738A"/>
    <w:rsid w:val="429E48EB"/>
    <w:rsid w:val="434B74AC"/>
    <w:rsid w:val="439A08E3"/>
    <w:rsid w:val="43AC0206"/>
    <w:rsid w:val="43BE739F"/>
    <w:rsid w:val="44BA7FF0"/>
    <w:rsid w:val="44C04F89"/>
    <w:rsid w:val="44CF2C4F"/>
    <w:rsid w:val="44ED7504"/>
    <w:rsid w:val="45E26844"/>
    <w:rsid w:val="46280D06"/>
    <w:rsid w:val="463A5F38"/>
    <w:rsid w:val="463C0B7B"/>
    <w:rsid w:val="46696B2F"/>
    <w:rsid w:val="46A701F3"/>
    <w:rsid w:val="47130D50"/>
    <w:rsid w:val="47452AF1"/>
    <w:rsid w:val="475874CE"/>
    <w:rsid w:val="47C053F1"/>
    <w:rsid w:val="487F7059"/>
    <w:rsid w:val="492246C1"/>
    <w:rsid w:val="4930451A"/>
    <w:rsid w:val="4A537D7F"/>
    <w:rsid w:val="4A5A5421"/>
    <w:rsid w:val="4A6E4EAC"/>
    <w:rsid w:val="4BA92FC3"/>
    <w:rsid w:val="4BC52EEA"/>
    <w:rsid w:val="4F7C739A"/>
    <w:rsid w:val="50592D77"/>
    <w:rsid w:val="50C53CE8"/>
    <w:rsid w:val="50ED7FF9"/>
    <w:rsid w:val="515D6E54"/>
    <w:rsid w:val="516A31AD"/>
    <w:rsid w:val="51B464F4"/>
    <w:rsid w:val="52717417"/>
    <w:rsid w:val="528438CF"/>
    <w:rsid w:val="537267B5"/>
    <w:rsid w:val="540254BF"/>
    <w:rsid w:val="54E42047"/>
    <w:rsid w:val="56EC25B6"/>
    <w:rsid w:val="570B0E6F"/>
    <w:rsid w:val="57E96FA8"/>
    <w:rsid w:val="57F22627"/>
    <w:rsid w:val="583D69A9"/>
    <w:rsid w:val="585A7A06"/>
    <w:rsid w:val="58853770"/>
    <w:rsid w:val="596318B2"/>
    <w:rsid w:val="5C7E6FCC"/>
    <w:rsid w:val="5CCD53D6"/>
    <w:rsid w:val="5D8653CD"/>
    <w:rsid w:val="5DE466B1"/>
    <w:rsid w:val="5E117902"/>
    <w:rsid w:val="5ECC6FBB"/>
    <w:rsid w:val="5FA71CC9"/>
    <w:rsid w:val="600C63B7"/>
    <w:rsid w:val="600F72DB"/>
    <w:rsid w:val="61412034"/>
    <w:rsid w:val="637D0CCA"/>
    <w:rsid w:val="65F324A5"/>
    <w:rsid w:val="662D31A6"/>
    <w:rsid w:val="66DE6CF2"/>
    <w:rsid w:val="67107760"/>
    <w:rsid w:val="67666DC4"/>
    <w:rsid w:val="6826505A"/>
    <w:rsid w:val="69217CC5"/>
    <w:rsid w:val="6A4F0176"/>
    <w:rsid w:val="6A546098"/>
    <w:rsid w:val="6A897C34"/>
    <w:rsid w:val="6AC11998"/>
    <w:rsid w:val="6AE57AEB"/>
    <w:rsid w:val="6B2E42AA"/>
    <w:rsid w:val="6C39350F"/>
    <w:rsid w:val="6C704A87"/>
    <w:rsid w:val="6CE21B5C"/>
    <w:rsid w:val="6DC70526"/>
    <w:rsid w:val="6DC8188E"/>
    <w:rsid w:val="6E3E5036"/>
    <w:rsid w:val="6EA133DD"/>
    <w:rsid w:val="6EE0219B"/>
    <w:rsid w:val="70175C9A"/>
    <w:rsid w:val="701957A9"/>
    <w:rsid w:val="706A677F"/>
    <w:rsid w:val="70CA419A"/>
    <w:rsid w:val="70CB007B"/>
    <w:rsid w:val="71D44841"/>
    <w:rsid w:val="71E32692"/>
    <w:rsid w:val="72026F3D"/>
    <w:rsid w:val="72496505"/>
    <w:rsid w:val="725715BB"/>
    <w:rsid w:val="728B6F89"/>
    <w:rsid w:val="72F60D81"/>
    <w:rsid w:val="74A3159D"/>
    <w:rsid w:val="751B3854"/>
    <w:rsid w:val="75324408"/>
    <w:rsid w:val="75A7381D"/>
    <w:rsid w:val="76052776"/>
    <w:rsid w:val="765F370D"/>
    <w:rsid w:val="76ED4686"/>
    <w:rsid w:val="77121D69"/>
    <w:rsid w:val="77200E35"/>
    <w:rsid w:val="77381280"/>
    <w:rsid w:val="782820F7"/>
    <w:rsid w:val="782F5B16"/>
    <w:rsid w:val="78637041"/>
    <w:rsid w:val="78D9464C"/>
    <w:rsid w:val="790113CA"/>
    <w:rsid w:val="7915145B"/>
    <w:rsid w:val="79631D7F"/>
    <w:rsid w:val="79B07847"/>
    <w:rsid w:val="79B8333C"/>
    <w:rsid w:val="79DA1E8E"/>
    <w:rsid w:val="7A124936"/>
    <w:rsid w:val="7A781080"/>
    <w:rsid w:val="7A997623"/>
    <w:rsid w:val="7BC04968"/>
    <w:rsid w:val="7BD81CF5"/>
    <w:rsid w:val="7C780059"/>
    <w:rsid w:val="7D027F88"/>
    <w:rsid w:val="7D57129F"/>
    <w:rsid w:val="7DA51C4A"/>
    <w:rsid w:val="7DDD6741"/>
    <w:rsid w:val="7E1B0B10"/>
    <w:rsid w:val="7EA539D2"/>
    <w:rsid w:val="7EE901DE"/>
    <w:rsid w:val="7F884F66"/>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6"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微软雅黑" w:hAnsi="Calibri" w:cs="Times New Roman"/>
        <w:lang w:val="en-US" w:eastAsia="zh-CN" w:bidi="ar-SA"/>
      </w:rPr>
    </w:rPrDefault>
    <w:pPrDefault/>
  </w:docDefaults>
  <w:latentStyles w:defLockedState="1" w:defUIPriority="99" w:defSemiHidden="1" w:defUnhideWhenUsed="1" w:defQFormat="0" w:count="267">
    <w:lsdException w:name="Normal" w:locked="0" w:semiHidden="0" w:uiPriority="0" w:unhideWhenUsed="0" w:qFormat="1"/>
    <w:lsdException w:name="heading 1" w:semiHidden="0" w:unhideWhenUsed="0" w:qFormat="1"/>
    <w:lsdException w:name="heading 2" w:semiHidden="0"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locked="0" w:semiHidden="0" w:unhideWhenUsed="0" w:qFormat="1"/>
    <w:lsdException w:name="footer" w:locked="0" w:semiHidden="0" w:unhideWhenUsed="0" w:qFormat="1"/>
    <w:lsdException w:name="caption" w:uiPriority="35" w:qFormat="1"/>
    <w:lsdException w:name="Title" w:semiHidden="0" w:uiPriority="10" w:unhideWhenUsed="0" w:qFormat="1"/>
    <w:lsdException w:name="Default Paragraph Font" w:locked="0" w:semiHidden="0" w:uiPriority="1" w:qFormat="1"/>
    <w:lsdException w:name="Body Text" w:semiHidden="0" w:unhideWhenUsed="0" w:qFormat="1"/>
    <w:lsdException w:name="Subtitle" w:semiHidden="0" w:uiPriority="11" w:unhideWhenUsed="0" w:qFormat="1"/>
    <w:lsdException w:name="Date" w:locked="0" w:unhideWhenUsed="0" w:qFormat="1"/>
    <w:lsdException w:name="Hyperlink" w:locked="0" w:semiHidden="0" w:unhideWhenUsed="0" w:qFormat="1"/>
    <w:lsdException w:name="Strong" w:locked="0" w:semiHidden="0" w:unhideWhenUsed="0" w:qFormat="1"/>
    <w:lsdException w:name="Emphasis" w:semiHidden="0" w:uiPriority="20" w:unhideWhenUsed="0" w:qFormat="1"/>
    <w:lsdException w:name="Plain Text" w:locked="0" w:semiHidden="0" w:unhideWhenUsed="0" w:qFormat="1"/>
    <w:lsdException w:name="HTML Top of Form" w:locked="0"/>
    <w:lsdException w:name="HTML Bottom of Form" w:locked="0"/>
    <w:lsdException w:name="Normal (Web)" w:locked="0" w:semiHidden="0" w:unhideWhenUsed="0" w:qFormat="1"/>
    <w:lsdException w:name="Normal Table" w:locked="0" w:semiHidden="0" w:qFormat="1"/>
    <w:lsdException w:name="No List" w:locked="0"/>
    <w:lsdException w:name="Outline List 1" w:locked="0"/>
    <w:lsdException w:name="Outline List 2" w:locked="0"/>
    <w:lsdException w:name="Outline List 3" w:locked="0"/>
    <w:lsdException w:name="Table Grid" w:semiHidden="0" w:unhideWhenUsed="0" w:qFormat="1"/>
    <w:lsdException w:name="Placeholder Text" w:locked="0"/>
    <w:lsdException w:name="No Spacing" w:locked="0"/>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lsdException w:name="List Paragraph" w:locked="0" w:semiHidden="0" w:unhideWhenUsed="0" w:qFormat="1"/>
    <w:lsdException w:name="Quote" w:locked="0"/>
    <w:lsdException w:name="Intense Quote" w:locked="0"/>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a">
    <w:name w:val="Normal"/>
    <w:qFormat/>
    <w:rsid w:val="00C754A1"/>
    <w:pPr>
      <w:widowControl w:val="0"/>
      <w:jc w:val="both"/>
    </w:pPr>
    <w:rPr>
      <w:rFonts w:ascii="Times New Roman" w:eastAsia="宋体" w:hAnsi="Times New Roman"/>
      <w:kern w:val="2"/>
      <w:sz w:val="21"/>
      <w:szCs w:val="21"/>
    </w:rPr>
  </w:style>
  <w:style w:type="paragraph" w:styleId="1">
    <w:name w:val="heading 1"/>
    <w:basedOn w:val="a"/>
    <w:next w:val="a"/>
    <w:link w:val="1Char"/>
    <w:uiPriority w:val="99"/>
    <w:qFormat/>
    <w:locked/>
    <w:rsid w:val="00C754A1"/>
    <w:pPr>
      <w:keepNext/>
      <w:keepLines/>
      <w:spacing w:before="340" w:after="330" w:line="576" w:lineRule="auto"/>
      <w:outlineLvl w:val="0"/>
    </w:pPr>
    <w:rPr>
      <w:rFonts w:ascii="Calibri" w:hAnsi="Calibri" w:cs="Calibri"/>
      <w:b/>
      <w:bCs/>
      <w:kern w:val="44"/>
      <w:sz w:val="44"/>
      <w:szCs w:val="44"/>
    </w:rPr>
  </w:style>
  <w:style w:type="paragraph" w:styleId="2">
    <w:name w:val="heading 2"/>
    <w:basedOn w:val="a"/>
    <w:next w:val="a"/>
    <w:link w:val="2Char"/>
    <w:uiPriority w:val="99"/>
    <w:qFormat/>
    <w:locked/>
    <w:rsid w:val="00C754A1"/>
    <w:pPr>
      <w:keepNext/>
      <w:keepLines/>
      <w:spacing w:before="260" w:after="260" w:line="416" w:lineRule="auto"/>
      <w:outlineLvl w:val="1"/>
    </w:pPr>
    <w:rPr>
      <w:rFonts w:ascii="Arial" w:eastAsia="黑体" w:hAnsi="Arial"/>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Char"/>
    <w:uiPriority w:val="99"/>
    <w:qFormat/>
    <w:locked/>
    <w:rsid w:val="00C754A1"/>
    <w:pPr>
      <w:spacing w:after="120"/>
    </w:pPr>
  </w:style>
  <w:style w:type="paragraph" w:styleId="a4">
    <w:name w:val="Plain Text"/>
    <w:basedOn w:val="a"/>
    <w:link w:val="Char1"/>
    <w:uiPriority w:val="99"/>
    <w:qFormat/>
    <w:rsid w:val="00C754A1"/>
    <w:rPr>
      <w:rFonts w:ascii="宋体" w:hAnsi="Courier New"/>
      <w:szCs w:val="20"/>
    </w:rPr>
  </w:style>
  <w:style w:type="paragraph" w:styleId="a5">
    <w:name w:val="Date"/>
    <w:basedOn w:val="a"/>
    <w:next w:val="a"/>
    <w:link w:val="Char0"/>
    <w:uiPriority w:val="99"/>
    <w:semiHidden/>
    <w:qFormat/>
    <w:rsid w:val="00C754A1"/>
    <w:pPr>
      <w:ind w:leftChars="2500" w:left="100"/>
    </w:pPr>
  </w:style>
  <w:style w:type="paragraph" w:styleId="a6">
    <w:name w:val="footer"/>
    <w:basedOn w:val="a"/>
    <w:link w:val="Char2"/>
    <w:uiPriority w:val="99"/>
    <w:qFormat/>
    <w:rsid w:val="00C754A1"/>
    <w:pPr>
      <w:tabs>
        <w:tab w:val="center" w:pos="4153"/>
        <w:tab w:val="right" w:pos="8306"/>
      </w:tabs>
      <w:snapToGrid w:val="0"/>
      <w:jc w:val="left"/>
    </w:pPr>
    <w:rPr>
      <w:sz w:val="18"/>
      <w:szCs w:val="18"/>
    </w:rPr>
  </w:style>
  <w:style w:type="paragraph" w:styleId="a7">
    <w:name w:val="header"/>
    <w:basedOn w:val="a"/>
    <w:link w:val="Char3"/>
    <w:uiPriority w:val="99"/>
    <w:qFormat/>
    <w:rsid w:val="00C754A1"/>
    <w:pPr>
      <w:pBdr>
        <w:bottom w:val="single" w:sz="6" w:space="1" w:color="auto"/>
      </w:pBdr>
      <w:tabs>
        <w:tab w:val="center" w:pos="4153"/>
        <w:tab w:val="right" w:pos="8306"/>
      </w:tabs>
      <w:snapToGrid w:val="0"/>
      <w:jc w:val="center"/>
    </w:pPr>
    <w:rPr>
      <w:sz w:val="18"/>
      <w:szCs w:val="18"/>
    </w:rPr>
  </w:style>
  <w:style w:type="paragraph" w:styleId="a8">
    <w:name w:val="Normal (Web)"/>
    <w:basedOn w:val="a"/>
    <w:uiPriority w:val="99"/>
    <w:qFormat/>
    <w:rsid w:val="00C754A1"/>
    <w:pPr>
      <w:spacing w:beforeAutospacing="1" w:afterAutospacing="1"/>
      <w:jc w:val="left"/>
    </w:pPr>
    <w:rPr>
      <w:rFonts w:ascii="Calibri" w:hAnsi="Calibri" w:cs="Calibri"/>
      <w:kern w:val="0"/>
      <w:sz w:val="24"/>
      <w:szCs w:val="24"/>
    </w:rPr>
  </w:style>
  <w:style w:type="character" w:styleId="a9">
    <w:name w:val="Strong"/>
    <w:basedOn w:val="a0"/>
    <w:uiPriority w:val="99"/>
    <w:qFormat/>
    <w:rsid w:val="00C754A1"/>
    <w:rPr>
      <w:rFonts w:cs="Times New Roman"/>
      <w:b/>
      <w:bCs/>
    </w:rPr>
  </w:style>
  <w:style w:type="character" w:styleId="aa">
    <w:name w:val="Hyperlink"/>
    <w:basedOn w:val="a0"/>
    <w:uiPriority w:val="99"/>
    <w:qFormat/>
    <w:rsid w:val="00C754A1"/>
    <w:rPr>
      <w:rFonts w:cs="Times New Roman"/>
      <w:color w:val="0000FF"/>
      <w:u w:val="single"/>
    </w:rPr>
  </w:style>
  <w:style w:type="table" w:styleId="ab">
    <w:name w:val="Table Grid"/>
    <w:basedOn w:val="a1"/>
    <w:uiPriority w:val="99"/>
    <w:qFormat/>
    <w:locked/>
    <w:rsid w:val="00C754A1"/>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Char">
    <w:name w:val="标题 1 Char"/>
    <w:basedOn w:val="a0"/>
    <w:link w:val="1"/>
    <w:uiPriority w:val="99"/>
    <w:qFormat/>
    <w:locked/>
    <w:rsid w:val="00C754A1"/>
    <w:rPr>
      <w:rFonts w:cs="Times New Roman"/>
      <w:b/>
      <w:bCs/>
      <w:kern w:val="44"/>
      <w:sz w:val="44"/>
      <w:szCs w:val="44"/>
    </w:rPr>
  </w:style>
  <w:style w:type="character" w:customStyle="1" w:styleId="2Char">
    <w:name w:val="标题 2 Char"/>
    <w:basedOn w:val="a0"/>
    <w:link w:val="2"/>
    <w:uiPriority w:val="99"/>
    <w:semiHidden/>
    <w:qFormat/>
    <w:locked/>
    <w:rsid w:val="00C754A1"/>
    <w:rPr>
      <w:rFonts w:ascii="Cambria" w:eastAsia="宋体" w:hAnsi="Cambria" w:cs="Times New Roman"/>
      <w:b/>
      <w:bCs/>
      <w:sz w:val="32"/>
      <w:szCs w:val="32"/>
    </w:rPr>
  </w:style>
  <w:style w:type="character" w:customStyle="1" w:styleId="Char">
    <w:name w:val="正文文本 Char"/>
    <w:basedOn w:val="a0"/>
    <w:link w:val="a3"/>
    <w:uiPriority w:val="99"/>
    <w:semiHidden/>
    <w:qFormat/>
    <w:rsid w:val="00C754A1"/>
    <w:rPr>
      <w:szCs w:val="21"/>
    </w:rPr>
  </w:style>
  <w:style w:type="character" w:customStyle="1" w:styleId="PlainTextChar">
    <w:name w:val="Plain Text Char"/>
    <w:basedOn w:val="a0"/>
    <w:link w:val="a4"/>
    <w:uiPriority w:val="99"/>
    <w:semiHidden/>
    <w:qFormat/>
    <w:locked/>
    <w:rsid w:val="00C754A1"/>
    <w:rPr>
      <w:rFonts w:ascii="宋体" w:hAnsi="Courier New" w:cs="Courier New"/>
      <w:sz w:val="21"/>
      <w:szCs w:val="21"/>
    </w:rPr>
  </w:style>
  <w:style w:type="character" w:customStyle="1" w:styleId="Char0">
    <w:name w:val="日期 Char"/>
    <w:basedOn w:val="a0"/>
    <w:link w:val="a5"/>
    <w:uiPriority w:val="99"/>
    <w:semiHidden/>
    <w:qFormat/>
    <w:locked/>
    <w:rsid w:val="00C754A1"/>
    <w:rPr>
      <w:rFonts w:ascii="Times New Roman" w:eastAsia="宋体" w:hAnsi="Times New Roman" w:cs="Times New Roman"/>
      <w:sz w:val="24"/>
      <w:szCs w:val="24"/>
    </w:rPr>
  </w:style>
  <w:style w:type="character" w:customStyle="1" w:styleId="Char2">
    <w:name w:val="页脚 Char"/>
    <w:basedOn w:val="a0"/>
    <w:link w:val="a6"/>
    <w:uiPriority w:val="99"/>
    <w:qFormat/>
    <w:locked/>
    <w:rsid w:val="00C754A1"/>
    <w:rPr>
      <w:rFonts w:ascii="Times New Roman" w:eastAsia="宋体" w:hAnsi="Times New Roman" w:cs="Times New Roman"/>
      <w:sz w:val="18"/>
      <w:szCs w:val="18"/>
    </w:rPr>
  </w:style>
  <w:style w:type="character" w:customStyle="1" w:styleId="Char3">
    <w:name w:val="页眉 Char"/>
    <w:basedOn w:val="a0"/>
    <w:link w:val="a7"/>
    <w:uiPriority w:val="99"/>
    <w:qFormat/>
    <w:locked/>
    <w:rsid w:val="00C754A1"/>
    <w:rPr>
      <w:rFonts w:ascii="Times New Roman" w:eastAsia="宋体" w:hAnsi="Times New Roman" w:cs="Times New Roman"/>
      <w:sz w:val="18"/>
      <w:szCs w:val="18"/>
    </w:rPr>
  </w:style>
  <w:style w:type="paragraph" w:customStyle="1" w:styleId="reader-word-layerreader-word-s1-4">
    <w:name w:val="reader-word-layer reader-word-s1-4"/>
    <w:basedOn w:val="a"/>
    <w:uiPriority w:val="99"/>
    <w:qFormat/>
    <w:rsid w:val="00C754A1"/>
    <w:pPr>
      <w:widowControl/>
      <w:spacing w:before="100" w:beforeAutospacing="1" w:after="100" w:afterAutospacing="1"/>
      <w:jc w:val="left"/>
    </w:pPr>
    <w:rPr>
      <w:rFonts w:ascii="宋体" w:hAnsi="宋体" w:cs="宋体"/>
      <w:kern w:val="0"/>
      <w:sz w:val="24"/>
      <w:szCs w:val="24"/>
    </w:rPr>
  </w:style>
  <w:style w:type="paragraph" w:customStyle="1" w:styleId="reader-word-layerreader-word-s2-16">
    <w:name w:val="reader-word-layer reader-word-s2-16"/>
    <w:basedOn w:val="a"/>
    <w:uiPriority w:val="99"/>
    <w:qFormat/>
    <w:rsid w:val="00C754A1"/>
    <w:pPr>
      <w:widowControl/>
      <w:spacing w:before="100" w:beforeAutospacing="1" w:after="100" w:afterAutospacing="1"/>
      <w:jc w:val="left"/>
    </w:pPr>
    <w:rPr>
      <w:rFonts w:ascii="宋体" w:hAnsi="宋体" w:cs="宋体"/>
      <w:kern w:val="0"/>
      <w:sz w:val="24"/>
      <w:szCs w:val="24"/>
    </w:rPr>
  </w:style>
  <w:style w:type="paragraph" w:customStyle="1" w:styleId="reader-word-layerreader-word-s1-8">
    <w:name w:val="reader-word-layer reader-word-s1-8"/>
    <w:basedOn w:val="a"/>
    <w:uiPriority w:val="99"/>
    <w:qFormat/>
    <w:rsid w:val="00C754A1"/>
    <w:pPr>
      <w:widowControl/>
      <w:spacing w:before="100" w:beforeAutospacing="1" w:after="100" w:afterAutospacing="1"/>
      <w:jc w:val="left"/>
    </w:pPr>
    <w:rPr>
      <w:rFonts w:ascii="宋体" w:hAnsi="宋体" w:cs="宋体"/>
      <w:kern w:val="0"/>
      <w:sz w:val="24"/>
      <w:szCs w:val="24"/>
    </w:rPr>
  </w:style>
  <w:style w:type="paragraph" w:customStyle="1" w:styleId="reader-word-layerreader-word-s1-26">
    <w:name w:val="reader-word-layer reader-word-s1-26"/>
    <w:basedOn w:val="a"/>
    <w:uiPriority w:val="99"/>
    <w:qFormat/>
    <w:rsid w:val="00C754A1"/>
    <w:pPr>
      <w:widowControl/>
      <w:spacing w:before="100" w:beforeAutospacing="1" w:after="100" w:afterAutospacing="1"/>
      <w:jc w:val="left"/>
    </w:pPr>
    <w:rPr>
      <w:rFonts w:ascii="宋体" w:hAnsi="宋体" w:cs="宋体"/>
      <w:kern w:val="0"/>
      <w:sz w:val="24"/>
      <w:szCs w:val="24"/>
    </w:rPr>
  </w:style>
  <w:style w:type="paragraph" w:customStyle="1" w:styleId="reader-word-layerreader-word-s2-8">
    <w:name w:val="reader-word-layer reader-word-s2-8"/>
    <w:basedOn w:val="a"/>
    <w:uiPriority w:val="99"/>
    <w:qFormat/>
    <w:rsid w:val="00C754A1"/>
    <w:pPr>
      <w:widowControl/>
      <w:spacing w:before="100" w:beforeAutospacing="1" w:after="100" w:afterAutospacing="1"/>
      <w:jc w:val="left"/>
    </w:pPr>
    <w:rPr>
      <w:rFonts w:ascii="宋体" w:hAnsi="宋体" w:cs="宋体"/>
      <w:kern w:val="0"/>
      <w:sz w:val="24"/>
      <w:szCs w:val="24"/>
    </w:rPr>
  </w:style>
  <w:style w:type="paragraph" w:customStyle="1" w:styleId="reader-word-layerreader-word-s1-0">
    <w:name w:val="reader-word-layer reader-word-s1-0"/>
    <w:basedOn w:val="a"/>
    <w:uiPriority w:val="99"/>
    <w:qFormat/>
    <w:rsid w:val="00C754A1"/>
    <w:pPr>
      <w:widowControl/>
      <w:spacing w:before="100" w:beforeAutospacing="1" w:after="100" w:afterAutospacing="1"/>
      <w:jc w:val="left"/>
    </w:pPr>
    <w:rPr>
      <w:rFonts w:ascii="宋体" w:hAnsi="宋体" w:cs="宋体"/>
      <w:kern w:val="0"/>
      <w:sz w:val="24"/>
      <w:szCs w:val="24"/>
    </w:rPr>
  </w:style>
  <w:style w:type="paragraph" w:customStyle="1" w:styleId="reader-word-layerreader-word-s1-16">
    <w:name w:val="reader-word-layer reader-word-s1-16"/>
    <w:basedOn w:val="a"/>
    <w:uiPriority w:val="99"/>
    <w:qFormat/>
    <w:rsid w:val="00C754A1"/>
    <w:pPr>
      <w:widowControl/>
      <w:spacing w:before="100" w:beforeAutospacing="1" w:after="100" w:afterAutospacing="1"/>
      <w:jc w:val="left"/>
    </w:pPr>
    <w:rPr>
      <w:rFonts w:ascii="宋体" w:hAnsi="宋体" w:cs="宋体"/>
      <w:kern w:val="0"/>
      <w:sz w:val="24"/>
      <w:szCs w:val="24"/>
    </w:rPr>
  </w:style>
  <w:style w:type="paragraph" w:customStyle="1" w:styleId="reader-word-layerreader-word-s2-1">
    <w:name w:val="reader-word-layer reader-word-s2-1"/>
    <w:basedOn w:val="a"/>
    <w:uiPriority w:val="99"/>
    <w:qFormat/>
    <w:rsid w:val="00C754A1"/>
    <w:pPr>
      <w:widowControl/>
      <w:spacing w:before="100" w:beforeAutospacing="1" w:after="100" w:afterAutospacing="1"/>
      <w:jc w:val="left"/>
    </w:pPr>
    <w:rPr>
      <w:rFonts w:ascii="宋体" w:hAnsi="宋体" w:cs="宋体"/>
      <w:kern w:val="0"/>
      <w:sz w:val="24"/>
      <w:szCs w:val="24"/>
    </w:rPr>
  </w:style>
  <w:style w:type="paragraph" w:customStyle="1" w:styleId="reader-word-layerreader-word-s1-1">
    <w:name w:val="reader-word-layer reader-word-s1-1"/>
    <w:basedOn w:val="a"/>
    <w:uiPriority w:val="99"/>
    <w:qFormat/>
    <w:rsid w:val="00C754A1"/>
    <w:pPr>
      <w:widowControl/>
      <w:spacing w:before="100" w:beforeAutospacing="1" w:after="100" w:afterAutospacing="1"/>
      <w:jc w:val="left"/>
    </w:pPr>
    <w:rPr>
      <w:rFonts w:ascii="宋体" w:hAnsi="宋体" w:cs="宋体"/>
      <w:kern w:val="0"/>
      <w:sz w:val="24"/>
      <w:szCs w:val="24"/>
    </w:rPr>
  </w:style>
  <w:style w:type="paragraph" w:customStyle="1" w:styleId="reader-word-layerreader-word-s1-14">
    <w:name w:val="reader-word-layer reader-word-s1-14"/>
    <w:basedOn w:val="a"/>
    <w:uiPriority w:val="99"/>
    <w:qFormat/>
    <w:rsid w:val="00C754A1"/>
    <w:pPr>
      <w:widowControl/>
      <w:spacing w:before="100" w:beforeAutospacing="1" w:after="100" w:afterAutospacing="1"/>
      <w:jc w:val="left"/>
    </w:pPr>
    <w:rPr>
      <w:rFonts w:ascii="宋体" w:hAnsi="宋体" w:cs="宋体"/>
      <w:kern w:val="0"/>
      <w:sz w:val="24"/>
      <w:szCs w:val="24"/>
    </w:rPr>
  </w:style>
  <w:style w:type="paragraph" w:customStyle="1" w:styleId="reader-word-layerreader-word-s1-15">
    <w:name w:val="reader-word-layer reader-word-s1-15"/>
    <w:basedOn w:val="a"/>
    <w:uiPriority w:val="99"/>
    <w:qFormat/>
    <w:rsid w:val="00C754A1"/>
    <w:pPr>
      <w:widowControl/>
      <w:spacing w:before="100" w:beforeAutospacing="1" w:after="100" w:afterAutospacing="1"/>
      <w:jc w:val="left"/>
    </w:pPr>
    <w:rPr>
      <w:rFonts w:ascii="宋体" w:hAnsi="宋体" w:cs="宋体"/>
      <w:kern w:val="0"/>
      <w:sz w:val="24"/>
      <w:szCs w:val="24"/>
    </w:rPr>
  </w:style>
  <w:style w:type="paragraph" w:customStyle="1" w:styleId="reader-word-layerreader-word-s2-12">
    <w:name w:val="reader-word-layer reader-word-s2-12"/>
    <w:basedOn w:val="a"/>
    <w:uiPriority w:val="99"/>
    <w:qFormat/>
    <w:rsid w:val="00C754A1"/>
    <w:pPr>
      <w:widowControl/>
      <w:spacing w:before="100" w:beforeAutospacing="1" w:after="100" w:afterAutospacing="1"/>
      <w:jc w:val="left"/>
    </w:pPr>
    <w:rPr>
      <w:rFonts w:ascii="宋体" w:hAnsi="宋体" w:cs="宋体"/>
      <w:kern w:val="0"/>
      <w:sz w:val="24"/>
      <w:szCs w:val="24"/>
    </w:rPr>
  </w:style>
  <w:style w:type="paragraph" w:customStyle="1" w:styleId="reader-word-layerreader-word-s1-2">
    <w:name w:val="reader-word-layer reader-word-s1-2"/>
    <w:basedOn w:val="a"/>
    <w:uiPriority w:val="99"/>
    <w:qFormat/>
    <w:rsid w:val="00C754A1"/>
    <w:pPr>
      <w:widowControl/>
      <w:spacing w:before="100" w:beforeAutospacing="1" w:after="100" w:afterAutospacing="1"/>
      <w:jc w:val="left"/>
    </w:pPr>
    <w:rPr>
      <w:rFonts w:ascii="宋体" w:hAnsi="宋体" w:cs="宋体"/>
      <w:kern w:val="0"/>
      <w:sz w:val="24"/>
      <w:szCs w:val="24"/>
    </w:rPr>
  </w:style>
  <w:style w:type="paragraph" w:customStyle="1" w:styleId="reader-word-layerreader-word-s1-9">
    <w:name w:val="reader-word-layer reader-word-s1-9"/>
    <w:basedOn w:val="a"/>
    <w:uiPriority w:val="99"/>
    <w:qFormat/>
    <w:rsid w:val="00C754A1"/>
    <w:pPr>
      <w:widowControl/>
      <w:spacing w:before="100" w:beforeAutospacing="1" w:after="100" w:afterAutospacing="1"/>
      <w:jc w:val="left"/>
    </w:pPr>
    <w:rPr>
      <w:rFonts w:ascii="宋体" w:hAnsi="宋体" w:cs="宋体"/>
      <w:kern w:val="0"/>
      <w:sz w:val="24"/>
      <w:szCs w:val="24"/>
    </w:rPr>
  </w:style>
  <w:style w:type="paragraph" w:customStyle="1" w:styleId="reader-word-layerreader-word-s1-7">
    <w:name w:val="reader-word-layer reader-word-s1-7"/>
    <w:basedOn w:val="a"/>
    <w:uiPriority w:val="99"/>
    <w:qFormat/>
    <w:rsid w:val="00C754A1"/>
    <w:pPr>
      <w:widowControl/>
      <w:spacing w:before="100" w:beforeAutospacing="1" w:after="100" w:afterAutospacing="1"/>
      <w:jc w:val="left"/>
    </w:pPr>
    <w:rPr>
      <w:rFonts w:ascii="宋体" w:hAnsi="宋体" w:cs="宋体"/>
      <w:kern w:val="0"/>
      <w:sz w:val="24"/>
      <w:szCs w:val="24"/>
    </w:rPr>
  </w:style>
  <w:style w:type="paragraph" w:customStyle="1" w:styleId="reader-word-layerreader-word-s1-8reader-word-s1-12">
    <w:name w:val="reader-word-layer reader-word-s1-8 reader-word-s1-12"/>
    <w:basedOn w:val="a"/>
    <w:uiPriority w:val="99"/>
    <w:qFormat/>
    <w:rsid w:val="00C754A1"/>
    <w:pPr>
      <w:widowControl/>
      <w:spacing w:before="100" w:beforeAutospacing="1" w:after="100" w:afterAutospacing="1"/>
      <w:jc w:val="left"/>
    </w:pPr>
    <w:rPr>
      <w:rFonts w:ascii="宋体" w:hAnsi="宋体" w:cs="宋体"/>
      <w:kern w:val="0"/>
      <w:sz w:val="24"/>
      <w:szCs w:val="24"/>
    </w:rPr>
  </w:style>
  <w:style w:type="paragraph" w:customStyle="1" w:styleId="reader-word-layerreader-word-s1-10">
    <w:name w:val="reader-word-layer reader-word-s1-10"/>
    <w:basedOn w:val="a"/>
    <w:uiPriority w:val="99"/>
    <w:qFormat/>
    <w:rsid w:val="00C754A1"/>
    <w:pPr>
      <w:widowControl/>
      <w:spacing w:before="100" w:beforeAutospacing="1" w:after="100" w:afterAutospacing="1"/>
      <w:jc w:val="left"/>
    </w:pPr>
    <w:rPr>
      <w:rFonts w:ascii="宋体" w:hAnsi="宋体" w:cs="宋体"/>
      <w:kern w:val="0"/>
      <w:sz w:val="24"/>
      <w:szCs w:val="24"/>
    </w:rPr>
  </w:style>
  <w:style w:type="character" w:customStyle="1" w:styleId="Char4">
    <w:name w:val="表格正文 Char"/>
    <w:basedOn w:val="a0"/>
    <w:link w:val="ac"/>
    <w:uiPriority w:val="99"/>
    <w:qFormat/>
    <w:locked/>
    <w:rsid w:val="00C754A1"/>
    <w:rPr>
      <w:rFonts w:ascii="Century Gothic" w:hAnsi="Century Gothic" w:cs="Century Gothic"/>
      <w:kern w:val="2"/>
      <w:sz w:val="28"/>
      <w:szCs w:val="28"/>
    </w:rPr>
  </w:style>
  <w:style w:type="paragraph" w:customStyle="1" w:styleId="ac">
    <w:name w:val="表格正文"/>
    <w:basedOn w:val="a"/>
    <w:link w:val="Char4"/>
    <w:uiPriority w:val="99"/>
    <w:qFormat/>
    <w:rsid w:val="00C754A1"/>
    <w:pPr>
      <w:snapToGrid w:val="0"/>
      <w:spacing w:line="400" w:lineRule="exact"/>
      <w:ind w:firstLineChars="200" w:firstLine="200"/>
    </w:pPr>
    <w:rPr>
      <w:rFonts w:ascii="Century Gothic" w:hAnsi="Century Gothic" w:cs="Century Gothic"/>
      <w:sz w:val="24"/>
      <w:szCs w:val="24"/>
    </w:rPr>
  </w:style>
  <w:style w:type="paragraph" w:customStyle="1" w:styleId="txt">
    <w:name w:val="txt"/>
    <w:basedOn w:val="a"/>
    <w:uiPriority w:val="99"/>
    <w:qFormat/>
    <w:rsid w:val="00C754A1"/>
    <w:pPr>
      <w:widowControl/>
      <w:spacing w:before="100" w:beforeAutospacing="1" w:after="100" w:afterAutospacing="1"/>
      <w:jc w:val="left"/>
    </w:pPr>
    <w:rPr>
      <w:rFonts w:ascii="宋体" w:hAnsi="宋体" w:cs="宋体"/>
      <w:kern w:val="0"/>
      <w:sz w:val="24"/>
      <w:szCs w:val="24"/>
    </w:rPr>
  </w:style>
  <w:style w:type="paragraph" w:customStyle="1" w:styleId="msolistparagraph0">
    <w:name w:val="msolistparagraph"/>
    <w:basedOn w:val="a"/>
    <w:uiPriority w:val="99"/>
    <w:qFormat/>
    <w:rsid w:val="00C754A1"/>
    <w:pPr>
      <w:ind w:firstLineChars="200" w:firstLine="420"/>
    </w:pPr>
    <w:rPr>
      <w:rFonts w:ascii="Calibri" w:hAnsi="Calibri" w:cs="Calibri"/>
    </w:rPr>
  </w:style>
  <w:style w:type="paragraph" w:customStyle="1" w:styleId="ad">
    <w:name w:val="表头"/>
    <w:link w:val="NoSpacingChar"/>
    <w:uiPriority w:val="99"/>
    <w:qFormat/>
    <w:rsid w:val="00C754A1"/>
    <w:pPr>
      <w:adjustRightInd w:val="0"/>
      <w:snapToGrid w:val="0"/>
      <w:spacing w:afterLines="50" w:line="360" w:lineRule="auto"/>
      <w:jc w:val="center"/>
    </w:pPr>
    <w:rPr>
      <w:rFonts w:ascii="Times New Roman" w:eastAsia="黑体" w:hAnsi="Times New Roman"/>
      <w:sz w:val="22"/>
    </w:rPr>
  </w:style>
  <w:style w:type="paragraph" w:styleId="ae">
    <w:name w:val="List Paragraph"/>
    <w:basedOn w:val="a"/>
    <w:uiPriority w:val="99"/>
    <w:qFormat/>
    <w:rsid w:val="00C754A1"/>
    <w:pPr>
      <w:ind w:firstLineChars="200" w:firstLine="420"/>
    </w:pPr>
  </w:style>
  <w:style w:type="paragraph" w:customStyle="1" w:styleId="p0">
    <w:name w:val="p0"/>
    <w:basedOn w:val="a"/>
    <w:uiPriority w:val="99"/>
    <w:qFormat/>
    <w:rsid w:val="00C754A1"/>
    <w:pPr>
      <w:widowControl/>
      <w:spacing w:before="100" w:beforeAutospacing="1" w:after="100" w:afterAutospacing="1"/>
      <w:jc w:val="left"/>
    </w:pPr>
    <w:rPr>
      <w:rFonts w:ascii="宋体" w:hAnsi="宋体" w:cs="宋体"/>
      <w:kern w:val="0"/>
      <w:sz w:val="24"/>
      <w:szCs w:val="24"/>
    </w:rPr>
  </w:style>
  <w:style w:type="character" w:customStyle="1" w:styleId="Char1">
    <w:name w:val="纯文本 Char1"/>
    <w:link w:val="a4"/>
    <w:uiPriority w:val="99"/>
    <w:qFormat/>
    <w:locked/>
    <w:rsid w:val="00C754A1"/>
    <w:rPr>
      <w:rFonts w:ascii="宋体" w:eastAsia="宋体" w:hAnsi="Courier New"/>
      <w:kern w:val="2"/>
      <w:sz w:val="21"/>
      <w:lang w:val="en-US" w:eastAsia="zh-CN"/>
    </w:rPr>
  </w:style>
  <w:style w:type="character" w:customStyle="1" w:styleId="Char5">
    <w:name w:val="图解 Char"/>
    <w:link w:val="af"/>
    <w:uiPriority w:val="99"/>
    <w:qFormat/>
    <w:locked/>
    <w:rsid w:val="00C754A1"/>
    <w:rPr>
      <w:rFonts w:ascii="宋体" w:eastAsia="宋体" w:hAnsi="宋体"/>
    </w:rPr>
  </w:style>
  <w:style w:type="paragraph" w:customStyle="1" w:styleId="af">
    <w:name w:val="图解"/>
    <w:basedOn w:val="a"/>
    <w:next w:val="a4"/>
    <w:link w:val="Char5"/>
    <w:uiPriority w:val="99"/>
    <w:qFormat/>
    <w:rsid w:val="00C754A1"/>
    <w:pPr>
      <w:widowControl/>
      <w:adjustRightInd w:val="0"/>
      <w:snapToGrid w:val="0"/>
      <w:spacing w:before="100" w:beforeAutospacing="1" w:after="100" w:afterAutospacing="1" w:line="360" w:lineRule="auto"/>
      <w:jc w:val="center"/>
    </w:pPr>
    <w:rPr>
      <w:rFonts w:ascii="宋体" w:hAnsi="宋体"/>
      <w:kern w:val="0"/>
      <w:sz w:val="20"/>
      <w:szCs w:val="20"/>
    </w:rPr>
  </w:style>
  <w:style w:type="character" w:customStyle="1" w:styleId="NoSpacingChar">
    <w:name w:val="No Spacing Char"/>
    <w:link w:val="ad"/>
    <w:uiPriority w:val="99"/>
    <w:qFormat/>
    <w:locked/>
    <w:rsid w:val="00C754A1"/>
    <w:rPr>
      <w:rFonts w:eastAsia="黑体"/>
      <w:sz w:val="22"/>
      <w:lang w:val="en-US" w:eastAsia="zh-CN"/>
    </w:rPr>
  </w:style>
  <w:style w:type="paragraph" w:customStyle="1" w:styleId="af0">
    <w:name w:val="数据来源"/>
    <w:next w:val="a4"/>
    <w:uiPriority w:val="99"/>
    <w:qFormat/>
    <w:rsid w:val="00C754A1"/>
    <w:pPr>
      <w:widowControl w:val="0"/>
      <w:adjustRightInd w:val="0"/>
      <w:snapToGrid w:val="0"/>
      <w:spacing w:line="360" w:lineRule="auto"/>
    </w:pPr>
    <w:rPr>
      <w:rFonts w:ascii="Times New Roman" w:eastAsia="宋体" w:hAnsi="Times New Roman"/>
      <w:kern w:val="2"/>
      <w:sz w:val="18"/>
      <w:szCs w:val="24"/>
    </w:rPr>
  </w:style>
  <w:style w:type="paragraph" w:customStyle="1" w:styleId="af1">
    <w:name w:val="表文"/>
    <w:basedOn w:val="a"/>
    <w:uiPriority w:val="99"/>
    <w:qFormat/>
    <w:rsid w:val="00C754A1"/>
    <w:pPr>
      <w:spacing w:line="400" w:lineRule="exact"/>
      <w:jc w:val="left"/>
    </w:pPr>
    <w:rPr>
      <w:rFonts w:hAnsi="宋体"/>
      <w:color w:val="000000"/>
      <w:sz w:val="24"/>
      <w:szCs w:val="24"/>
    </w:rPr>
  </w:style>
  <w:style w:type="character" w:customStyle="1" w:styleId="Char6">
    <w:name w:val="纯文本 Char"/>
    <w:uiPriority w:val="99"/>
    <w:qFormat/>
    <w:rsid w:val="00C754A1"/>
    <w:rPr>
      <w:rFonts w:ascii="宋体" w:eastAsia="宋体" w:hAnsi="Courier New"/>
      <w:sz w:val="21"/>
    </w:rPr>
  </w:style>
  <w:style w:type="character" w:customStyle="1" w:styleId="CharChar2">
    <w:name w:val="Char Char2"/>
    <w:uiPriority w:val="99"/>
    <w:qFormat/>
    <w:rsid w:val="00C754A1"/>
    <w:rPr>
      <w:rFonts w:ascii="宋体" w:eastAsia="宋体" w:hAnsi="Courier New"/>
      <w:sz w:val="21"/>
    </w:rPr>
  </w:style>
  <w:style w:type="character" w:customStyle="1" w:styleId="16">
    <w:name w:val="16"/>
    <w:basedOn w:val="a0"/>
    <w:uiPriority w:val="99"/>
    <w:qFormat/>
    <w:rsid w:val="00C754A1"/>
    <w:rPr>
      <w:rFonts w:ascii="Calibri" w:hAnsi="Calibri" w:cs="Calibri"/>
      <w:b/>
      <w:bCs/>
    </w:rPr>
  </w:style>
  <w:style w:type="paragraph" w:styleId="af2">
    <w:name w:val="Balloon Text"/>
    <w:basedOn w:val="a"/>
    <w:link w:val="Char7"/>
    <w:uiPriority w:val="99"/>
    <w:semiHidden/>
    <w:unhideWhenUsed/>
    <w:locked/>
    <w:rsid w:val="001A045D"/>
    <w:rPr>
      <w:sz w:val="18"/>
      <w:szCs w:val="18"/>
    </w:rPr>
  </w:style>
  <w:style w:type="character" w:customStyle="1" w:styleId="Char7">
    <w:name w:val="批注框文本 Char"/>
    <w:basedOn w:val="a0"/>
    <w:link w:val="af2"/>
    <w:uiPriority w:val="99"/>
    <w:semiHidden/>
    <w:rsid w:val="001A045D"/>
    <w:rPr>
      <w:rFonts w:ascii="Times New Roman" w:eastAsia="宋体" w:hAnsi="Times New Roman"/>
      <w:kern w:val="2"/>
      <w:sz w:val="18"/>
      <w:szCs w:val="18"/>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file:///C:\Users\Administrator\Documents\Tencent%2525252525252525252525252525252525252520Files\1187614142\Image\C2C\04175ACE97DD9634050F9795B335D031.png" TargetMode="External"/><Relationship Id="rId39" Type="http://schemas.openxmlformats.org/officeDocument/2006/relationships/image" Target="media/image26.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1.jpeg"/><Relationship Id="rId42" Type="http://schemas.openxmlformats.org/officeDocument/2006/relationships/image" Target="media/image29.jpeg"/><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0.png"/><Relationship Id="rId38" Type="http://schemas.openxmlformats.org/officeDocument/2006/relationships/image" Target="media/image25.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7.jpeg"/><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file:///C:\Users\Administrator\Documents\Tencent%25252525252525252525252525252520Files\1187614142\Image\C2C\F326EA1DBBFDAF73C9BCB1D54A14FB81.png" TargetMode="External"/><Relationship Id="rId36" Type="http://schemas.openxmlformats.org/officeDocument/2006/relationships/image" Target="media/image23.png"/><Relationship Id="rId10" Type="http://schemas.openxmlformats.org/officeDocument/2006/relationships/footer" Target="footer2.xml"/><Relationship Id="rId19" Type="http://schemas.openxmlformats.org/officeDocument/2006/relationships/image" Target="media/image9.jpeg"/><Relationship Id="rId31" Type="http://schemas.openxmlformats.org/officeDocument/2006/relationships/image" Target="media/image18.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6.jpeg"/><Relationship Id="rId30" Type="http://schemas.openxmlformats.org/officeDocument/2006/relationships/image" Target="file:///C:\Users\Administrator\Documents\Tencent%25252525252525252525252525252520Files\1187614142\Image\C2C\5BE0C93D5D4502AB6389858510BA14FF.png" TargetMode="External"/><Relationship Id="rId35" Type="http://schemas.openxmlformats.org/officeDocument/2006/relationships/image" Target="media/image22.jpeg"/><Relationship Id="rId43"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Info spid="_x0000_s1027"/>
    <customShpInfo spid="_x0000_s1029"/>
    <customShpInfo spid="_x0000_s1033"/>
    <customShpInfo spid="_x0000_s1034"/>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36</Pages>
  <Words>4728</Words>
  <Characters>26956</Characters>
  <Application>Microsoft Office Word</Application>
  <DocSecurity>0</DocSecurity>
  <Lines>224</Lines>
  <Paragraphs>63</Paragraphs>
  <ScaleCrop>false</ScaleCrop>
  <Company>www.xunchi.com</Company>
  <LinksUpToDate>false</LinksUpToDate>
  <CharactersWithSpaces>31621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Jerrry</cp:lastModifiedBy>
  <cp:revision>15</cp:revision>
  <cp:lastPrinted>2018-12-10T01:14:00Z</cp:lastPrinted>
  <dcterms:created xsi:type="dcterms:W3CDTF">2017-12-27T04:56:00Z</dcterms:created>
  <dcterms:modified xsi:type="dcterms:W3CDTF">2018-12-20T02:56:00Z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2052-10.1.0.7668</vt:lpwstr>
  </property>
  <property fmtid="{D5CDD505-2E9C-101B-9397-08002B2CF9AE}" pid="3" name="KSORubyTemplateID" linkTarget="0">
    <vt:lpwstr>6</vt:lpwstr>
  </property>
</Properties>
</file>